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01" w:rsidRDefault="00FE487E" w:rsidP="006614F7">
      <w:pPr>
        <w:pStyle w:val="TypografiOverskrift1verstEnkeltAutomatisk05pktStregty"/>
        <w:pBdr>
          <w:top w:val="none" w:sz="0" w:space="0" w:color="auto"/>
        </w:pBdr>
      </w:pPr>
      <w:r>
        <w:t>12</w:t>
      </w:r>
      <w:r w:rsidR="00B405B5">
        <w:t>.</w:t>
      </w:r>
      <w:r w:rsidR="000016E1">
        <w:tab/>
      </w:r>
      <w:r w:rsidR="001A0CA0">
        <w:t xml:space="preserve"> </w:t>
      </w:r>
      <w:r>
        <w:t>Høring: Placering af stofindtagelsesrum</w:t>
      </w:r>
      <w:r w:rsidR="000016E1">
        <w:t xml:space="preserve"> (</w:t>
      </w:r>
      <w:r>
        <w:t>2011-172453</w:t>
      </w:r>
      <w:r w:rsidR="000016E1">
        <w:t>)</w:t>
      </w:r>
    </w:p>
    <w:p w:rsidR="00FE487E" w:rsidRPr="008A30CC" w:rsidRDefault="00FE487E" w:rsidP="0084437B">
      <w:pPr>
        <w:spacing w:after="120" w:line="288" w:lineRule="exact"/>
        <w:rPr>
          <w:rFonts w:cs="Arial"/>
          <w:bCs/>
        </w:rPr>
      </w:pPr>
      <w:r>
        <w:rPr>
          <w:rFonts w:cs="Arial"/>
          <w:bCs/>
        </w:rPr>
        <w:t>Socialudvalget i København Kommune har besluttet at sende fire forslag til placering af et stofindtagelsesrum på Vesterbro i høring.</w:t>
      </w:r>
    </w:p>
    <w:p w:rsidR="00FE487E" w:rsidRPr="008A30CC" w:rsidRDefault="00FE487E" w:rsidP="0084437B">
      <w:pPr>
        <w:spacing w:after="120" w:line="288" w:lineRule="exact"/>
      </w:pPr>
    </w:p>
    <w:p w:rsidR="00FE487E" w:rsidRPr="008A30CC" w:rsidRDefault="00FE487E" w:rsidP="0084437B">
      <w:pPr>
        <w:spacing w:after="120" w:line="288" w:lineRule="exact"/>
        <w:rPr>
          <w:b/>
          <w:caps/>
        </w:rPr>
      </w:pPr>
      <w:r w:rsidRPr="008A30CC">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FE487E" w:rsidRPr="008A30CC" w:rsidTr="00053D8C">
        <w:tc>
          <w:tcPr>
            <w:tcW w:w="8644" w:type="dxa"/>
            <w:shd w:val="clear" w:color="auto" w:fill="D9D9D9"/>
          </w:tcPr>
          <w:p w:rsidR="00FE487E" w:rsidRPr="008A30CC" w:rsidRDefault="00FE487E" w:rsidP="00053D8C">
            <w:pPr>
              <w:spacing w:after="120" w:line="288" w:lineRule="exact"/>
            </w:pPr>
            <w:r>
              <w:t>Formanden ind</w:t>
            </w:r>
            <w:r w:rsidRPr="008A30CC">
              <w:t>stiller,</w:t>
            </w:r>
          </w:p>
          <w:p w:rsidR="00FE487E" w:rsidRPr="008A30CC" w:rsidRDefault="00FE487E" w:rsidP="00FE487E">
            <w:pPr>
              <w:numPr>
                <w:ilvl w:val="0"/>
                <w:numId w:val="1"/>
              </w:numPr>
              <w:spacing w:after="120" w:line="288" w:lineRule="exact"/>
            </w:pPr>
            <w:r>
              <w:t>at Vesterbro Lokaludvalg beslutter et høringssvar</w:t>
            </w:r>
          </w:p>
        </w:tc>
      </w:tr>
    </w:tbl>
    <w:p w:rsidR="00FE487E" w:rsidRPr="008A30CC" w:rsidRDefault="00FE487E" w:rsidP="0084437B">
      <w:pPr>
        <w:spacing w:after="120" w:line="288" w:lineRule="exact"/>
      </w:pPr>
    </w:p>
    <w:p w:rsidR="00FE487E" w:rsidRPr="008A30CC" w:rsidRDefault="00FE487E" w:rsidP="0084437B">
      <w:pPr>
        <w:spacing w:after="120" w:line="288" w:lineRule="exact"/>
        <w:rPr>
          <w:b/>
          <w:caps/>
        </w:rPr>
      </w:pPr>
      <w:r w:rsidRPr="008A30CC">
        <w:rPr>
          <w:b/>
          <w:caps/>
        </w:rPr>
        <w:t>Problemstilling</w:t>
      </w:r>
    </w:p>
    <w:p w:rsidR="00FE487E" w:rsidRDefault="00FE487E" w:rsidP="008A30CC">
      <w:pPr>
        <w:pStyle w:val="NormalWeb"/>
      </w:pPr>
      <w:r>
        <w:t>Lovgivning vedrørende stofindtagelsesrum bliver formodentlig vedtaget inden sommerferien 2012. Socialudvalget i Københavns Kommune ønsker at være på forkant med vedtagelsen og er derfor allerede i gang med at finde ud af, hvor det første stofindtagelsesrum skal ligge. Fokus er på Vesterbro, hvor det meste af det offentlige stofindtag foregår. Socialudvalget har set på en liste over mulige placeringer og har herudfra fundet fire som virker hensigtsmæssige. Det er:</w:t>
      </w:r>
    </w:p>
    <w:p w:rsidR="00FE487E" w:rsidRDefault="00FE487E" w:rsidP="008A30CC">
      <w:pPr>
        <w:pStyle w:val="NormalWeb"/>
      </w:pPr>
      <w:r>
        <w:t>Mændenes Hjem, Lille Istedgade.</w:t>
      </w:r>
    </w:p>
    <w:p w:rsidR="00FE487E" w:rsidRDefault="00FE487E" w:rsidP="008A30CC">
      <w:pPr>
        <w:pStyle w:val="NormalWeb"/>
      </w:pPr>
      <w:r>
        <w:t>Halmtorvet 15</w:t>
      </w:r>
    </w:p>
    <w:p w:rsidR="00FE487E" w:rsidRDefault="00FE487E" w:rsidP="008A30CC">
      <w:pPr>
        <w:pStyle w:val="NormalWeb"/>
      </w:pPr>
      <w:r>
        <w:t>Halmtorvet 17</w:t>
      </w:r>
    </w:p>
    <w:p w:rsidR="00FE487E" w:rsidRDefault="00FE487E" w:rsidP="008A30CC">
      <w:pPr>
        <w:pStyle w:val="NormalWeb"/>
      </w:pPr>
      <w:r>
        <w:t>En mobil løsning i form af en bus</w:t>
      </w:r>
    </w:p>
    <w:p w:rsidR="00FE487E" w:rsidRDefault="00FE487E" w:rsidP="008A30CC">
      <w:pPr>
        <w:spacing w:after="120" w:line="288" w:lineRule="exact"/>
      </w:pPr>
      <w:r>
        <w:t>Høringssvarene skal sikre, at Socialudvalget har et dækkende beslutningsgrundlag. Til brug for beslutningsgrundlaget efterlyses særligt vurderinger af de fire udpegede placeringer, men man er yderst velkommen til at fremhæve øvrige aspekter i forbindelse med valg af placering af stofindtagelsesrum på Indre Vesterbro.</w:t>
      </w:r>
    </w:p>
    <w:p w:rsidR="00FE487E" w:rsidRPr="008A30CC" w:rsidRDefault="00FE487E" w:rsidP="008A30CC">
      <w:pPr>
        <w:spacing w:after="120" w:line="288" w:lineRule="exact"/>
      </w:pPr>
      <w:r>
        <w:t>Som supplement til de fire forslag til placering er der også, til orientering, sendt en supplerende liste med frasorterede placeringer ud med høringsmaterialet.</w:t>
      </w:r>
    </w:p>
    <w:p w:rsidR="00FE487E" w:rsidRPr="008A30CC" w:rsidRDefault="00FE487E" w:rsidP="0084437B">
      <w:pPr>
        <w:spacing w:after="120" w:line="288" w:lineRule="exact"/>
      </w:pPr>
    </w:p>
    <w:p w:rsidR="00FE487E" w:rsidRPr="008A30CC" w:rsidRDefault="00FE487E" w:rsidP="0084437B">
      <w:pPr>
        <w:spacing w:after="120" w:line="288" w:lineRule="exact"/>
        <w:rPr>
          <w:b/>
          <w:caps/>
        </w:rPr>
      </w:pPr>
      <w:r w:rsidRPr="008A30CC">
        <w:rPr>
          <w:b/>
          <w:caps/>
        </w:rPr>
        <w:t>Løsning</w:t>
      </w:r>
    </w:p>
    <w:p w:rsidR="00FE487E" w:rsidRDefault="00FE487E" w:rsidP="0084437B">
      <w:pPr>
        <w:spacing w:after="120" w:line="288" w:lineRule="exact"/>
      </w:pPr>
      <w:r>
        <w:t>Vesterbro Lokaludvalg har løbende haft en dialog med Københavns Kommunes Socialforvaltning om processen omkring stofindtagelsesrum. Det nuværende høringsmateriale har været debatteret på møder i Lokaludvalgets Social- og Sundhedsudvalg, og Vesterbro Lokaludvalg har i samarbejde med Socialforvaltningen arrangeret et borgermøde den 20. februar 2012, samt indgået i et lokalt startet høringsforløb i samarbejde med ”Et lokalt oplysningsinitiativ på Vesterbro”. På denne baggrund er der blevet lavet et udkast til et høringssvar.</w:t>
      </w:r>
    </w:p>
    <w:p w:rsidR="00FE487E" w:rsidRPr="008A30CC" w:rsidRDefault="00FE487E" w:rsidP="0084437B">
      <w:pPr>
        <w:spacing w:after="120" w:line="288" w:lineRule="exact"/>
      </w:pPr>
      <w:r>
        <w:t>Vesterbro Lokaludvalg skal beslutte et høringssvar.</w:t>
      </w:r>
    </w:p>
    <w:p w:rsidR="00FE487E" w:rsidRPr="008A30CC" w:rsidRDefault="00FE487E" w:rsidP="0084437B">
      <w:pPr>
        <w:spacing w:after="120" w:line="288" w:lineRule="exact"/>
      </w:pPr>
    </w:p>
    <w:p w:rsidR="00FE487E" w:rsidRPr="008A30CC" w:rsidRDefault="00FE487E" w:rsidP="0084437B">
      <w:pPr>
        <w:spacing w:after="120" w:line="288" w:lineRule="exact"/>
        <w:rPr>
          <w:b/>
          <w:caps/>
        </w:rPr>
      </w:pPr>
      <w:r w:rsidRPr="008A30CC">
        <w:rPr>
          <w:b/>
          <w:caps/>
        </w:rPr>
        <w:t>Økonomi</w:t>
      </w:r>
    </w:p>
    <w:p w:rsidR="00FE487E" w:rsidRPr="008A30CC" w:rsidRDefault="00FE487E" w:rsidP="00310A01">
      <w:pPr>
        <w:spacing w:after="120" w:line="288" w:lineRule="exact"/>
      </w:pPr>
      <w:r>
        <w:lastRenderedPageBreak/>
        <w:t>Denne indstilling har ingen økonomiske konsekvenser for Vesterbro Lokaludvalg.</w:t>
      </w:r>
      <w:r w:rsidRPr="008A30CC">
        <w:t xml:space="preserve"> </w:t>
      </w:r>
    </w:p>
    <w:p w:rsidR="001A0CA0" w:rsidRDefault="001A0CA0" w:rsidP="001A0CA0"/>
    <w:p w:rsidR="001A0CA0" w:rsidRDefault="001A0CA0" w:rsidP="001A0CA0"/>
    <w:p w:rsidR="001A0CA0" w:rsidRDefault="001A0CA0" w:rsidP="001A0CA0">
      <w:pPr>
        <w:rPr>
          <w:b/>
          <w:caps/>
        </w:rPr>
      </w:pPr>
      <w:r>
        <w:rPr>
          <w:b/>
          <w:caps/>
        </w:rPr>
        <w:t>bilag</w:t>
      </w:r>
    </w:p>
    <w:p w:rsidR="001A0CA0" w:rsidRDefault="001A0CA0" w:rsidP="001A0CA0"/>
    <w:p w:rsidR="001A0CA0" w:rsidRDefault="001A0CA0" w:rsidP="001A0CA0"/>
    <w:p w:rsidR="006614F7" w:rsidRPr="006614F7" w:rsidRDefault="00FE487E" w:rsidP="001A0CA0">
      <w:pPr>
        <w:rPr>
          <w:b/>
        </w:rPr>
      </w:pPr>
      <w:r>
        <w:rPr>
          <w:b/>
        </w:rPr>
        <w:t>Vesterbro Lokaludvalg</w:t>
      </w:r>
      <w:r w:rsidR="006614F7" w:rsidRPr="006614F7">
        <w:rPr>
          <w:b/>
        </w:rPr>
        <w:t xml:space="preserve">s beslutning den </w:t>
      </w:r>
      <w:r>
        <w:rPr>
          <w:b/>
        </w:rPr>
        <w:t>23.02.2012</w:t>
      </w:r>
    </w:p>
    <w:p w:rsidR="006614F7" w:rsidRDefault="006614F7" w:rsidP="001A0CA0"/>
    <w:p w:rsidR="001A0CA0" w:rsidRDefault="00FE487E" w:rsidP="001A0CA0">
      <w:pPr>
        <w:rPr>
          <w:b/>
        </w:rPr>
      </w:pPr>
      <w:r>
        <w:rPr>
          <w:b/>
        </w:rPr>
        <w:t xml:space="preserve"> </w:t>
      </w:r>
    </w:p>
    <w:p w:rsidR="00FE487E" w:rsidRDefault="00FE487E" w:rsidP="001A0CA0">
      <w:r>
        <w:t>Et udkast til høringssvar blev omdelt på mødet.</w:t>
      </w:r>
    </w:p>
    <w:p w:rsidR="00FE487E" w:rsidRDefault="00FE487E" w:rsidP="001A0CA0"/>
    <w:p w:rsidR="000016E1" w:rsidRDefault="00FE487E" w:rsidP="001A0CA0">
      <w:r>
        <w:t>Høringssvaret blev enstemmigt godkendt</w:t>
      </w:r>
    </w:p>
    <w:p w:rsidR="000016E1" w:rsidRPr="00FF1B16" w:rsidRDefault="000016E1" w:rsidP="001A0CA0">
      <w:r>
        <w:br w:type="page"/>
      </w:r>
    </w:p>
    <w:sectPr w:rsidR="000016E1" w:rsidRPr="00FF1B16" w:rsidSect="001A0CA0">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B0D"/>
    <w:multiLevelType w:val="hybridMultilevel"/>
    <w:tmpl w:val="CF5EEDC0"/>
    <w:lvl w:ilvl="0" w:tplc="073845C0">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FE487E"/>
    <w:rsid w:val="000016E1"/>
    <w:rsid w:val="001A0CA0"/>
    <w:rsid w:val="00613CFC"/>
    <w:rsid w:val="006614F7"/>
    <w:rsid w:val="00781A59"/>
    <w:rsid w:val="00796664"/>
    <w:rsid w:val="00A15101"/>
    <w:rsid w:val="00A44708"/>
    <w:rsid w:val="00A61F44"/>
    <w:rsid w:val="00B405B5"/>
    <w:rsid w:val="00C74F83"/>
    <w:rsid w:val="00E6231E"/>
    <w:rsid w:val="00E90C88"/>
    <w:rsid w:val="00F642D2"/>
    <w:rsid w:val="00FE487E"/>
    <w:rsid w:val="00FF1B1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1A0CA0"/>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796664"/>
    <w:pPr>
      <w:pBdr>
        <w:top w:val="single" w:sz="4" w:space="1" w:color="auto"/>
      </w:pBdr>
      <w:spacing w:before="0" w:after="0"/>
      <w:ind w:left="425" w:hanging="425"/>
    </w:pPr>
    <w:rPr>
      <w:rFonts w:cs="Times New Roman"/>
      <w:szCs w:val="20"/>
    </w:rPr>
  </w:style>
  <w:style w:type="paragraph" w:styleId="NormalWeb">
    <w:name w:val="Normal (Web)"/>
    <w:basedOn w:val="Normal"/>
    <w:uiPriority w:val="99"/>
    <w:unhideWhenUsed/>
    <w:rsid w:val="00FE48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tb\LOKALE~1\Temp\eDoc%20Temporary%20Files\D15C0BBF-4D5D-4E70-89F8-2DA29B2ACD7B.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D15C0BBF-4D5D-4E70-89F8-2DA29B2ACD7B</Template>
  <TotalTime>0</TotalTime>
  <Pages>3</Pages>
  <Words>293</Words>
  <Characters>1888</Characters>
  <Application>Microsoft Office Word</Application>
  <DocSecurity>0</DocSecurity>
  <Lines>48</Lines>
  <Paragraphs>25</Paragraphs>
  <ScaleCrop>false</ScaleCrop>
  <HeadingPairs>
    <vt:vector size="2" baseType="variant">
      <vt:variant>
        <vt:lpstr>Titel</vt:lpstr>
      </vt:variant>
      <vt:variant>
        <vt:i4>1</vt:i4>
      </vt:variant>
    </vt:vector>
  </HeadingPairs>
  <TitlesOfParts>
    <vt:vector size="1" baseType="lpstr">
      <vt:lpstr>Referatpunkt</vt:lpstr>
    </vt:vector>
  </TitlesOfParts>
  <Company>Københavns Kommune</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Placering af stofindtagelsesrum</dc:title>
  <dc:subject/>
  <dc:creator>ltb</dc:creator>
  <cp:keywords/>
  <dc:description>Layout versioner:_x000d_
1.00_x000d_
Beta 2, 22-07-2008_x000d_
Beta 1, 27-03-2008_x000d_
_x000d_
</dc:description>
  <cp:lastModifiedBy>ltb</cp:lastModifiedBy>
  <cp:revision>1</cp:revision>
  <cp:lastPrinted>2008-08-19T11:52:00Z</cp:lastPrinted>
  <dcterms:created xsi:type="dcterms:W3CDTF">2012-04-30T08:37:00Z</dcterms:created>
  <dcterms:modified xsi:type="dcterms:W3CDTF">2012-04-30T08:37:00Z</dcterms:modified>
</cp:coreProperties>
</file>