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865C" w14:textId="2D5CCC21" w:rsidR="00485094" w:rsidRDefault="00402D0E" w:rsidP="009365DF">
      <w:pPr>
        <w:spacing w:after="0"/>
        <w:ind w:right="10833"/>
        <w:jc w:val="left"/>
      </w:pPr>
      <w:r>
        <w:rPr>
          <w:noProof/>
        </w:rPr>
        <mc:AlternateContent>
          <mc:Choice Requires="wpg">
            <w:drawing>
              <wp:anchor distT="0" distB="0" distL="114300" distR="114300" simplePos="0" relativeHeight="251658240" behindDoc="0" locked="0" layoutInCell="1" allowOverlap="1" wp14:anchorId="399D5036" wp14:editId="5CBA67E3">
                <wp:simplePos x="0" y="0"/>
                <wp:positionH relativeFrom="page">
                  <wp:align>left</wp:align>
                </wp:positionH>
                <wp:positionV relativeFrom="paragraph">
                  <wp:posOffset>-1185697</wp:posOffset>
                </wp:positionV>
                <wp:extent cx="8964231" cy="10692130"/>
                <wp:effectExtent l="0" t="0" r="0" b="0"/>
                <wp:wrapNone/>
                <wp:docPr id="167189255" name="Group 31005"/>
                <wp:cNvGraphicFramePr/>
                <a:graphic xmlns:a="http://schemas.openxmlformats.org/drawingml/2006/main">
                  <a:graphicData uri="http://schemas.microsoft.com/office/word/2010/wordprocessingGroup">
                    <wpg:wgp>
                      <wpg:cNvGrpSpPr/>
                      <wpg:grpSpPr>
                        <a:xfrm>
                          <a:off x="0" y="0"/>
                          <a:ext cx="8964231" cy="10692130"/>
                          <a:chOff x="0" y="0"/>
                          <a:chExt cx="8964231" cy="10692130"/>
                        </a:xfrm>
                      </wpg:grpSpPr>
                      <pic:pic xmlns:pic="http://schemas.openxmlformats.org/drawingml/2006/picture">
                        <pic:nvPicPr>
                          <pic:cNvPr id="7" name="Picture 7"/>
                          <pic:cNvPicPr/>
                        </pic:nvPicPr>
                        <pic:blipFill>
                          <a:blip r:embed="rId7"/>
                          <a:stretch>
                            <a:fillRect/>
                          </a:stretch>
                        </pic:blipFill>
                        <pic:spPr>
                          <a:xfrm>
                            <a:off x="0" y="0"/>
                            <a:ext cx="7556500" cy="10692130"/>
                          </a:xfrm>
                          <a:prstGeom prst="rect">
                            <a:avLst/>
                          </a:prstGeom>
                        </pic:spPr>
                      </pic:pic>
                      <wps:wsp>
                        <wps:cNvPr id="39250" name="Shape 39250"/>
                        <wps:cNvSpPr/>
                        <wps:spPr>
                          <a:xfrm>
                            <a:off x="6838845" y="5936502"/>
                            <a:ext cx="707734" cy="707840"/>
                          </a:xfrm>
                          <a:custGeom>
                            <a:avLst/>
                            <a:gdLst/>
                            <a:ahLst/>
                            <a:cxnLst/>
                            <a:rect l="0" t="0" r="0" b="0"/>
                            <a:pathLst>
                              <a:path w="707734" h="707840">
                                <a:moveTo>
                                  <a:pt x="0" y="0"/>
                                </a:moveTo>
                                <a:lnTo>
                                  <a:pt x="707734" y="0"/>
                                </a:lnTo>
                                <a:lnTo>
                                  <a:pt x="707734" y="707840"/>
                                </a:lnTo>
                                <a:lnTo>
                                  <a:pt x="0" y="707840"/>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 name="Shape 9"/>
                        <wps:cNvSpPr/>
                        <wps:spPr>
                          <a:xfrm>
                            <a:off x="7276648" y="6198128"/>
                            <a:ext cx="86502" cy="164777"/>
                          </a:xfrm>
                          <a:custGeom>
                            <a:avLst/>
                            <a:gdLst/>
                            <a:ahLst/>
                            <a:cxnLst/>
                            <a:rect l="0" t="0" r="0" b="0"/>
                            <a:pathLst>
                              <a:path w="86502" h="164777">
                                <a:moveTo>
                                  <a:pt x="3128" y="0"/>
                                </a:moveTo>
                                <a:lnTo>
                                  <a:pt x="84429" y="0"/>
                                </a:lnTo>
                                <a:lnTo>
                                  <a:pt x="84429" y="12548"/>
                                </a:lnTo>
                                <a:lnTo>
                                  <a:pt x="77153" y="19824"/>
                                </a:lnTo>
                                <a:lnTo>
                                  <a:pt x="78208" y="56309"/>
                                </a:lnTo>
                                <a:lnTo>
                                  <a:pt x="84429" y="61511"/>
                                </a:lnTo>
                                <a:lnTo>
                                  <a:pt x="86502" y="164777"/>
                                </a:lnTo>
                                <a:lnTo>
                                  <a:pt x="0" y="164777"/>
                                </a:lnTo>
                                <a:lnTo>
                                  <a:pt x="3128" y="61511"/>
                                </a:lnTo>
                                <a:lnTo>
                                  <a:pt x="9350" y="56309"/>
                                </a:lnTo>
                                <a:lnTo>
                                  <a:pt x="10404" y="19824"/>
                                </a:lnTo>
                                <a:lnTo>
                                  <a:pt x="3128" y="12548"/>
                                </a:lnTo>
                                <a:lnTo>
                                  <a:pt x="31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 name="Shape 10"/>
                        <wps:cNvSpPr/>
                        <wps:spPr>
                          <a:xfrm>
                            <a:off x="7287052" y="6139744"/>
                            <a:ext cx="65729" cy="46995"/>
                          </a:xfrm>
                          <a:custGeom>
                            <a:avLst/>
                            <a:gdLst/>
                            <a:ahLst/>
                            <a:cxnLst/>
                            <a:rect l="0" t="0" r="0" b="0"/>
                            <a:pathLst>
                              <a:path w="65729" h="46995">
                                <a:moveTo>
                                  <a:pt x="33357" y="0"/>
                                </a:moveTo>
                                <a:cubicBezTo>
                                  <a:pt x="51107" y="0"/>
                                  <a:pt x="65729" y="14622"/>
                                  <a:pt x="65729" y="34446"/>
                                </a:cubicBezTo>
                                <a:cubicBezTo>
                                  <a:pt x="65729" y="34446"/>
                                  <a:pt x="65729" y="34446"/>
                                  <a:pt x="65729" y="46995"/>
                                </a:cubicBezTo>
                                <a:cubicBezTo>
                                  <a:pt x="65729" y="46995"/>
                                  <a:pt x="65729" y="46995"/>
                                  <a:pt x="0" y="46995"/>
                                </a:cubicBezTo>
                                <a:cubicBezTo>
                                  <a:pt x="0" y="46995"/>
                                  <a:pt x="0" y="46995"/>
                                  <a:pt x="0" y="34446"/>
                                </a:cubicBezTo>
                                <a:cubicBezTo>
                                  <a:pt x="0" y="14622"/>
                                  <a:pt x="15642" y="0"/>
                                  <a:pt x="333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7023330" y="6198128"/>
                            <a:ext cx="86489" cy="164777"/>
                          </a:xfrm>
                          <a:custGeom>
                            <a:avLst/>
                            <a:gdLst/>
                            <a:ahLst/>
                            <a:cxnLst/>
                            <a:rect l="0" t="0" r="0" b="0"/>
                            <a:pathLst>
                              <a:path w="86489" h="164777">
                                <a:moveTo>
                                  <a:pt x="2074" y="0"/>
                                </a:moveTo>
                                <a:lnTo>
                                  <a:pt x="83374" y="0"/>
                                </a:lnTo>
                                <a:lnTo>
                                  <a:pt x="83374" y="12548"/>
                                </a:lnTo>
                                <a:lnTo>
                                  <a:pt x="76109" y="19824"/>
                                </a:lnTo>
                                <a:lnTo>
                                  <a:pt x="77146" y="56309"/>
                                </a:lnTo>
                                <a:lnTo>
                                  <a:pt x="83374" y="61511"/>
                                </a:lnTo>
                                <a:lnTo>
                                  <a:pt x="86489" y="164777"/>
                                </a:lnTo>
                                <a:lnTo>
                                  <a:pt x="0" y="164777"/>
                                </a:lnTo>
                                <a:lnTo>
                                  <a:pt x="2074" y="61511"/>
                                </a:lnTo>
                                <a:lnTo>
                                  <a:pt x="8302" y="56309"/>
                                </a:lnTo>
                                <a:lnTo>
                                  <a:pt x="9427" y="19824"/>
                                </a:lnTo>
                                <a:lnTo>
                                  <a:pt x="2074" y="12548"/>
                                </a:lnTo>
                                <a:lnTo>
                                  <a:pt x="20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032756" y="6139744"/>
                            <a:ext cx="66682" cy="46995"/>
                          </a:xfrm>
                          <a:custGeom>
                            <a:avLst/>
                            <a:gdLst/>
                            <a:ahLst/>
                            <a:cxnLst/>
                            <a:rect l="0" t="0" r="0" b="0"/>
                            <a:pathLst>
                              <a:path w="66682" h="46995">
                                <a:moveTo>
                                  <a:pt x="33297" y="0"/>
                                </a:moveTo>
                                <a:cubicBezTo>
                                  <a:pt x="51026" y="0"/>
                                  <a:pt x="66682" y="14622"/>
                                  <a:pt x="66682" y="34446"/>
                                </a:cubicBezTo>
                                <a:cubicBezTo>
                                  <a:pt x="66682" y="46995"/>
                                  <a:pt x="66682" y="46995"/>
                                  <a:pt x="66682" y="46995"/>
                                </a:cubicBezTo>
                                <a:cubicBezTo>
                                  <a:pt x="0" y="46995"/>
                                  <a:pt x="0" y="46995"/>
                                  <a:pt x="0" y="46995"/>
                                </a:cubicBezTo>
                                <a:cubicBezTo>
                                  <a:pt x="0" y="34446"/>
                                  <a:pt x="0" y="34446"/>
                                  <a:pt x="0" y="34446"/>
                                </a:cubicBezTo>
                                <a:cubicBezTo>
                                  <a:pt x="0" y="14622"/>
                                  <a:pt x="15568" y="0"/>
                                  <a:pt x="332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7042096" y="6079287"/>
                            <a:ext cx="47916" cy="55290"/>
                          </a:xfrm>
                          <a:custGeom>
                            <a:avLst/>
                            <a:gdLst/>
                            <a:ahLst/>
                            <a:cxnLst/>
                            <a:rect l="0" t="0" r="0" b="0"/>
                            <a:pathLst>
                              <a:path w="47916" h="55290">
                                <a:moveTo>
                                  <a:pt x="23957" y="0"/>
                                </a:moveTo>
                                <a:lnTo>
                                  <a:pt x="29146" y="17750"/>
                                </a:lnTo>
                                <a:lnTo>
                                  <a:pt x="47916" y="13603"/>
                                </a:lnTo>
                                <a:lnTo>
                                  <a:pt x="35462" y="27170"/>
                                </a:lnTo>
                                <a:lnTo>
                                  <a:pt x="47916" y="40668"/>
                                </a:lnTo>
                                <a:lnTo>
                                  <a:pt x="29146" y="36520"/>
                                </a:lnTo>
                                <a:lnTo>
                                  <a:pt x="23957" y="55290"/>
                                </a:lnTo>
                                <a:lnTo>
                                  <a:pt x="18769" y="36520"/>
                                </a:lnTo>
                                <a:lnTo>
                                  <a:pt x="0" y="40668"/>
                                </a:lnTo>
                                <a:lnTo>
                                  <a:pt x="12541" y="27170"/>
                                </a:lnTo>
                                <a:lnTo>
                                  <a:pt x="0" y="13603"/>
                                </a:lnTo>
                                <a:lnTo>
                                  <a:pt x="18769" y="17750"/>
                                </a:lnTo>
                                <a:lnTo>
                                  <a:pt x="239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7296473" y="6079287"/>
                            <a:ext cx="47909" cy="55290"/>
                          </a:xfrm>
                          <a:custGeom>
                            <a:avLst/>
                            <a:gdLst/>
                            <a:ahLst/>
                            <a:cxnLst/>
                            <a:rect l="0" t="0" r="0" b="0"/>
                            <a:pathLst>
                              <a:path w="47909" h="55290">
                                <a:moveTo>
                                  <a:pt x="23937" y="0"/>
                                </a:moveTo>
                                <a:lnTo>
                                  <a:pt x="29139" y="17750"/>
                                </a:lnTo>
                                <a:lnTo>
                                  <a:pt x="47909" y="13603"/>
                                </a:lnTo>
                                <a:lnTo>
                                  <a:pt x="34411" y="27170"/>
                                </a:lnTo>
                                <a:lnTo>
                                  <a:pt x="47909" y="40668"/>
                                </a:lnTo>
                                <a:lnTo>
                                  <a:pt x="29139" y="36520"/>
                                </a:lnTo>
                                <a:lnTo>
                                  <a:pt x="23937" y="55290"/>
                                </a:lnTo>
                                <a:lnTo>
                                  <a:pt x="17715" y="36520"/>
                                </a:lnTo>
                                <a:lnTo>
                                  <a:pt x="0" y="40668"/>
                                </a:lnTo>
                                <a:lnTo>
                                  <a:pt x="12443" y="27170"/>
                                </a:lnTo>
                                <a:lnTo>
                                  <a:pt x="0" y="13603"/>
                                </a:lnTo>
                                <a:lnTo>
                                  <a:pt x="17715" y="17750"/>
                                </a:lnTo>
                                <a:lnTo>
                                  <a:pt x="239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7138012" y="6211730"/>
                            <a:ext cx="110447" cy="151175"/>
                          </a:xfrm>
                          <a:custGeom>
                            <a:avLst/>
                            <a:gdLst/>
                            <a:ahLst/>
                            <a:cxnLst/>
                            <a:rect l="0" t="0" r="0" b="0"/>
                            <a:pathLst>
                              <a:path w="110447" h="151175">
                                <a:moveTo>
                                  <a:pt x="0" y="0"/>
                                </a:moveTo>
                                <a:cubicBezTo>
                                  <a:pt x="0" y="0"/>
                                  <a:pt x="0" y="0"/>
                                  <a:pt x="110447" y="0"/>
                                </a:cubicBezTo>
                                <a:cubicBezTo>
                                  <a:pt x="110447" y="0"/>
                                  <a:pt x="110447" y="0"/>
                                  <a:pt x="110447" y="15642"/>
                                </a:cubicBezTo>
                                <a:cubicBezTo>
                                  <a:pt x="110447" y="15642"/>
                                  <a:pt x="110447" y="15642"/>
                                  <a:pt x="103170" y="22918"/>
                                </a:cubicBezTo>
                                <a:cubicBezTo>
                                  <a:pt x="103170" y="22918"/>
                                  <a:pt x="103170" y="22918"/>
                                  <a:pt x="107318" y="151175"/>
                                </a:cubicBezTo>
                                <a:cubicBezTo>
                                  <a:pt x="107318" y="151175"/>
                                  <a:pt x="107318" y="151175"/>
                                  <a:pt x="75086" y="151175"/>
                                </a:cubicBezTo>
                                <a:cubicBezTo>
                                  <a:pt x="75086" y="151175"/>
                                  <a:pt x="75086" y="151175"/>
                                  <a:pt x="75086" y="103171"/>
                                </a:cubicBezTo>
                                <a:cubicBezTo>
                                  <a:pt x="75086" y="90629"/>
                                  <a:pt x="66685" y="82327"/>
                                  <a:pt x="55262" y="82327"/>
                                </a:cubicBezTo>
                                <a:cubicBezTo>
                                  <a:pt x="43764" y="82327"/>
                                  <a:pt x="35462" y="90629"/>
                                  <a:pt x="35462" y="103171"/>
                                </a:cubicBezTo>
                                <a:cubicBezTo>
                                  <a:pt x="35462" y="103171"/>
                                  <a:pt x="35462" y="103171"/>
                                  <a:pt x="35462" y="151175"/>
                                </a:cubicBezTo>
                                <a:cubicBezTo>
                                  <a:pt x="35462" y="151175"/>
                                  <a:pt x="35462" y="151175"/>
                                  <a:pt x="3114" y="151175"/>
                                </a:cubicBezTo>
                                <a:cubicBezTo>
                                  <a:pt x="3114" y="151175"/>
                                  <a:pt x="3114" y="151175"/>
                                  <a:pt x="7265" y="22918"/>
                                </a:cubicBezTo>
                                <a:cubicBezTo>
                                  <a:pt x="7265" y="22918"/>
                                  <a:pt x="7265" y="22918"/>
                                  <a:pt x="0" y="15642"/>
                                </a:cubicBezTo>
                                <a:cubicBezTo>
                                  <a:pt x="0" y="15642"/>
                                  <a:pt x="0" y="1564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Shape 16"/>
                        <wps:cNvSpPr/>
                        <wps:spPr>
                          <a:xfrm>
                            <a:off x="7143203" y="6143997"/>
                            <a:ext cx="100053" cy="56204"/>
                          </a:xfrm>
                          <a:custGeom>
                            <a:avLst/>
                            <a:gdLst/>
                            <a:ahLst/>
                            <a:cxnLst/>
                            <a:rect l="0" t="0" r="0" b="0"/>
                            <a:pathLst>
                              <a:path w="100053" h="56204">
                                <a:moveTo>
                                  <a:pt x="0" y="0"/>
                                </a:moveTo>
                                <a:lnTo>
                                  <a:pt x="20844" y="0"/>
                                </a:lnTo>
                                <a:lnTo>
                                  <a:pt x="20844" y="18700"/>
                                </a:lnTo>
                                <a:lnTo>
                                  <a:pt x="40650" y="18700"/>
                                </a:lnTo>
                                <a:lnTo>
                                  <a:pt x="40650" y="0"/>
                                </a:lnTo>
                                <a:lnTo>
                                  <a:pt x="59420" y="0"/>
                                </a:lnTo>
                                <a:lnTo>
                                  <a:pt x="59420" y="18700"/>
                                </a:lnTo>
                                <a:lnTo>
                                  <a:pt x="79209" y="18700"/>
                                </a:lnTo>
                                <a:lnTo>
                                  <a:pt x="79209" y="0"/>
                                </a:lnTo>
                                <a:lnTo>
                                  <a:pt x="100053" y="0"/>
                                </a:lnTo>
                                <a:lnTo>
                                  <a:pt x="100053" y="20844"/>
                                </a:lnTo>
                                <a:lnTo>
                                  <a:pt x="92812" y="27065"/>
                                </a:lnTo>
                                <a:lnTo>
                                  <a:pt x="93831" y="56204"/>
                                </a:lnTo>
                                <a:lnTo>
                                  <a:pt x="6228" y="56204"/>
                                </a:lnTo>
                                <a:lnTo>
                                  <a:pt x="7265" y="27065"/>
                                </a:lnTo>
                                <a:lnTo>
                                  <a:pt x="0" y="2084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7152630" y="6066844"/>
                            <a:ext cx="81311" cy="68752"/>
                          </a:xfrm>
                          <a:custGeom>
                            <a:avLst/>
                            <a:gdLst/>
                            <a:ahLst/>
                            <a:cxnLst/>
                            <a:rect l="0" t="0" r="0" b="0"/>
                            <a:pathLst>
                              <a:path w="81311" h="68752">
                                <a:moveTo>
                                  <a:pt x="40643" y="0"/>
                                </a:moveTo>
                                <a:lnTo>
                                  <a:pt x="81311" y="68752"/>
                                </a:lnTo>
                                <a:lnTo>
                                  <a:pt x="0" y="68752"/>
                                </a:lnTo>
                                <a:lnTo>
                                  <a:pt x="406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7176588" y="6024033"/>
                            <a:ext cx="33311" cy="38594"/>
                          </a:xfrm>
                          <a:custGeom>
                            <a:avLst/>
                            <a:gdLst/>
                            <a:ahLst/>
                            <a:cxnLst/>
                            <a:rect l="0" t="0" r="0" b="0"/>
                            <a:pathLst>
                              <a:path w="33311" h="38594">
                                <a:moveTo>
                                  <a:pt x="17740" y="1125"/>
                                </a:moveTo>
                                <a:cubicBezTo>
                                  <a:pt x="26036" y="0"/>
                                  <a:pt x="30183" y="4253"/>
                                  <a:pt x="31238" y="5272"/>
                                </a:cubicBezTo>
                                <a:cubicBezTo>
                                  <a:pt x="31238" y="5272"/>
                                  <a:pt x="32257" y="6327"/>
                                  <a:pt x="31238" y="7346"/>
                                </a:cubicBezTo>
                                <a:cubicBezTo>
                                  <a:pt x="31238" y="7346"/>
                                  <a:pt x="30183" y="7346"/>
                                  <a:pt x="30183" y="7346"/>
                                </a:cubicBezTo>
                                <a:cubicBezTo>
                                  <a:pt x="29164" y="6327"/>
                                  <a:pt x="27055" y="5272"/>
                                  <a:pt x="23961" y="5272"/>
                                </a:cubicBezTo>
                                <a:cubicBezTo>
                                  <a:pt x="15666" y="6327"/>
                                  <a:pt x="10380" y="12548"/>
                                  <a:pt x="10380" y="19824"/>
                                </a:cubicBezTo>
                                <a:cubicBezTo>
                                  <a:pt x="11417" y="27170"/>
                                  <a:pt x="17740" y="33392"/>
                                  <a:pt x="24981" y="32337"/>
                                </a:cubicBezTo>
                                <a:cubicBezTo>
                                  <a:pt x="28109" y="32337"/>
                                  <a:pt x="30183" y="31318"/>
                                  <a:pt x="31238" y="30264"/>
                                </a:cubicBezTo>
                                <a:cubicBezTo>
                                  <a:pt x="32257" y="30264"/>
                                  <a:pt x="32257" y="30264"/>
                                  <a:pt x="33311" y="30264"/>
                                </a:cubicBezTo>
                                <a:cubicBezTo>
                                  <a:pt x="33311" y="31318"/>
                                  <a:pt x="33311" y="31318"/>
                                  <a:pt x="32257" y="32337"/>
                                </a:cubicBezTo>
                                <a:cubicBezTo>
                                  <a:pt x="31238" y="32337"/>
                                  <a:pt x="28109" y="37540"/>
                                  <a:pt x="19814" y="37540"/>
                                </a:cubicBezTo>
                                <a:cubicBezTo>
                                  <a:pt x="9340" y="38594"/>
                                  <a:pt x="1037" y="30264"/>
                                  <a:pt x="1037" y="19824"/>
                                </a:cubicBezTo>
                                <a:cubicBezTo>
                                  <a:pt x="0" y="10474"/>
                                  <a:pt x="8303" y="1125"/>
                                  <a:pt x="17740" y="112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7042096" y="6473352"/>
                            <a:ext cx="302285" cy="83375"/>
                          </a:xfrm>
                          <a:custGeom>
                            <a:avLst/>
                            <a:gdLst/>
                            <a:ahLst/>
                            <a:cxnLst/>
                            <a:rect l="0" t="0" r="0" b="0"/>
                            <a:pathLst>
                              <a:path w="302285" h="83375">
                                <a:moveTo>
                                  <a:pt x="82338" y="0"/>
                                </a:moveTo>
                                <a:cubicBezTo>
                                  <a:pt x="83378" y="0"/>
                                  <a:pt x="84415" y="0"/>
                                  <a:pt x="84415" y="1037"/>
                                </a:cubicBezTo>
                                <a:cubicBezTo>
                                  <a:pt x="91764" y="28109"/>
                                  <a:pt x="117800" y="51114"/>
                                  <a:pt x="151178" y="51114"/>
                                </a:cubicBezTo>
                                <a:cubicBezTo>
                                  <a:pt x="184500" y="51114"/>
                                  <a:pt x="210615" y="28109"/>
                                  <a:pt x="217856" y="1037"/>
                                </a:cubicBezTo>
                                <a:cubicBezTo>
                                  <a:pt x="217856" y="0"/>
                                  <a:pt x="217856" y="0"/>
                                  <a:pt x="218911" y="0"/>
                                </a:cubicBezTo>
                                <a:cubicBezTo>
                                  <a:pt x="219930" y="0"/>
                                  <a:pt x="220984" y="0"/>
                                  <a:pt x="220984" y="1037"/>
                                </a:cubicBezTo>
                                <a:cubicBezTo>
                                  <a:pt x="224113" y="28109"/>
                                  <a:pt x="250229" y="46879"/>
                                  <a:pt x="278313" y="38573"/>
                                </a:cubicBezTo>
                                <a:cubicBezTo>
                                  <a:pt x="286644" y="35462"/>
                                  <a:pt x="293990" y="29234"/>
                                  <a:pt x="299157" y="20844"/>
                                </a:cubicBezTo>
                                <a:cubicBezTo>
                                  <a:pt x="300211" y="19807"/>
                                  <a:pt x="301230" y="19807"/>
                                  <a:pt x="301230" y="19807"/>
                                </a:cubicBezTo>
                                <a:cubicBezTo>
                                  <a:pt x="302285" y="19807"/>
                                  <a:pt x="302285" y="20844"/>
                                  <a:pt x="301230" y="21880"/>
                                </a:cubicBezTo>
                                <a:cubicBezTo>
                                  <a:pt x="293990" y="38573"/>
                                  <a:pt x="282461" y="50078"/>
                                  <a:pt x="270018" y="56306"/>
                                </a:cubicBezTo>
                                <a:cubicBezTo>
                                  <a:pt x="248049" y="68847"/>
                                  <a:pt x="222004" y="59420"/>
                                  <a:pt x="218911" y="33385"/>
                                </a:cubicBezTo>
                                <a:cubicBezTo>
                                  <a:pt x="211634" y="58379"/>
                                  <a:pt x="185519" y="83375"/>
                                  <a:pt x="151178" y="83375"/>
                                </a:cubicBezTo>
                                <a:cubicBezTo>
                                  <a:pt x="116763" y="83375"/>
                                  <a:pt x="90728" y="58379"/>
                                  <a:pt x="83378" y="33385"/>
                                </a:cubicBezTo>
                                <a:cubicBezTo>
                                  <a:pt x="79223" y="59420"/>
                                  <a:pt x="54228" y="68847"/>
                                  <a:pt x="32348" y="56306"/>
                                </a:cubicBezTo>
                                <a:cubicBezTo>
                                  <a:pt x="19807" y="50078"/>
                                  <a:pt x="8302" y="38573"/>
                                  <a:pt x="0" y="21880"/>
                                </a:cubicBezTo>
                                <a:cubicBezTo>
                                  <a:pt x="0" y="20844"/>
                                  <a:pt x="0" y="19807"/>
                                  <a:pt x="1036" y="19807"/>
                                </a:cubicBezTo>
                                <a:cubicBezTo>
                                  <a:pt x="1036" y="19807"/>
                                  <a:pt x="2077" y="19807"/>
                                  <a:pt x="3114" y="20844"/>
                                </a:cubicBezTo>
                                <a:cubicBezTo>
                                  <a:pt x="8302" y="29234"/>
                                  <a:pt x="15655" y="35462"/>
                                  <a:pt x="23957" y="38573"/>
                                </a:cubicBezTo>
                                <a:cubicBezTo>
                                  <a:pt x="52154" y="46879"/>
                                  <a:pt x="78186" y="28109"/>
                                  <a:pt x="81300" y="1037"/>
                                </a:cubicBezTo>
                                <a:cubicBezTo>
                                  <a:pt x="81300" y="0"/>
                                  <a:pt x="82338" y="0"/>
                                  <a:pt x="823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7007674" y="6350363"/>
                            <a:ext cx="370099" cy="95916"/>
                          </a:xfrm>
                          <a:custGeom>
                            <a:avLst/>
                            <a:gdLst/>
                            <a:ahLst/>
                            <a:cxnLst/>
                            <a:rect l="0" t="0" r="0" b="0"/>
                            <a:pathLst>
                              <a:path w="370099" h="95916">
                                <a:moveTo>
                                  <a:pt x="116760" y="0"/>
                                </a:moveTo>
                                <a:cubicBezTo>
                                  <a:pt x="117800" y="0"/>
                                  <a:pt x="117800" y="1037"/>
                                  <a:pt x="118837" y="2074"/>
                                </a:cubicBezTo>
                                <a:cubicBezTo>
                                  <a:pt x="124113" y="28109"/>
                                  <a:pt x="152222" y="48953"/>
                                  <a:pt x="185600" y="48953"/>
                                </a:cubicBezTo>
                                <a:cubicBezTo>
                                  <a:pt x="217867" y="48953"/>
                                  <a:pt x="247111" y="28109"/>
                                  <a:pt x="252278" y="2074"/>
                                </a:cubicBezTo>
                                <a:cubicBezTo>
                                  <a:pt x="252278" y="1037"/>
                                  <a:pt x="253333" y="0"/>
                                  <a:pt x="254352" y="0"/>
                                </a:cubicBezTo>
                                <a:cubicBezTo>
                                  <a:pt x="255406" y="0"/>
                                  <a:pt x="255406" y="1037"/>
                                  <a:pt x="255406" y="2074"/>
                                </a:cubicBezTo>
                                <a:cubicBezTo>
                                  <a:pt x="262682" y="39613"/>
                                  <a:pt x="302296" y="57343"/>
                                  <a:pt x="336707" y="44802"/>
                                </a:cubicBezTo>
                                <a:cubicBezTo>
                                  <a:pt x="350275" y="39613"/>
                                  <a:pt x="361698" y="32348"/>
                                  <a:pt x="368025" y="9339"/>
                                </a:cubicBezTo>
                                <a:cubicBezTo>
                                  <a:pt x="368025" y="9339"/>
                                  <a:pt x="369045" y="8303"/>
                                  <a:pt x="369045" y="8303"/>
                                </a:cubicBezTo>
                                <a:cubicBezTo>
                                  <a:pt x="370099" y="8303"/>
                                  <a:pt x="370099" y="9339"/>
                                  <a:pt x="370099" y="10380"/>
                                </a:cubicBezTo>
                                <a:cubicBezTo>
                                  <a:pt x="369045" y="28109"/>
                                  <a:pt x="364897" y="46875"/>
                                  <a:pt x="356496" y="60457"/>
                                </a:cubicBezTo>
                                <a:cubicBezTo>
                                  <a:pt x="333579" y="95916"/>
                                  <a:pt x="268974" y="85452"/>
                                  <a:pt x="254352" y="34422"/>
                                </a:cubicBezTo>
                                <a:cubicBezTo>
                                  <a:pt x="245037" y="59417"/>
                                  <a:pt x="220995" y="82338"/>
                                  <a:pt x="185600" y="82338"/>
                                </a:cubicBezTo>
                                <a:cubicBezTo>
                                  <a:pt x="150144" y="82338"/>
                                  <a:pt x="126186" y="59417"/>
                                  <a:pt x="116760" y="34422"/>
                                </a:cubicBezTo>
                                <a:cubicBezTo>
                                  <a:pt x="102144" y="85452"/>
                                  <a:pt x="36499" y="95916"/>
                                  <a:pt x="14615" y="60457"/>
                                </a:cubicBezTo>
                                <a:cubicBezTo>
                                  <a:pt x="6313" y="46875"/>
                                  <a:pt x="2074" y="28109"/>
                                  <a:pt x="0" y="10380"/>
                                </a:cubicBezTo>
                                <a:cubicBezTo>
                                  <a:pt x="0" y="9339"/>
                                  <a:pt x="1036" y="8303"/>
                                  <a:pt x="2074" y="8303"/>
                                </a:cubicBezTo>
                                <a:cubicBezTo>
                                  <a:pt x="2074" y="8303"/>
                                  <a:pt x="3114" y="9339"/>
                                  <a:pt x="3114" y="9339"/>
                                </a:cubicBezTo>
                                <a:cubicBezTo>
                                  <a:pt x="9427" y="32348"/>
                                  <a:pt x="19807" y="39613"/>
                                  <a:pt x="34422" y="44802"/>
                                </a:cubicBezTo>
                                <a:cubicBezTo>
                                  <a:pt x="68843" y="57343"/>
                                  <a:pt x="108457" y="39613"/>
                                  <a:pt x="115722" y="2074"/>
                                </a:cubicBezTo>
                                <a:cubicBezTo>
                                  <a:pt x="115722" y="1037"/>
                                  <a:pt x="115722" y="0"/>
                                  <a:pt x="1167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1"/>
                        <wps:cNvSpPr/>
                        <wps:spPr>
                          <a:xfrm>
                            <a:off x="7015023" y="6410821"/>
                            <a:ext cx="356529" cy="93838"/>
                          </a:xfrm>
                          <a:custGeom>
                            <a:avLst/>
                            <a:gdLst/>
                            <a:ahLst/>
                            <a:cxnLst/>
                            <a:rect l="0" t="0" r="0" b="0"/>
                            <a:pathLst>
                              <a:path w="356529" h="93838">
                                <a:moveTo>
                                  <a:pt x="109410" y="0"/>
                                </a:moveTo>
                                <a:cubicBezTo>
                                  <a:pt x="110451" y="0"/>
                                  <a:pt x="110451" y="1037"/>
                                  <a:pt x="111488" y="2074"/>
                                </a:cubicBezTo>
                                <a:cubicBezTo>
                                  <a:pt x="114602" y="19803"/>
                                  <a:pt x="138644" y="51114"/>
                                  <a:pt x="178250" y="51114"/>
                                </a:cubicBezTo>
                                <a:cubicBezTo>
                                  <a:pt x="217863" y="51114"/>
                                  <a:pt x="241836" y="19803"/>
                                  <a:pt x="244929" y="2074"/>
                                </a:cubicBezTo>
                                <a:cubicBezTo>
                                  <a:pt x="244929" y="1037"/>
                                  <a:pt x="245983" y="0"/>
                                  <a:pt x="247003" y="0"/>
                                </a:cubicBezTo>
                                <a:cubicBezTo>
                                  <a:pt x="248057" y="1037"/>
                                  <a:pt x="248057" y="1037"/>
                                  <a:pt x="248057" y="2074"/>
                                </a:cubicBezTo>
                                <a:cubicBezTo>
                                  <a:pt x="254278" y="34422"/>
                                  <a:pt x="287671" y="59417"/>
                                  <a:pt x="324155" y="46875"/>
                                </a:cubicBezTo>
                                <a:cubicBezTo>
                                  <a:pt x="337758" y="41687"/>
                                  <a:pt x="347073" y="32345"/>
                                  <a:pt x="353330" y="13578"/>
                                </a:cubicBezTo>
                                <a:cubicBezTo>
                                  <a:pt x="353330" y="12541"/>
                                  <a:pt x="354349" y="12541"/>
                                  <a:pt x="355474" y="12541"/>
                                </a:cubicBezTo>
                                <a:cubicBezTo>
                                  <a:pt x="355474" y="12541"/>
                                  <a:pt x="356529" y="13578"/>
                                  <a:pt x="355474" y="14615"/>
                                </a:cubicBezTo>
                                <a:cubicBezTo>
                                  <a:pt x="353330" y="32345"/>
                                  <a:pt x="347073" y="48953"/>
                                  <a:pt x="337758" y="61494"/>
                                </a:cubicBezTo>
                                <a:cubicBezTo>
                                  <a:pt x="309534" y="93838"/>
                                  <a:pt x="253259" y="75072"/>
                                  <a:pt x="245983" y="31308"/>
                                </a:cubicBezTo>
                                <a:cubicBezTo>
                                  <a:pt x="240781" y="59417"/>
                                  <a:pt x="212592" y="84412"/>
                                  <a:pt x="178250" y="84412"/>
                                </a:cubicBezTo>
                                <a:cubicBezTo>
                                  <a:pt x="143835" y="84412"/>
                                  <a:pt x="115639" y="59417"/>
                                  <a:pt x="109410" y="31308"/>
                                </a:cubicBezTo>
                                <a:cubicBezTo>
                                  <a:pt x="103185" y="75072"/>
                                  <a:pt x="46879" y="93838"/>
                                  <a:pt x="18770" y="61494"/>
                                </a:cubicBezTo>
                                <a:cubicBezTo>
                                  <a:pt x="9343" y="48953"/>
                                  <a:pt x="3115" y="32345"/>
                                  <a:pt x="0" y="14615"/>
                                </a:cubicBezTo>
                                <a:cubicBezTo>
                                  <a:pt x="0" y="13578"/>
                                  <a:pt x="0" y="12541"/>
                                  <a:pt x="1041" y="12541"/>
                                </a:cubicBezTo>
                                <a:cubicBezTo>
                                  <a:pt x="2077" y="12541"/>
                                  <a:pt x="3115" y="12541"/>
                                  <a:pt x="3115" y="13578"/>
                                </a:cubicBezTo>
                                <a:cubicBezTo>
                                  <a:pt x="9343" y="32345"/>
                                  <a:pt x="18770" y="41687"/>
                                  <a:pt x="32261" y="46875"/>
                                </a:cubicBezTo>
                                <a:cubicBezTo>
                                  <a:pt x="68759" y="59417"/>
                                  <a:pt x="102145" y="34422"/>
                                  <a:pt x="108373" y="2074"/>
                                </a:cubicBezTo>
                                <a:cubicBezTo>
                                  <a:pt x="108373" y="1037"/>
                                  <a:pt x="108373" y="1037"/>
                                  <a:pt x="1094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 name="Rectangle 22"/>
                        <wps:cNvSpPr/>
                        <wps:spPr>
                          <a:xfrm>
                            <a:off x="719328" y="396704"/>
                            <a:ext cx="33951" cy="150334"/>
                          </a:xfrm>
                          <a:prstGeom prst="rect">
                            <a:avLst/>
                          </a:prstGeom>
                          <a:ln>
                            <a:noFill/>
                          </a:ln>
                        </wps:spPr>
                        <wps:txbx>
                          <w:txbxContent>
                            <w:p w14:paraId="44AD8D38" w14:textId="77777777" w:rsidR="00485094" w:rsidRDefault="00402D0E">
                              <w:pPr>
                                <w:spacing w:after="160"/>
                                <w:ind w:left="0" w:firstLine="0"/>
                                <w:jc w:val="left"/>
                              </w:pPr>
                              <w:r>
                                <w:rPr>
                                  <w:sz w:val="16"/>
                                </w:rPr>
                                <w:t xml:space="preserve"> </w:t>
                              </w:r>
                            </w:p>
                          </w:txbxContent>
                        </wps:txbx>
                        <wps:bodyPr horzOverflow="overflow" vert="horz" lIns="0" tIns="0" rIns="0" bIns="0" rtlCol="0">
                          <a:noAutofit/>
                        </wps:bodyPr>
                      </wps:wsp>
                      <wps:wsp>
                        <wps:cNvPr id="23" name="Rectangle 23"/>
                        <wps:cNvSpPr/>
                        <wps:spPr>
                          <a:xfrm>
                            <a:off x="719328" y="1029489"/>
                            <a:ext cx="3065265" cy="336571"/>
                          </a:xfrm>
                          <a:prstGeom prst="rect">
                            <a:avLst/>
                          </a:prstGeom>
                          <a:ln>
                            <a:noFill/>
                          </a:ln>
                        </wps:spPr>
                        <wps:txbx>
                          <w:txbxContent>
                            <w:p w14:paraId="58A42006" w14:textId="77777777" w:rsidR="00485094" w:rsidRDefault="00402D0E">
                              <w:pPr>
                                <w:spacing w:after="160"/>
                                <w:ind w:left="0" w:firstLine="0"/>
                                <w:jc w:val="left"/>
                              </w:pPr>
                              <w:r>
                                <w:rPr>
                                  <w:b/>
                                  <w:color w:val="FFFFFF"/>
                                  <w:sz w:val="36"/>
                                </w:rPr>
                                <w:t>Københavns Kommune</w:t>
                              </w:r>
                            </w:p>
                          </w:txbxContent>
                        </wps:txbx>
                        <wps:bodyPr horzOverflow="overflow" vert="horz" lIns="0" tIns="0" rIns="0" bIns="0" rtlCol="0">
                          <a:noAutofit/>
                        </wps:bodyPr>
                      </wps:wsp>
                      <wps:wsp>
                        <wps:cNvPr id="24" name="Rectangle 24"/>
                        <wps:cNvSpPr/>
                        <wps:spPr>
                          <a:xfrm>
                            <a:off x="3025775" y="1029489"/>
                            <a:ext cx="76010" cy="336571"/>
                          </a:xfrm>
                          <a:prstGeom prst="rect">
                            <a:avLst/>
                          </a:prstGeom>
                          <a:ln>
                            <a:noFill/>
                          </a:ln>
                        </wps:spPr>
                        <wps:txbx>
                          <w:txbxContent>
                            <w:p w14:paraId="1D403A8B" w14:textId="77777777" w:rsidR="00485094" w:rsidRDefault="00402D0E">
                              <w:pPr>
                                <w:spacing w:after="160"/>
                                <w:ind w:left="0" w:firstLine="0"/>
                                <w:jc w:val="left"/>
                              </w:pPr>
                              <w:r>
                                <w:rPr>
                                  <w:b/>
                                  <w:color w:val="FFFFFF"/>
                                  <w:sz w:val="36"/>
                                </w:rPr>
                                <w:t xml:space="preserve"> </w:t>
                              </w:r>
                            </w:p>
                          </w:txbxContent>
                        </wps:txbx>
                        <wps:bodyPr horzOverflow="overflow" vert="horz" lIns="0" tIns="0" rIns="0" bIns="0" rtlCol="0">
                          <a:noAutofit/>
                        </wps:bodyPr>
                      </wps:wsp>
                      <wps:wsp>
                        <wps:cNvPr id="25" name="Rectangle 25"/>
                        <wps:cNvSpPr/>
                        <wps:spPr>
                          <a:xfrm>
                            <a:off x="719328" y="1325759"/>
                            <a:ext cx="920653" cy="262525"/>
                          </a:xfrm>
                          <a:prstGeom prst="rect">
                            <a:avLst/>
                          </a:prstGeom>
                          <a:ln>
                            <a:noFill/>
                          </a:ln>
                        </wps:spPr>
                        <wps:txbx>
                          <w:txbxContent>
                            <w:p w14:paraId="1B951582" w14:textId="77777777" w:rsidR="00485094" w:rsidRDefault="00402D0E">
                              <w:pPr>
                                <w:spacing w:after="160"/>
                                <w:ind w:left="0" w:firstLine="0"/>
                                <w:jc w:val="left"/>
                              </w:pPr>
                              <w:r>
                                <w:rPr>
                                  <w:color w:val="FFFFFF"/>
                                  <w:sz w:val="28"/>
                                </w:rPr>
                                <w:t>Sundheds</w:t>
                              </w:r>
                            </w:p>
                          </w:txbxContent>
                        </wps:txbx>
                        <wps:bodyPr horzOverflow="overflow" vert="horz" lIns="0" tIns="0" rIns="0" bIns="0" rtlCol="0">
                          <a:noAutofit/>
                        </wps:bodyPr>
                      </wps:wsp>
                      <wps:wsp>
                        <wps:cNvPr id="26" name="Rectangle 26"/>
                        <wps:cNvSpPr/>
                        <wps:spPr>
                          <a:xfrm>
                            <a:off x="1413002" y="1325759"/>
                            <a:ext cx="78973" cy="262525"/>
                          </a:xfrm>
                          <a:prstGeom prst="rect">
                            <a:avLst/>
                          </a:prstGeom>
                          <a:ln>
                            <a:noFill/>
                          </a:ln>
                        </wps:spPr>
                        <wps:txbx>
                          <w:txbxContent>
                            <w:p w14:paraId="20913A2F" w14:textId="77777777" w:rsidR="00485094" w:rsidRDefault="00402D0E">
                              <w:pPr>
                                <w:spacing w:after="160"/>
                                <w:ind w:left="0" w:firstLine="0"/>
                                <w:jc w:val="left"/>
                              </w:pPr>
                              <w:r>
                                <w:rPr>
                                  <w:color w:val="FFFFFF"/>
                                  <w:sz w:val="28"/>
                                </w:rPr>
                                <w:t>-</w:t>
                              </w:r>
                            </w:p>
                          </w:txbxContent>
                        </wps:txbx>
                        <wps:bodyPr horzOverflow="overflow" vert="horz" lIns="0" tIns="0" rIns="0" bIns="0" rtlCol="0">
                          <a:noAutofit/>
                        </wps:bodyPr>
                      </wps:wsp>
                      <wps:wsp>
                        <wps:cNvPr id="27" name="Rectangle 27"/>
                        <wps:cNvSpPr/>
                        <wps:spPr>
                          <a:xfrm>
                            <a:off x="1472438" y="1325759"/>
                            <a:ext cx="59287" cy="262525"/>
                          </a:xfrm>
                          <a:prstGeom prst="rect">
                            <a:avLst/>
                          </a:prstGeom>
                          <a:ln>
                            <a:noFill/>
                          </a:ln>
                        </wps:spPr>
                        <wps:txbx>
                          <w:txbxContent>
                            <w:p w14:paraId="73C15032" w14:textId="77777777" w:rsidR="00485094" w:rsidRDefault="00402D0E">
                              <w:pPr>
                                <w:spacing w:after="160"/>
                                <w:ind w:left="0" w:firstLine="0"/>
                                <w:jc w:val="left"/>
                              </w:pPr>
                              <w:r>
                                <w:rPr>
                                  <w:color w:val="FFFFFF"/>
                                  <w:sz w:val="28"/>
                                </w:rPr>
                                <w:t xml:space="preserve"> </w:t>
                              </w:r>
                            </w:p>
                          </w:txbxContent>
                        </wps:txbx>
                        <wps:bodyPr horzOverflow="overflow" vert="horz" lIns="0" tIns="0" rIns="0" bIns="0" rtlCol="0">
                          <a:noAutofit/>
                        </wps:bodyPr>
                      </wps:wsp>
                      <wps:wsp>
                        <wps:cNvPr id="28" name="Rectangle 28"/>
                        <wps:cNvSpPr/>
                        <wps:spPr>
                          <a:xfrm>
                            <a:off x="1515110" y="1325759"/>
                            <a:ext cx="4638174" cy="262525"/>
                          </a:xfrm>
                          <a:prstGeom prst="rect">
                            <a:avLst/>
                          </a:prstGeom>
                          <a:ln>
                            <a:noFill/>
                          </a:ln>
                        </wps:spPr>
                        <wps:txbx>
                          <w:txbxContent>
                            <w:p w14:paraId="466C05A8" w14:textId="6744410C" w:rsidR="00485094" w:rsidRDefault="00402D0E">
                              <w:pPr>
                                <w:spacing w:after="160"/>
                                <w:ind w:left="0" w:firstLine="0"/>
                                <w:jc w:val="left"/>
                              </w:pPr>
                              <w:r>
                                <w:rPr>
                                  <w:color w:val="FFFFFF"/>
                                  <w:sz w:val="28"/>
                                </w:rPr>
                                <w:t>og Omsorgsforvaltningen</w:t>
                              </w:r>
                            </w:p>
                          </w:txbxContent>
                        </wps:txbx>
                        <wps:bodyPr horzOverflow="overflow" vert="horz" lIns="0" tIns="0" rIns="0" bIns="0" rtlCol="0">
                          <a:noAutofit/>
                        </wps:bodyPr>
                      </wps:wsp>
                      <wps:wsp>
                        <wps:cNvPr id="29" name="Rectangle 29"/>
                        <wps:cNvSpPr/>
                        <wps:spPr>
                          <a:xfrm>
                            <a:off x="5005705" y="1325759"/>
                            <a:ext cx="59288" cy="262525"/>
                          </a:xfrm>
                          <a:prstGeom prst="rect">
                            <a:avLst/>
                          </a:prstGeom>
                          <a:ln>
                            <a:noFill/>
                          </a:ln>
                        </wps:spPr>
                        <wps:txbx>
                          <w:txbxContent>
                            <w:p w14:paraId="602D1129" w14:textId="77777777" w:rsidR="00485094" w:rsidRDefault="00402D0E">
                              <w:pPr>
                                <w:spacing w:after="160"/>
                                <w:ind w:left="0" w:firstLine="0"/>
                                <w:jc w:val="left"/>
                              </w:pPr>
                              <w:r>
                                <w:rPr>
                                  <w:color w:val="FFFFFF"/>
                                  <w:sz w:val="28"/>
                                </w:rPr>
                                <w:t xml:space="preserve"> </w:t>
                              </w:r>
                            </w:p>
                          </w:txbxContent>
                        </wps:txbx>
                        <wps:bodyPr horzOverflow="overflow" vert="horz" lIns="0" tIns="0" rIns="0" bIns="0" rtlCol="0">
                          <a:noAutofit/>
                        </wps:bodyPr>
                      </wps:wsp>
                      <wps:wsp>
                        <wps:cNvPr id="30" name="Rectangle 30"/>
                        <wps:cNvSpPr/>
                        <wps:spPr>
                          <a:xfrm>
                            <a:off x="719328" y="2151687"/>
                            <a:ext cx="2753373" cy="673140"/>
                          </a:xfrm>
                          <a:prstGeom prst="rect">
                            <a:avLst/>
                          </a:prstGeom>
                          <a:ln>
                            <a:noFill/>
                          </a:ln>
                        </wps:spPr>
                        <wps:txbx>
                          <w:txbxContent>
                            <w:p w14:paraId="3B8FF303" w14:textId="77777777" w:rsidR="00485094" w:rsidRDefault="00402D0E">
                              <w:pPr>
                                <w:spacing w:after="160"/>
                                <w:ind w:left="0" w:firstLine="0"/>
                                <w:jc w:val="left"/>
                              </w:pPr>
                              <w:r>
                                <w:rPr>
                                  <w:b/>
                                  <w:color w:val="FFFFFF"/>
                                  <w:sz w:val="72"/>
                                </w:rPr>
                                <w:t>BILAG A:</w:t>
                              </w:r>
                            </w:p>
                          </w:txbxContent>
                        </wps:txbx>
                        <wps:bodyPr horzOverflow="overflow" vert="horz" lIns="0" tIns="0" rIns="0" bIns="0" rtlCol="0">
                          <a:noAutofit/>
                        </wps:bodyPr>
                      </wps:wsp>
                      <wps:wsp>
                        <wps:cNvPr id="31" name="Rectangle 31"/>
                        <wps:cNvSpPr/>
                        <wps:spPr>
                          <a:xfrm>
                            <a:off x="2791079" y="2151687"/>
                            <a:ext cx="152019" cy="673140"/>
                          </a:xfrm>
                          <a:prstGeom prst="rect">
                            <a:avLst/>
                          </a:prstGeom>
                          <a:ln>
                            <a:noFill/>
                          </a:ln>
                        </wps:spPr>
                        <wps:txbx>
                          <w:txbxContent>
                            <w:p w14:paraId="3E1915E3" w14:textId="77777777" w:rsidR="00485094" w:rsidRDefault="00402D0E">
                              <w:pPr>
                                <w:spacing w:after="160"/>
                                <w:ind w:left="0" w:firstLine="0"/>
                                <w:jc w:val="left"/>
                              </w:pPr>
                              <w:r>
                                <w:rPr>
                                  <w:b/>
                                  <w:color w:val="FFFFFF"/>
                                  <w:sz w:val="72"/>
                                </w:rPr>
                                <w:t xml:space="preserve"> </w:t>
                              </w:r>
                            </w:p>
                          </w:txbxContent>
                        </wps:txbx>
                        <wps:bodyPr horzOverflow="overflow" vert="horz" lIns="0" tIns="0" rIns="0" bIns="0" rtlCol="0">
                          <a:noAutofit/>
                        </wps:bodyPr>
                      </wps:wsp>
                      <wps:wsp>
                        <wps:cNvPr id="32" name="Rectangle 32"/>
                        <wps:cNvSpPr/>
                        <wps:spPr>
                          <a:xfrm>
                            <a:off x="719328" y="2768907"/>
                            <a:ext cx="3885606" cy="673140"/>
                          </a:xfrm>
                          <a:prstGeom prst="rect">
                            <a:avLst/>
                          </a:prstGeom>
                          <a:ln>
                            <a:noFill/>
                          </a:ln>
                        </wps:spPr>
                        <wps:txbx>
                          <w:txbxContent>
                            <w:p w14:paraId="5EC4A1D9" w14:textId="77777777" w:rsidR="00485094" w:rsidRDefault="00402D0E">
                              <w:pPr>
                                <w:spacing w:after="160"/>
                                <w:ind w:left="0" w:firstLine="0"/>
                                <w:jc w:val="left"/>
                              </w:pPr>
                              <w:r>
                                <w:rPr>
                                  <w:b/>
                                  <w:color w:val="FFFFFF"/>
                                  <w:sz w:val="72"/>
                                </w:rPr>
                                <w:t xml:space="preserve">UDKAST TIL </w:t>
                              </w:r>
                            </w:p>
                          </w:txbxContent>
                        </wps:txbx>
                        <wps:bodyPr horzOverflow="overflow" vert="horz" lIns="0" tIns="0" rIns="0" bIns="0" rtlCol="0">
                          <a:noAutofit/>
                        </wps:bodyPr>
                      </wps:wsp>
                      <wps:wsp>
                        <wps:cNvPr id="33" name="Rectangle 33"/>
                        <wps:cNvSpPr/>
                        <wps:spPr>
                          <a:xfrm>
                            <a:off x="3641471" y="2768907"/>
                            <a:ext cx="811279" cy="673140"/>
                          </a:xfrm>
                          <a:prstGeom prst="rect">
                            <a:avLst/>
                          </a:prstGeom>
                          <a:ln>
                            <a:noFill/>
                          </a:ln>
                        </wps:spPr>
                        <wps:txbx>
                          <w:txbxContent>
                            <w:p w14:paraId="6881CAE8" w14:textId="77777777" w:rsidR="00485094" w:rsidRDefault="00402D0E">
                              <w:pPr>
                                <w:spacing w:after="160"/>
                                <w:ind w:left="0" w:firstLine="0"/>
                                <w:jc w:val="left"/>
                              </w:pPr>
                              <w:r>
                                <w:rPr>
                                  <w:b/>
                                  <w:color w:val="FFFFFF"/>
                                  <w:sz w:val="72"/>
                                </w:rPr>
                                <w:t>AF</w:t>
                              </w:r>
                            </w:p>
                          </w:txbxContent>
                        </wps:txbx>
                        <wps:bodyPr horzOverflow="overflow" vert="horz" lIns="0" tIns="0" rIns="0" bIns="0" rtlCol="0">
                          <a:noAutofit/>
                        </wps:bodyPr>
                      </wps:wsp>
                      <wps:wsp>
                        <wps:cNvPr id="34" name="Rectangle 34"/>
                        <wps:cNvSpPr/>
                        <wps:spPr>
                          <a:xfrm>
                            <a:off x="4251325" y="2768907"/>
                            <a:ext cx="405582" cy="673140"/>
                          </a:xfrm>
                          <a:prstGeom prst="rect">
                            <a:avLst/>
                          </a:prstGeom>
                          <a:ln>
                            <a:noFill/>
                          </a:ln>
                        </wps:spPr>
                        <wps:txbx>
                          <w:txbxContent>
                            <w:p w14:paraId="2373D015" w14:textId="77777777" w:rsidR="00485094" w:rsidRDefault="00402D0E">
                              <w:pPr>
                                <w:spacing w:after="160"/>
                                <w:ind w:left="0" w:firstLine="0"/>
                                <w:jc w:val="left"/>
                              </w:pPr>
                              <w:r>
                                <w:rPr>
                                  <w:b/>
                                  <w:color w:val="FFFFFF"/>
                                  <w:sz w:val="72"/>
                                </w:rPr>
                                <w:t>T</w:t>
                              </w:r>
                            </w:p>
                          </w:txbxContent>
                        </wps:txbx>
                        <wps:bodyPr horzOverflow="overflow" vert="horz" lIns="0" tIns="0" rIns="0" bIns="0" rtlCol="0">
                          <a:noAutofit/>
                        </wps:bodyPr>
                      </wps:wsp>
                      <wps:wsp>
                        <wps:cNvPr id="35" name="Rectangle 35"/>
                        <wps:cNvSpPr/>
                        <wps:spPr>
                          <a:xfrm>
                            <a:off x="4556125" y="2768907"/>
                            <a:ext cx="439133" cy="673140"/>
                          </a:xfrm>
                          <a:prstGeom prst="rect">
                            <a:avLst/>
                          </a:prstGeom>
                          <a:ln>
                            <a:noFill/>
                          </a:ln>
                        </wps:spPr>
                        <wps:txbx>
                          <w:txbxContent>
                            <w:p w14:paraId="52390EF4" w14:textId="77777777" w:rsidR="00485094" w:rsidRDefault="00402D0E">
                              <w:pPr>
                                <w:spacing w:after="160"/>
                                <w:ind w:left="0" w:firstLine="0"/>
                                <w:jc w:val="left"/>
                              </w:pPr>
                              <w:r>
                                <w:rPr>
                                  <w:b/>
                                  <w:color w:val="FFFFFF"/>
                                  <w:sz w:val="72"/>
                                </w:rPr>
                                <w:t>A</w:t>
                              </w:r>
                            </w:p>
                          </w:txbxContent>
                        </wps:txbx>
                        <wps:bodyPr horzOverflow="overflow" vert="horz" lIns="0" tIns="0" rIns="0" bIns="0" rtlCol="0">
                          <a:noAutofit/>
                        </wps:bodyPr>
                      </wps:wsp>
                      <wps:wsp>
                        <wps:cNvPr id="36" name="Rectangle 36"/>
                        <wps:cNvSpPr/>
                        <wps:spPr>
                          <a:xfrm>
                            <a:off x="4886833" y="2768907"/>
                            <a:ext cx="810966" cy="673140"/>
                          </a:xfrm>
                          <a:prstGeom prst="rect">
                            <a:avLst/>
                          </a:prstGeom>
                          <a:ln>
                            <a:noFill/>
                          </a:ln>
                        </wps:spPr>
                        <wps:txbx>
                          <w:txbxContent>
                            <w:p w14:paraId="709AAFBE" w14:textId="77777777" w:rsidR="00485094" w:rsidRDefault="00402D0E">
                              <w:pPr>
                                <w:spacing w:after="160"/>
                                <w:ind w:left="0" w:firstLine="0"/>
                                <w:jc w:val="left"/>
                              </w:pPr>
                              <w:r>
                                <w:rPr>
                                  <w:b/>
                                  <w:color w:val="FFFFFF"/>
                                  <w:sz w:val="72"/>
                                </w:rPr>
                                <w:t>LE</w:t>
                              </w:r>
                            </w:p>
                          </w:txbxContent>
                        </wps:txbx>
                        <wps:bodyPr horzOverflow="overflow" vert="horz" lIns="0" tIns="0" rIns="0" bIns="0" rtlCol="0">
                          <a:noAutofit/>
                        </wps:bodyPr>
                      </wps:wsp>
                      <wps:wsp>
                        <wps:cNvPr id="37" name="Rectangle 37"/>
                        <wps:cNvSpPr/>
                        <wps:spPr>
                          <a:xfrm>
                            <a:off x="5496433" y="2768907"/>
                            <a:ext cx="152019" cy="673140"/>
                          </a:xfrm>
                          <a:prstGeom prst="rect">
                            <a:avLst/>
                          </a:prstGeom>
                          <a:ln>
                            <a:noFill/>
                          </a:ln>
                        </wps:spPr>
                        <wps:txbx>
                          <w:txbxContent>
                            <w:p w14:paraId="4D756DD2" w14:textId="77777777" w:rsidR="00485094" w:rsidRDefault="00402D0E">
                              <w:pPr>
                                <w:spacing w:after="160"/>
                                <w:ind w:left="0" w:firstLine="0"/>
                                <w:jc w:val="left"/>
                              </w:pPr>
                              <w:r>
                                <w:rPr>
                                  <w:b/>
                                  <w:color w:val="FFFFFF"/>
                                  <w:sz w:val="72"/>
                                </w:rPr>
                                <w:t xml:space="preserve"> </w:t>
                              </w:r>
                            </w:p>
                          </w:txbxContent>
                        </wps:txbx>
                        <wps:bodyPr horzOverflow="overflow" vert="horz" lIns="0" tIns="0" rIns="0" bIns="0" rtlCol="0">
                          <a:noAutofit/>
                        </wps:bodyPr>
                      </wps:wsp>
                      <wps:wsp>
                        <wps:cNvPr id="38" name="Rectangle 38"/>
                        <wps:cNvSpPr/>
                        <wps:spPr>
                          <a:xfrm>
                            <a:off x="5610733" y="2768907"/>
                            <a:ext cx="472981" cy="673140"/>
                          </a:xfrm>
                          <a:prstGeom prst="rect">
                            <a:avLst/>
                          </a:prstGeom>
                          <a:ln>
                            <a:noFill/>
                          </a:ln>
                        </wps:spPr>
                        <wps:txbx>
                          <w:txbxContent>
                            <w:p w14:paraId="61E6BAF9" w14:textId="77777777" w:rsidR="00485094" w:rsidRDefault="00402D0E">
                              <w:pPr>
                                <w:spacing w:after="160"/>
                                <w:ind w:left="0" w:firstLine="0"/>
                                <w:jc w:val="left"/>
                              </w:pPr>
                              <w:r>
                                <w:rPr>
                                  <w:b/>
                                  <w:color w:val="FFFFFF"/>
                                  <w:sz w:val="72"/>
                                </w:rPr>
                                <w:t>O</w:t>
                              </w:r>
                            </w:p>
                          </w:txbxContent>
                        </wps:txbx>
                        <wps:bodyPr horzOverflow="overflow" vert="horz" lIns="0" tIns="0" rIns="0" bIns="0" rtlCol="0">
                          <a:noAutofit/>
                        </wps:bodyPr>
                      </wps:wsp>
                      <wps:wsp>
                        <wps:cNvPr id="39" name="Rectangle 39"/>
                        <wps:cNvSpPr/>
                        <wps:spPr>
                          <a:xfrm>
                            <a:off x="5966206" y="2768907"/>
                            <a:ext cx="573931" cy="673140"/>
                          </a:xfrm>
                          <a:prstGeom prst="rect">
                            <a:avLst/>
                          </a:prstGeom>
                          <a:ln>
                            <a:noFill/>
                          </a:ln>
                        </wps:spPr>
                        <wps:txbx>
                          <w:txbxContent>
                            <w:p w14:paraId="6B15B51F" w14:textId="03AC90D2" w:rsidR="00485094" w:rsidRDefault="00402D0E">
                              <w:pPr>
                                <w:spacing w:after="160"/>
                                <w:ind w:left="0" w:firstLine="0"/>
                                <w:jc w:val="left"/>
                              </w:pPr>
                              <w:r>
                                <w:rPr>
                                  <w:b/>
                                  <w:color w:val="FFFFFF"/>
                                  <w:sz w:val="72"/>
                                </w:rPr>
                                <w:t>M</w:t>
                              </w:r>
                              <w:r w:rsidR="00D833BD">
                                <w:rPr>
                                  <w:b/>
                                  <w:color w:val="FFFFFF"/>
                                  <w:sz w:val="72"/>
                                </w:rPr>
                                <w:t xml:space="preserve"> </w:t>
                              </w:r>
                              <w:r w:rsidR="002C4C74">
                                <w:rPr>
                                  <w:b/>
                                  <w:color w:val="FFFFFF"/>
                                  <w:sz w:val="72"/>
                                </w:rPr>
                                <w:t>HELHEDSP</w:t>
                              </w:r>
                            </w:p>
                          </w:txbxContent>
                        </wps:txbx>
                        <wps:bodyPr horzOverflow="overflow" vert="horz" lIns="0" tIns="0" rIns="0" bIns="0" rtlCol="0">
                          <a:noAutofit/>
                        </wps:bodyPr>
                      </wps:wsp>
                      <wps:wsp>
                        <wps:cNvPr id="40" name="Rectangle 40"/>
                        <wps:cNvSpPr/>
                        <wps:spPr>
                          <a:xfrm>
                            <a:off x="6399022" y="2768907"/>
                            <a:ext cx="152019" cy="673140"/>
                          </a:xfrm>
                          <a:prstGeom prst="rect">
                            <a:avLst/>
                          </a:prstGeom>
                          <a:ln>
                            <a:noFill/>
                          </a:ln>
                        </wps:spPr>
                        <wps:txbx>
                          <w:txbxContent>
                            <w:p w14:paraId="3410BC38" w14:textId="77777777" w:rsidR="00485094" w:rsidRDefault="00402D0E">
                              <w:pPr>
                                <w:spacing w:after="160"/>
                                <w:ind w:left="0" w:firstLine="0"/>
                                <w:jc w:val="left"/>
                                <w:rPr>
                                  <w:b/>
                                  <w:color w:val="FFFFFF"/>
                                  <w:sz w:val="72"/>
                                </w:rPr>
                              </w:pPr>
                              <w:r>
                                <w:rPr>
                                  <w:b/>
                                  <w:color w:val="FFFFFF"/>
                                  <w:sz w:val="72"/>
                                </w:rPr>
                                <w:t xml:space="preserve"> </w:t>
                              </w:r>
                            </w:p>
                            <w:p w14:paraId="51B9544C" w14:textId="77777777" w:rsidR="002C4C74" w:rsidRDefault="002C4C74">
                              <w:pPr>
                                <w:spacing w:after="160"/>
                                <w:ind w:left="0" w:firstLine="0"/>
                                <w:jc w:val="left"/>
                                <w:rPr>
                                  <w:b/>
                                  <w:color w:val="FFFFFF"/>
                                  <w:sz w:val="72"/>
                                </w:rPr>
                              </w:pPr>
                            </w:p>
                            <w:p w14:paraId="351F6ED9" w14:textId="77777777" w:rsidR="002C4C74" w:rsidRDefault="002C4C74">
                              <w:pPr>
                                <w:spacing w:after="160"/>
                                <w:ind w:left="0" w:firstLine="0"/>
                                <w:jc w:val="left"/>
                              </w:pPr>
                            </w:p>
                          </w:txbxContent>
                        </wps:txbx>
                        <wps:bodyPr horzOverflow="overflow" vert="horz" lIns="0" tIns="0" rIns="0" bIns="0" rtlCol="0">
                          <a:noAutofit/>
                        </wps:bodyPr>
                      </wps:wsp>
                      <wps:wsp>
                        <wps:cNvPr id="41" name="Rectangle 41"/>
                        <wps:cNvSpPr/>
                        <wps:spPr>
                          <a:xfrm>
                            <a:off x="719328" y="3384984"/>
                            <a:ext cx="3328000" cy="673140"/>
                          </a:xfrm>
                          <a:prstGeom prst="rect">
                            <a:avLst/>
                          </a:prstGeom>
                          <a:ln>
                            <a:noFill/>
                          </a:ln>
                        </wps:spPr>
                        <wps:txbx>
                          <w:txbxContent>
                            <w:p w14:paraId="1A001276" w14:textId="77777777" w:rsidR="00485094" w:rsidRDefault="00402D0E">
                              <w:pPr>
                                <w:spacing w:after="160"/>
                                <w:ind w:left="0" w:firstLine="0"/>
                                <w:jc w:val="left"/>
                              </w:pPr>
                              <w:r>
                                <w:rPr>
                                  <w:b/>
                                  <w:color w:val="FFFFFF"/>
                                  <w:sz w:val="72"/>
                                </w:rPr>
                                <w:t xml:space="preserve">PRAKTISK </w:t>
                              </w:r>
                            </w:p>
                          </w:txbxContent>
                        </wps:txbx>
                        <wps:bodyPr horzOverflow="overflow" vert="horz" lIns="0" tIns="0" rIns="0" bIns="0" rtlCol="0">
                          <a:noAutofit/>
                        </wps:bodyPr>
                      </wps:wsp>
                      <wps:wsp>
                        <wps:cNvPr id="42" name="Rectangle 42"/>
                        <wps:cNvSpPr/>
                        <wps:spPr>
                          <a:xfrm>
                            <a:off x="3222371" y="3384984"/>
                            <a:ext cx="1096564" cy="673140"/>
                          </a:xfrm>
                          <a:prstGeom prst="rect">
                            <a:avLst/>
                          </a:prstGeom>
                          <a:ln>
                            <a:noFill/>
                          </a:ln>
                        </wps:spPr>
                        <wps:txbx>
                          <w:txbxContent>
                            <w:p w14:paraId="61887548" w14:textId="77777777" w:rsidR="00485094" w:rsidRDefault="00402D0E">
                              <w:pPr>
                                <w:spacing w:after="160"/>
                                <w:ind w:left="0" w:firstLine="0"/>
                                <w:jc w:val="left"/>
                              </w:pPr>
                              <w:r>
                                <w:rPr>
                                  <w:b/>
                                  <w:color w:val="FFFFFF"/>
                                  <w:sz w:val="72"/>
                                </w:rPr>
                                <w:t xml:space="preserve">OG </w:t>
                              </w:r>
                            </w:p>
                          </w:txbxContent>
                        </wps:txbx>
                        <wps:bodyPr horzOverflow="overflow" vert="horz" lIns="0" tIns="0" rIns="0" bIns="0" rtlCol="0">
                          <a:noAutofit/>
                        </wps:bodyPr>
                      </wps:wsp>
                      <wps:wsp>
                        <wps:cNvPr id="43" name="Rectangle 43"/>
                        <wps:cNvSpPr/>
                        <wps:spPr>
                          <a:xfrm>
                            <a:off x="4048379" y="3384984"/>
                            <a:ext cx="152019" cy="673140"/>
                          </a:xfrm>
                          <a:prstGeom prst="rect">
                            <a:avLst/>
                          </a:prstGeom>
                          <a:ln>
                            <a:noFill/>
                          </a:ln>
                        </wps:spPr>
                        <wps:txbx>
                          <w:txbxContent>
                            <w:p w14:paraId="1430B8D0" w14:textId="77777777" w:rsidR="00485094" w:rsidRDefault="00402D0E">
                              <w:pPr>
                                <w:spacing w:after="160"/>
                                <w:ind w:left="0" w:firstLine="0"/>
                                <w:jc w:val="left"/>
                              </w:pPr>
                              <w:r>
                                <w:rPr>
                                  <w:b/>
                                  <w:color w:val="FFFFFF"/>
                                  <w:sz w:val="72"/>
                                </w:rPr>
                                <w:t xml:space="preserve"> </w:t>
                              </w:r>
                            </w:p>
                          </w:txbxContent>
                        </wps:txbx>
                        <wps:bodyPr horzOverflow="overflow" vert="horz" lIns="0" tIns="0" rIns="0" bIns="0" rtlCol="0">
                          <a:noAutofit/>
                        </wps:bodyPr>
                      </wps:wsp>
                      <wps:wsp>
                        <wps:cNvPr id="44" name="Rectangle 44"/>
                        <wps:cNvSpPr/>
                        <wps:spPr>
                          <a:xfrm>
                            <a:off x="719328" y="3968676"/>
                            <a:ext cx="371437" cy="673141"/>
                          </a:xfrm>
                          <a:prstGeom prst="rect">
                            <a:avLst/>
                          </a:prstGeom>
                          <a:ln>
                            <a:noFill/>
                          </a:ln>
                        </wps:spPr>
                        <wps:txbx>
                          <w:txbxContent>
                            <w:p w14:paraId="15A41E28" w14:textId="77777777" w:rsidR="00485094" w:rsidRDefault="00402D0E">
                              <w:pPr>
                                <w:spacing w:after="160"/>
                                <w:ind w:left="0" w:firstLine="0"/>
                                <w:jc w:val="left"/>
                              </w:pPr>
                              <w:r>
                                <w:rPr>
                                  <w:b/>
                                  <w:color w:val="FFFFFF"/>
                                  <w:sz w:val="72"/>
                                </w:rPr>
                                <w:t>P</w:t>
                              </w:r>
                            </w:p>
                          </w:txbxContent>
                        </wps:txbx>
                        <wps:bodyPr horzOverflow="overflow" vert="horz" lIns="0" tIns="0" rIns="0" bIns="0" rtlCol="0">
                          <a:noAutofit/>
                        </wps:bodyPr>
                      </wps:wsp>
                      <wps:wsp>
                        <wps:cNvPr id="45" name="Rectangle 45"/>
                        <wps:cNvSpPr/>
                        <wps:spPr>
                          <a:xfrm>
                            <a:off x="998525" y="3968676"/>
                            <a:ext cx="5676390" cy="673141"/>
                          </a:xfrm>
                          <a:prstGeom prst="rect">
                            <a:avLst/>
                          </a:prstGeom>
                          <a:ln>
                            <a:noFill/>
                          </a:ln>
                        </wps:spPr>
                        <wps:txbx>
                          <w:txbxContent>
                            <w:p w14:paraId="403162D0" w14:textId="77777777" w:rsidR="00485094" w:rsidRDefault="00402D0E">
                              <w:pPr>
                                <w:spacing w:after="160"/>
                                <w:ind w:left="0" w:firstLine="0"/>
                                <w:jc w:val="left"/>
                              </w:pPr>
                              <w:r>
                                <w:rPr>
                                  <w:b/>
                                  <w:color w:val="FFFFFF"/>
                                  <w:sz w:val="72"/>
                                </w:rPr>
                                <w:t xml:space="preserve">ERSONLIG HJÆLP </w:t>
                              </w:r>
                            </w:p>
                          </w:txbxContent>
                        </wps:txbx>
                        <wps:bodyPr horzOverflow="overflow" vert="horz" lIns="0" tIns="0" rIns="0" bIns="0" rtlCol="0">
                          <a:noAutofit/>
                        </wps:bodyPr>
                      </wps:wsp>
                      <wps:wsp>
                        <wps:cNvPr id="46" name="Rectangle 46"/>
                        <wps:cNvSpPr/>
                        <wps:spPr>
                          <a:xfrm>
                            <a:off x="5267833" y="3968676"/>
                            <a:ext cx="152019" cy="673141"/>
                          </a:xfrm>
                          <a:prstGeom prst="rect">
                            <a:avLst/>
                          </a:prstGeom>
                          <a:ln>
                            <a:noFill/>
                          </a:ln>
                        </wps:spPr>
                        <wps:txbx>
                          <w:txbxContent>
                            <w:p w14:paraId="7EB2B02C" w14:textId="77777777" w:rsidR="00485094" w:rsidRDefault="00402D0E">
                              <w:pPr>
                                <w:spacing w:after="160"/>
                                <w:ind w:left="0" w:firstLine="0"/>
                                <w:jc w:val="left"/>
                              </w:pPr>
                              <w:r>
                                <w:rPr>
                                  <w:b/>
                                  <w:color w:val="FFFFFF"/>
                                  <w:sz w:val="72"/>
                                </w:rPr>
                                <w:t xml:space="preserve"> </w:t>
                              </w:r>
                            </w:p>
                          </w:txbxContent>
                        </wps:txbx>
                        <wps:bodyPr horzOverflow="overflow" vert="horz" lIns="0" tIns="0" rIns="0" bIns="0" rtlCol="0">
                          <a:noAutofit/>
                        </wps:bodyPr>
                      </wps:wsp>
                      <wps:wsp>
                        <wps:cNvPr id="47" name="Rectangle 47"/>
                        <wps:cNvSpPr/>
                        <wps:spPr>
                          <a:xfrm>
                            <a:off x="719328" y="4552368"/>
                            <a:ext cx="8244903" cy="673140"/>
                          </a:xfrm>
                          <a:prstGeom prst="rect">
                            <a:avLst/>
                          </a:prstGeom>
                          <a:ln>
                            <a:noFill/>
                          </a:ln>
                        </wps:spPr>
                        <wps:txbx>
                          <w:txbxContent>
                            <w:p w14:paraId="0CCE0FEB" w14:textId="77777777" w:rsidR="00485094" w:rsidRDefault="00402D0E">
                              <w:pPr>
                                <w:spacing w:after="160"/>
                                <w:ind w:left="0" w:firstLine="0"/>
                                <w:jc w:val="left"/>
                              </w:pPr>
                              <w:r>
                                <w:rPr>
                                  <w:b/>
                                  <w:color w:val="FFFFFF"/>
                                  <w:sz w:val="72"/>
                                </w:rPr>
                                <w:t>I KØBENHAVNS KOMMUNE</w:t>
                              </w:r>
                            </w:p>
                          </w:txbxContent>
                        </wps:txbx>
                        <wps:bodyPr horzOverflow="overflow" vert="horz" lIns="0" tIns="0" rIns="0" bIns="0" rtlCol="0">
                          <a:noAutofit/>
                        </wps:bodyPr>
                      </wps:wsp>
                      <wps:wsp>
                        <wps:cNvPr id="48" name="Rectangle 48"/>
                        <wps:cNvSpPr/>
                        <wps:spPr>
                          <a:xfrm>
                            <a:off x="6920231" y="4461390"/>
                            <a:ext cx="185970" cy="823474"/>
                          </a:xfrm>
                          <a:prstGeom prst="rect">
                            <a:avLst/>
                          </a:prstGeom>
                          <a:ln>
                            <a:noFill/>
                          </a:ln>
                        </wps:spPr>
                        <wps:txbx>
                          <w:txbxContent>
                            <w:p w14:paraId="7653D4D7" w14:textId="77777777" w:rsidR="00485094" w:rsidRDefault="00402D0E">
                              <w:pPr>
                                <w:spacing w:after="160"/>
                                <w:ind w:left="0" w:firstLine="0"/>
                                <w:jc w:val="left"/>
                              </w:pPr>
                              <w:r>
                                <w:rPr>
                                  <w:b/>
                                  <w:color w:val="FFFFFF"/>
                                  <w:sz w:val="88"/>
                                </w:rPr>
                                <w:t xml:space="preserve"> </w:t>
                              </w:r>
                            </w:p>
                          </w:txbxContent>
                        </wps:txbx>
                        <wps:bodyPr horzOverflow="overflow" vert="horz" lIns="0" tIns="0" rIns="0" bIns="0" rtlCol="0">
                          <a:noAutofit/>
                        </wps:bodyPr>
                      </wps:wsp>
                      <wps:wsp>
                        <wps:cNvPr id="50" name="Rectangle 50"/>
                        <wps:cNvSpPr/>
                        <wps:spPr>
                          <a:xfrm>
                            <a:off x="719328" y="6185131"/>
                            <a:ext cx="50673" cy="224380"/>
                          </a:xfrm>
                          <a:prstGeom prst="rect">
                            <a:avLst/>
                          </a:prstGeom>
                          <a:ln>
                            <a:noFill/>
                          </a:ln>
                        </wps:spPr>
                        <wps:txbx>
                          <w:txbxContent>
                            <w:p w14:paraId="2684E762" w14:textId="77777777" w:rsidR="00485094" w:rsidRDefault="00402D0E">
                              <w:pPr>
                                <w:spacing w:after="160"/>
                                <w:ind w:left="0" w:firstLine="0"/>
                                <w:jc w:val="left"/>
                              </w:pPr>
                              <w:r>
                                <w:rPr>
                                  <w:color w:val="FFFFFF"/>
                                  <w:sz w:val="24"/>
                                </w:rPr>
                                <w:t xml:space="preserve"> </w:t>
                              </w:r>
                            </w:p>
                          </w:txbxContent>
                        </wps:txbx>
                        <wps:bodyPr horzOverflow="overflow" vert="horz" lIns="0" tIns="0" rIns="0" bIns="0" rtlCol="0">
                          <a:noAutofit/>
                        </wps:bodyPr>
                      </wps:wsp>
                      <wps:wsp>
                        <wps:cNvPr id="51" name="Rectangle 51"/>
                        <wps:cNvSpPr/>
                        <wps:spPr>
                          <a:xfrm>
                            <a:off x="719282" y="6368011"/>
                            <a:ext cx="1023793" cy="918614"/>
                          </a:xfrm>
                          <a:prstGeom prst="rect">
                            <a:avLst/>
                          </a:prstGeom>
                          <a:ln>
                            <a:noFill/>
                          </a:ln>
                        </wps:spPr>
                        <wps:txbx>
                          <w:txbxContent>
                            <w:p w14:paraId="3F141356" w14:textId="1ACF6E20" w:rsidR="00485094" w:rsidRDefault="00402D0E">
                              <w:pPr>
                                <w:spacing w:after="160"/>
                                <w:ind w:left="0" w:firstLine="0"/>
                                <w:jc w:val="left"/>
                                <w:rPr>
                                  <w:color w:val="FFFFFF"/>
                                  <w:sz w:val="24"/>
                                </w:rPr>
                              </w:pPr>
                              <w:r>
                                <w:rPr>
                                  <w:color w:val="FFFFFF"/>
                                  <w:sz w:val="24"/>
                                </w:rPr>
                                <w:t>DATO</w:t>
                              </w:r>
                              <w:r w:rsidR="00077BAE">
                                <w:rPr>
                                  <w:color w:val="FFFFFF"/>
                                  <w:sz w:val="24"/>
                                </w:rPr>
                                <w:t>:</w:t>
                              </w:r>
                            </w:p>
                            <w:p w14:paraId="38ABC840" w14:textId="13A4EFEF" w:rsidR="00077BAE" w:rsidRPr="00077BAE" w:rsidRDefault="00077BAE">
                              <w:pPr>
                                <w:spacing w:after="160"/>
                                <w:ind w:left="0" w:firstLine="0"/>
                                <w:jc w:val="left"/>
                                <w:rPr>
                                  <w:color w:val="FFFFFF" w:themeColor="background1"/>
                                </w:rPr>
                              </w:pPr>
                            </w:p>
                          </w:txbxContent>
                        </wps:txbx>
                        <wps:bodyPr horzOverflow="overflow" vert="horz" lIns="0" tIns="0" rIns="0" bIns="0" rtlCol="0">
                          <a:noAutofit/>
                        </wps:bodyPr>
                      </wps:wsp>
                      <wps:wsp>
                        <wps:cNvPr id="52" name="Rectangle 52"/>
                        <wps:cNvSpPr/>
                        <wps:spPr>
                          <a:xfrm>
                            <a:off x="1438888" y="6977611"/>
                            <a:ext cx="412772" cy="224381"/>
                          </a:xfrm>
                          <a:prstGeom prst="rect">
                            <a:avLst/>
                          </a:prstGeom>
                          <a:ln>
                            <a:noFill/>
                          </a:ln>
                        </wps:spPr>
                        <wps:txbx>
                          <w:txbxContent>
                            <w:p w14:paraId="4BFC62E5" w14:textId="77777777" w:rsidR="00485094" w:rsidRDefault="00402D0E">
                              <w:pPr>
                                <w:spacing w:after="160"/>
                                <w:ind w:left="0" w:firstLine="0"/>
                                <w:jc w:val="left"/>
                              </w:pPr>
                              <w:r>
                                <w:rPr>
                                  <w:color w:val="FFFFFF"/>
                                  <w:sz w:val="24"/>
                                </w:rPr>
                                <w:t xml:space="preserve"> </w:t>
                              </w:r>
                            </w:p>
                          </w:txbxContent>
                        </wps:txbx>
                        <wps:bodyPr horzOverflow="overflow" vert="horz" lIns="0" tIns="0" rIns="0" bIns="0" rtlCol="0">
                          <a:noAutofit/>
                        </wps:bodyPr>
                      </wps:wsp>
                      <wps:wsp>
                        <wps:cNvPr id="31002" name="Rectangle 31002"/>
                        <wps:cNvSpPr/>
                        <wps:spPr>
                          <a:xfrm>
                            <a:off x="1179881" y="6368011"/>
                            <a:ext cx="101346" cy="224381"/>
                          </a:xfrm>
                          <a:prstGeom prst="rect">
                            <a:avLst/>
                          </a:prstGeom>
                          <a:ln>
                            <a:noFill/>
                          </a:ln>
                        </wps:spPr>
                        <wps:txbx>
                          <w:txbxContent>
                            <w:p w14:paraId="171E4394" w14:textId="3A39120F" w:rsidR="00485094" w:rsidRDefault="00485094">
                              <w:pPr>
                                <w:spacing w:after="160"/>
                                <w:ind w:left="0" w:firstLine="0"/>
                                <w:jc w:val="left"/>
                              </w:pPr>
                            </w:p>
                          </w:txbxContent>
                        </wps:txbx>
                        <wps:bodyPr horzOverflow="overflow" vert="horz" lIns="0" tIns="0" rIns="0" bIns="0" rtlCol="0">
                          <a:noAutofit/>
                        </wps:bodyPr>
                      </wps:wsp>
                      <wps:wsp>
                        <wps:cNvPr id="54" name="Rectangle 54"/>
                        <wps:cNvSpPr/>
                        <wps:spPr>
                          <a:xfrm>
                            <a:off x="1257220" y="6368011"/>
                            <a:ext cx="990680" cy="276331"/>
                          </a:xfrm>
                          <a:prstGeom prst="rect">
                            <a:avLst/>
                          </a:prstGeom>
                          <a:ln>
                            <a:noFill/>
                          </a:ln>
                        </wps:spPr>
                        <wps:txbx>
                          <w:txbxContent>
                            <w:p w14:paraId="2A2D6CDA" w14:textId="38C900DB" w:rsidR="00485094" w:rsidRDefault="00532F67">
                              <w:pPr>
                                <w:spacing w:after="160"/>
                                <w:ind w:left="0" w:firstLine="0"/>
                                <w:jc w:val="left"/>
                              </w:pPr>
                              <w:r>
                                <w:rPr>
                                  <w:color w:val="FFFFFF"/>
                                  <w:sz w:val="24"/>
                                </w:rPr>
                                <w:t>April</w:t>
                              </w:r>
                              <w:r w:rsidR="009365DF">
                                <w:rPr>
                                  <w:color w:val="FFFFFF"/>
                                  <w:sz w:val="24"/>
                                </w:rPr>
                                <w:t xml:space="preserve"> 202</w:t>
                              </w:r>
                              <w:r>
                                <w:rPr>
                                  <w:color w:val="FFFFFF"/>
                                  <w:sz w:val="24"/>
                                </w:rPr>
                                <w:t>6</w:t>
                              </w:r>
                            </w:p>
                          </w:txbxContent>
                        </wps:txbx>
                        <wps:bodyPr horzOverflow="overflow" vert="horz" lIns="0" tIns="0" rIns="0" bIns="0" rtlCol="0">
                          <a:noAutofit/>
                        </wps:bodyPr>
                      </wps:wsp>
                      <wps:wsp>
                        <wps:cNvPr id="55" name="Rectangle 55"/>
                        <wps:cNvSpPr/>
                        <wps:spPr>
                          <a:xfrm>
                            <a:off x="2278634" y="6571211"/>
                            <a:ext cx="1031094" cy="224381"/>
                          </a:xfrm>
                          <a:prstGeom prst="rect">
                            <a:avLst/>
                          </a:prstGeom>
                          <a:ln>
                            <a:noFill/>
                          </a:ln>
                        </wps:spPr>
                        <wps:txbx>
                          <w:txbxContent>
                            <w:p w14:paraId="718B43B0" w14:textId="4C17FD6B" w:rsidR="00485094" w:rsidRDefault="00485094">
                              <w:pPr>
                                <w:spacing w:after="160"/>
                                <w:ind w:left="0" w:firstLine="0"/>
                                <w:jc w:val="left"/>
                              </w:pPr>
                            </w:p>
                          </w:txbxContent>
                        </wps:txbx>
                        <wps:bodyPr horzOverflow="overflow" vert="horz" lIns="0" tIns="0" rIns="0" bIns="0" rtlCol="0">
                          <a:noAutofit/>
                        </wps:bodyPr>
                      </wps:wsp>
                      <wps:wsp>
                        <wps:cNvPr id="56" name="Rectangle 56"/>
                        <wps:cNvSpPr/>
                        <wps:spPr>
                          <a:xfrm>
                            <a:off x="2505710" y="6368011"/>
                            <a:ext cx="50673" cy="224381"/>
                          </a:xfrm>
                          <a:prstGeom prst="rect">
                            <a:avLst/>
                          </a:prstGeom>
                          <a:ln>
                            <a:noFill/>
                          </a:ln>
                        </wps:spPr>
                        <wps:txbx>
                          <w:txbxContent>
                            <w:p w14:paraId="423B4B2C" w14:textId="77777777" w:rsidR="00485094" w:rsidRDefault="00402D0E">
                              <w:pPr>
                                <w:spacing w:after="160"/>
                                <w:ind w:left="0" w:firstLine="0"/>
                                <w:jc w:val="left"/>
                              </w:pPr>
                              <w:r>
                                <w:rPr>
                                  <w:color w:val="FFFFFF"/>
                                  <w:sz w:val="24"/>
                                </w:rPr>
                                <w:t xml:space="preserve"> </w:t>
                              </w:r>
                            </w:p>
                          </w:txbxContent>
                        </wps:txbx>
                        <wps:bodyPr horzOverflow="overflow" vert="horz" lIns="0" tIns="0" rIns="0" bIns="0" rtlCol="0">
                          <a:noAutofit/>
                        </wps:bodyPr>
                      </wps:wsp>
                      <wps:wsp>
                        <wps:cNvPr id="39251" name="Shape 39251"/>
                        <wps:cNvSpPr/>
                        <wps:spPr>
                          <a:xfrm>
                            <a:off x="719328" y="5994783"/>
                            <a:ext cx="6482842" cy="27432"/>
                          </a:xfrm>
                          <a:custGeom>
                            <a:avLst/>
                            <a:gdLst/>
                            <a:ahLst/>
                            <a:cxnLst/>
                            <a:rect l="0" t="0" r="0" b="0"/>
                            <a:pathLst>
                              <a:path w="6482842" h="27432">
                                <a:moveTo>
                                  <a:pt x="0" y="0"/>
                                </a:moveTo>
                                <a:lnTo>
                                  <a:pt x="6482842" y="0"/>
                                </a:lnTo>
                                <a:lnTo>
                                  <a:pt x="6482842"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Rectangle 58"/>
                        <wps:cNvSpPr/>
                        <wps:spPr>
                          <a:xfrm>
                            <a:off x="719328" y="6857410"/>
                            <a:ext cx="46619" cy="206429"/>
                          </a:xfrm>
                          <a:prstGeom prst="rect">
                            <a:avLst/>
                          </a:prstGeom>
                          <a:ln>
                            <a:noFill/>
                          </a:ln>
                        </wps:spPr>
                        <wps:txbx>
                          <w:txbxContent>
                            <w:p w14:paraId="1139F174" w14:textId="77777777" w:rsidR="00485094" w:rsidRDefault="00402D0E">
                              <w:pPr>
                                <w:spacing w:after="160"/>
                                <w:ind w:left="0" w:firstLine="0"/>
                                <w:jc w:val="left"/>
                              </w:pPr>
                              <w:r>
                                <w:t xml:space="preserve"> </w:t>
                              </w:r>
                            </w:p>
                          </w:txbxContent>
                        </wps:txbx>
                        <wps:bodyPr horzOverflow="overflow" vert="horz" lIns="0" tIns="0" rIns="0" bIns="0" rtlCol="0">
                          <a:noAutofit/>
                        </wps:bodyPr>
                      </wps:wsp>
                      <wps:wsp>
                        <wps:cNvPr id="59" name="Rectangle 59"/>
                        <wps:cNvSpPr/>
                        <wps:spPr>
                          <a:xfrm>
                            <a:off x="719328" y="7025050"/>
                            <a:ext cx="46619" cy="206430"/>
                          </a:xfrm>
                          <a:prstGeom prst="rect">
                            <a:avLst/>
                          </a:prstGeom>
                          <a:ln>
                            <a:noFill/>
                          </a:ln>
                        </wps:spPr>
                        <wps:txbx>
                          <w:txbxContent>
                            <w:p w14:paraId="0C446EEA" w14:textId="77777777" w:rsidR="00485094" w:rsidRDefault="00402D0E">
                              <w:pPr>
                                <w:spacing w:after="160"/>
                                <w:ind w:left="0" w:firstLine="0"/>
                                <w:jc w:val="left"/>
                              </w:pPr>
                              <w:r>
                                <w:t xml:space="preserve"> </w:t>
                              </w:r>
                            </w:p>
                          </w:txbxContent>
                        </wps:txbx>
                        <wps:bodyPr horzOverflow="overflow" vert="horz" lIns="0" tIns="0" rIns="0" bIns="0" rtlCol="0">
                          <a:noAutofit/>
                        </wps:bodyPr>
                      </wps:wsp>
                      <wps:wsp>
                        <wps:cNvPr id="60" name="Rectangle 60"/>
                        <wps:cNvSpPr/>
                        <wps:spPr>
                          <a:xfrm>
                            <a:off x="719328" y="7192690"/>
                            <a:ext cx="46619" cy="206429"/>
                          </a:xfrm>
                          <a:prstGeom prst="rect">
                            <a:avLst/>
                          </a:prstGeom>
                          <a:ln>
                            <a:noFill/>
                          </a:ln>
                        </wps:spPr>
                        <wps:txbx>
                          <w:txbxContent>
                            <w:p w14:paraId="4B53FACA" w14:textId="77777777" w:rsidR="00485094" w:rsidRDefault="00402D0E">
                              <w:pPr>
                                <w:spacing w:after="160"/>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99D5036" id="Group 31005" o:spid="_x0000_s1026" style="position:absolute;left:0;text-align:left;margin-left:0;margin-top:-93.35pt;width:705.85pt;height:841.9pt;z-index:251658240;mso-position-horizontal:left;mso-position-horizontal-relative:page" coordsize="89642,1069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ySiiiv6YP&#10;5M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&#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65;height:106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">
                  <v:imagedata r:id="rId8" o:title=""/>
                </v:shape>
                <v:shape id="Shape 39250" o:spid="_x0000_s1028" style="position:absolute;left:68388;top:59365;width:7077;height:7078;visibility:visible;mso-wrap-style:square;v-text-anchor:top" coordsize="707734,70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" path="m,l707734,r,707840l,707840,,e" fillcolor="#1d1d1b" stroked="f" strokeweight="0">
                  <v:stroke miterlimit="83231f" joinstyle="miter"/>
                  <v:path arrowok="t" textboxrect="0,0,707734,707840"/>
                </v:shape>
                <v:shape id="Shape 9" o:spid="_x0000_s1029" style="position:absolute;left:72766;top:61981;width:865;height:1648;visibility:visible;mso-wrap-style:square;v-text-anchor:top" coordsize="86502,16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" path="m3128,l84429,r,12548l77153,19824r1055,36485l84429,61511r2073,103266l,164777,3128,61511,9350,56309,10404,19824,3128,12548,3128,xe" stroked="f" strokeweight="0">
                  <v:stroke miterlimit="83231f" joinstyle="miter"/>
                  <v:path arrowok="t" textboxrect="0,0,86502,164777"/>
                </v:shape>
                <v:shape id="Shape 10" o:spid="_x0000_s1030" style="position:absolute;left:72870;top:61397;width:657;height:470;visibility:visible;mso-wrap-style:square;v-text-anchor:top" coordsize="65729,4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" path="m33357,c51107,,65729,14622,65729,34446v,,,,,12549c65729,46995,65729,46995,,46995v,,,,,-12549c,14622,15642,,33357,xe" stroked="f" strokeweight="0">
                  <v:stroke miterlimit="83231f" joinstyle="miter"/>
                  <v:path arrowok="t" textboxrect="0,0,65729,46995"/>
                </v:shape>
                <v:shape id="Shape 11" o:spid="_x0000_s1031" style="position:absolute;left:70233;top:61981;width:865;height:1648;visibility:visible;mso-wrap-style:square;v-text-anchor:top" coordsize="86489,16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" path="m2074,l83374,r,12548l76109,19824r1037,36485l83374,61511r3115,103266l,164777,2074,61511,8302,56309,9427,19824,2074,12548,2074,xe" stroked="f" strokeweight="0">
                  <v:stroke miterlimit="83231f" joinstyle="miter"/>
                  <v:path arrowok="t" textboxrect="0,0,86489,164777"/>
                </v:shape>
                <v:shape id="Shape 12" o:spid="_x0000_s1032" style="position:absolute;left:70327;top:61397;width:667;height:470;visibility:visible;mso-wrap-style:square;v-text-anchor:top" coordsize="66682,4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" path="m33297,c51026,,66682,14622,66682,34446v,12549,,12549,,12549c,46995,,46995,,46995,,34446,,34446,,34446,,14622,15568,,33297,xe" stroked="f" strokeweight="0">
                  <v:stroke miterlimit="83231f" joinstyle="miter"/>
                  <v:path arrowok="t" textboxrect="0,0,66682,46995"/>
                </v:shape>
                <v:shape id="Shape 13" o:spid="_x0000_s1033" style="position:absolute;left:70420;top:60792;width:480;height:553;visibility:visible;mso-wrap-style:square;v-text-anchor:top" coordsize="47916,5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" path="m23957,r5189,17750l47916,13603,35462,27170,47916,40668,29146,36520,23957,55290,18769,36520,,40668,12541,27170,,13603r18769,4147l23957,xe" stroked="f" strokeweight="0">
                  <v:stroke miterlimit="83231f" joinstyle="miter"/>
                  <v:path arrowok="t" textboxrect="0,0,47916,55290"/>
                </v:shape>
                <v:shape id="Shape 14" o:spid="_x0000_s1034" style="position:absolute;left:72964;top:60792;width:479;height:553;visibility:visible;mso-wrap-style:square;v-text-anchor:top" coordsize="47909,5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" path="m23937,r5202,17750l47909,13603,34411,27170,47909,40668,29139,36520,23937,55290,17715,36520,,40668,12443,27170,,13603r17715,4147l23937,xe" stroked="f" strokeweight="0">
                  <v:stroke miterlimit="83231f" joinstyle="miter"/>
                  <v:path arrowok="t" textboxrect="0,0,47909,55290"/>
                </v:shape>
                <v:shape id="Shape 15" o:spid="_x0000_s1035" style="position:absolute;left:71380;top:62117;width:1104;height:1512;visibility:visible;mso-wrap-style:square;v-text-anchor:top" coordsize="110447,1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" path="m,c,,,,110447,v,,,,,15642c110447,15642,110447,15642,103170,22918v,,,,4148,128257c107318,151175,107318,151175,75086,151175v,,,,,-48004c75086,90629,66685,82327,55262,82327v-11498,,-19800,8302,-19800,20844c35462,103171,35462,103171,35462,151175v,,,,-32348,c3114,151175,3114,151175,7265,22918v,,,,-7265,-7276c,15642,,15642,,xe" stroked="f" strokeweight="0">
                  <v:stroke miterlimit="83231f" joinstyle="miter"/>
                  <v:path arrowok="t" textboxrect="0,0,110447,151175"/>
                </v:shape>
                <v:shape id="Shape 16" o:spid="_x0000_s1036" style="position:absolute;left:71432;top:61439;width:1000;height:563;visibility:visible;mso-wrap-style:square;v-text-anchor:top" coordsize="100053,5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" path="m,l20844,r,18700l40650,18700,40650,,59420,r,18700l79209,18700,79209,r20844,l100053,20844r-7241,6221l93831,56204r-87603,l7265,27065,,20844,,xe" stroked="f" strokeweight="0">
                  <v:stroke miterlimit="83231f" joinstyle="miter"/>
                  <v:path arrowok="t" textboxrect="0,0,100053,56204"/>
                </v:shape>
                <v:shape id="Shape 17" o:spid="_x0000_s1037" style="position:absolute;left:71526;top:60668;width:813;height:687;visibility:visible;mso-wrap-style:square;v-text-anchor:top" coordsize="81311,68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" path="m40643,l81311,68752,,68752,40643,xe" stroked="f" strokeweight="0">
                  <v:stroke miterlimit="83231f" joinstyle="miter"/>
                  <v:path arrowok="t" textboxrect="0,0,81311,68752"/>
                </v:shape>
                <v:shape id="Shape 18" o:spid="_x0000_s1038" style="position:absolute;left:71765;top:60240;width:333;height:386;visibility:visible;mso-wrap-style:square;v-text-anchor:top" coordsize="33311,3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" path="m17740,1125c26036,,30183,4253,31238,5272v,,1019,1055,,2074c31238,7346,30183,7346,30183,7346,29164,6327,27055,5272,23961,5272,15666,6327,10380,12548,10380,19824v1037,7346,7360,13568,14601,12513c28109,32337,30183,31318,31238,30264v1019,,1019,,2073,c33311,31318,33311,31318,32257,32337v-1019,,-4148,5203,-12443,5203c9340,38594,1037,30264,1037,19824,,10474,8303,1125,17740,1125xe" stroked="f" strokeweight="0">
                  <v:stroke miterlimit="83231f" joinstyle="miter"/>
                  <v:path arrowok="t" textboxrect="0,0,33311,38594"/>
                </v:shape>
                <v:shape id="Shape 19" o:spid="_x0000_s1039" style="position:absolute;left:70420;top:64733;width:3023;height:834;visibility:visible;mso-wrap-style:square;v-text-anchor:top" coordsize="302285,8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" path="m82338,v1040,,2077,,2077,1037c91764,28109,117800,51114,151178,51114v33322,,59437,-23005,66678,-50077c217856,,217856,,218911,v1019,,2073,,2073,1037c224113,28109,250229,46879,278313,38573v8331,-3111,15677,-9339,20844,-17729c300211,19807,301230,19807,301230,19807v1055,,1055,1037,,2073c293990,38573,282461,50078,270018,56306,248049,68847,222004,59420,218911,33385v-7277,24994,-33392,49990,-67733,49990c116763,83375,90728,58379,83378,33385,79223,59420,54228,68847,32348,56306,19807,50078,8302,38573,,21880,,20844,,19807,1036,19807v,,1041,,2078,1037c8302,29234,15655,35462,23957,38573,52154,46879,78186,28109,81300,1037,81300,,82338,,82338,xe" stroked="f" strokeweight="0">
                  <v:stroke miterlimit="83231f" joinstyle="miter"/>
                  <v:path arrowok="t" textboxrect="0,0,302285,83375"/>
                </v:shape>
                <v:shape id="Shape 20" o:spid="_x0000_s1040" style="position:absolute;left:70076;top:63503;width:3701;height:959;visibility:visible;mso-wrap-style:square;v-text-anchor:top" coordsize="370099,9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" path="m116760,v1040,,1040,1037,2077,2074c124113,28109,152222,48953,185600,48953v32267,,61511,-20844,66678,-46879c252278,1037,253333,,254352,v1054,,1054,1037,1054,2074c262682,39613,302296,57343,336707,44802,350275,39613,361698,32348,368025,9339v,,1020,-1036,1020,-1036c370099,8303,370099,9339,370099,10380v-1054,17729,-5202,36495,-13603,50077c333579,95916,268974,85452,254352,34422v-9315,24995,-33357,47916,-68752,47916c150144,82338,126186,59417,116760,34422,102144,85452,36499,95916,14615,60457,6313,46875,2074,28109,,10380,,9339,1036,8303,2074,8303v,,1040,1036,1040,1036c9427,32348,19807,39613,34422,44802,68843,57343,108457,39613,115722,2074v,-1037,,-2074,1038,-2074xe" stroked="f" strokeweight="0">
                  <v:stroke miterlimit="83231f" joinstyle="miter"/>
                  <v:path arrowok="t" textboxrect="0,0,370099,95916"/>
                </v:shape>
                <v:shape id="Shape 21" o:spid="_x0000_s1041" style="position:absolute;left:70150;top:64108;width:3565;height:938;visibility:visible;mso-wrap-style:square;v-text-anchor:top" coordsize="356529,9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" path="m109410,v1041,,1041,1037,2078,2074c114602,19803,138644,51114,178250,51114v39613,,63586,-31311,66679,-49040c244929,1037,245983,,247003,v1054,1037,1054,1037,1054,2074c254278,34422,287671,59417,324155,46875v13603,-5188,22918,-14530,29175,-33297c353330,12541,354349,12541,355474,12541v,,1055,1037,,2074c353330,32345,347073,48953,337758,61494,309534,93838,253259,75072,245983,31308v-5202,28109,-33391,53104,-67733,53104c143835,84412,115639,59417,109410,31308,103185,75072,46879,93838,18770,61494,9343,48953,3115,32345,,14615,,13578,,12541,1041,12541v1036,,2074,,2074,1037c9343,32345,18770,41687,32261,46875,68759,59417,102145,34422,108373,2074v,-1037,,-1037,1037,-2074xe" stroked="f" strokeweight="0">
                  <v:stroke miterlimit="83231f" joinstyle="miter"/>
                  <v:path arrowok="t" textboxrect="0,0,356529,93838"/>
                </v:shape>
                <v:rect id="Rectangle 22" o:spid="_x0000_s1042" style="position:absolute;left:7193;top:3967;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4AD8D38" w14:textId="77777777" w:rsidR="00485094" w:rsidRDefault="00402D0E">
                        <w:pPr>
                          <w:spacing w:after="160"/>
                          <w:ind w:left="0" w:firstLine="0"/>
                          <w:jc w:val="left"/>
                        </w:pPr>
                        <w:r>
                          <w:rPr>
                            <w:sz w:val="16"/>
                          </w:rPr>
                          <w:t xml:space="preserve"> </w:t>
                        </w:r>
                      </w:p>
                    </w:txbxContent>
                  </v:textbox>
                </v:rect>
                <v:rect id="Rectangle 23" o:spid="_x0000_s1043" style="position:absolute;left:7193;top:10294;width:3065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8A42006" w14:textId="77777777" w:rsidR="00485094" w:rsidRDefault="00402D0E">
                        <w:pPr>
                          <w:spacing w:after="160"/>
                          <w:ind w:left="0" w:firstLine="0"/>
                          <w:jc w:val="left"/>
                        </w:pPr>
                        <w:r>
                          <w:rPr>
                            <w:b/>
                            <w:color w:val="FFFFFF"/>
                            <w:sz w:val="36"/>
                          </w:rPr>
                          <w:t>Københavns Kommune</w:t>
                        </w:r>
                      </w:p>
                    </w:txbxContent>
                  </v:textbox>
                </v:rect>
                <v:rect id="Rectangle 24" o:spid="_x0000_s1044" style="position:absolute;left:30257;top:10294;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D403A8B" w14:textId="77777777" w:rsidR="00485094" w:rsidRDefault="00402D0E">
                        <w:pPr>
                          <w:spacing w:after="160"/>
                          <w:ind w:left="0" w:firstLine="0"/>
                          <w:jc w:val="left"/>
                        </w:pPr>
                        <w:r>
                          <w:rPr>
                            <w:b/>
                            <w:color w:val="FFFFFF"/>
                            <w:sz w:val="36"/>
                          </w:rPr>
                          <w:t xml:space="preserve"> </w:t>
                        </w:r>
                      </w:p>
                    </w:txbxContent>
                  </v:textbox>
                </v:rect>
                <v:rect id="Rectangle 25" o:spid="_x0000_s1045" style="position:absolute;left:7193;top:13257;width:920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B951582" w14:textId="77777777" w:rsidR="00485094" w:rsidRDefault="00402D0E">
                        <w:pPr>
                          <w:spacing w:after="160"/>
                          <w:ind w:left="0" w:firstLine="0"/>
                          <w:jc w:val="left"/>
                        </w:pPr>
                        <w:r>
                          <w:rPr>
                            <w:color w:val="FFFFFF"/>
                            <w:sz w:val="28"/>
                          </w:rPr>
                          <w:t>Sundheds</w:t>
                        </w:r>
                      </w:p>
                    </w:txbxContent>
                  </v:textbox>
                </v:rect>
                <v:rect id="Rectangle 26" o:spid="_x0000_s1046" style="position:absolute;left:14130;top:13257;width:78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0913A2F" w14:textId="77777777" w:rsidR="00485094" w:rsidRDefault="00402D0E">
                        <w:pPr>
                          <w:spacing w:after="160"/>
                          <w:ind w:left="0" w:firstLine="0"/>
                          <w:jc w:val="left"/>
                        </w:pPr>
                        <w:r>
                          <w:rPr>
                            <w:color w:val="FFFFFF"/>
                            <w:sz w:val="28"/>
                          </w:rPr>
                          <w:t>-</w:t>
                        </w:r>
                      </w:p>
                    </w:txbxContent>
                  </v:textbox>
                </v:rect>
                <v:rect id="Rectangle 27" o:spid="_x0000_s1047" style="position:absolute;left:14724;top:1325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3C15032" w14:textId="77777777" w:rsidR="00485094" w:rsidRDefault="00402D0E">
                        <w:pPr>
                          <w:spacing w:after="160"/>
                          <w:ind w:left="0" w:firstLine="0"/>
                          <w:jc w:val="left"/>
                        </w:pPr>
                        <w:r>
                          <w:rPr>
                            <w:color w:val="FFFFFF"/>
                            <w:sz w:val="28"/>
                          </w:rPr>
                          <w:t xml:space="preserve"> </w:t>
                        </w:r>
                      </w:p>
                    </w:txbxContent>
                  </v:textbox>
                </v:rect>
                <v:rect id="Rectangle 28" o:spid="_x0000_s1048" style="position:absolute;left:15151;top:13257;width:46381;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66C05A8" w14:textId="6744410C" w:rsidR="00485094" w:rsidRDefault="00402D0E">
                        <w:pPr>
                          <w:spacing w:after="160"/>
                          <w:ind w:left="0" w:firstLine="0"/>
                          <w:jc w:val="left"/>
                        </w:pPr>
                        <w:r>
                          <w:rPr>
                            <w:color w:val="FFFFFF"/>
                            <w:sz w:val="28"/>
                          </w:rPr>
                          <w:t>og Omsorgsforvaltningen</w:t>
                        </w:r>
                      </w:p>
                    </w:txbxContent>
                  </v:textbox>
                </v:rect>
                <v:rect id="Rectangle 29" o:spid="_x0000_s1049" style="position:absolute;left:50057;top:13257;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02D1129" w14:textId="77777777" w:rsidR="00485094" w:rsidRDefault="00402D0E">
                        <w:pPr>
                          <w:spacing w:after="160"/>
                          <w:ind w:left="0" w:firstLine="0"/>
                          <w:jc w:val="left"/>
                        </w:pPr>
                        <w:r>
                          <w:rPr>
                            <w:color w:val="FFFFFF"/>
                            <w:sz w:val="28"/>
                          </w:rPr>
                          <w:t xml:space="preserve"> </w:t>
                        </w:r>
                      </w:p>
                    </w:txbxContent>
                  </v:textbox>
                </v:rect>
                <v:rect id="Rectangle 30" o:spid="_x0000_s1050" style="position:absolute;left:7193;top:21516;width:27534;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B8FF303" w14:textId="77777777" w:rsidR="00485094" w:rsidRDefault="00402D0E">
                        <w:pPr>
                          <w:spacing w:after="160"/>
                          <w:ind w:left="0" w:firstLine="0"/>
                          <w:jc w:val="left"/>
                        </w:pPr>
                        <w:r>
                          <w:rPr>
                            <w:b/>
                            <w:color w:val="FFFFFF"/>
                            <w:sz w:val="72"/>
                          </w:rPr>
                          <w:t>BILAG A:</w:t>
                        </w:r>
                      </w:p>
                    </w:txbxContent>
                  </v:textbox>
                </v:rect>
                <v:rect id="Rectangle 31" o:spid="_x0000_s1051" style="position:absolute;left:27910;top:21516;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E1915E3" w14:textId="77777777" w:rsidR="00485094" w:rsidRDefault="00402D0E">
                        <w:pPr>
                          <w:spacing w:after="160"/>
                          <w:ind w:left="0" w:firstLine="0"/>
                          <w:jc w:val="left"/>
                        </w:pPr>
                        <w:r>
                          <w:rPr>
                            <w:b/>
                            <w:color w:val="FFFFFF"/>
                            <w:sz w:val="72"/>
                          </w:rPr>
                          <w:t xml:space="preserve"> </w:t>
                        </w:r>
                      </w:p>
                    </w:txbxContent>
                  </v:textbox>
                </v:rect>
                <v:rect id="Rectangle 32" o:spid="_x0000_s1052" style="position:absolute;left:7193;top:27689;width:38856;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EC4A1D9" w14:textId="77777777" w:rsidR="00485094" w:rsidRDefault="00402D0E">
                        <w:pPr>
                          <w:spacing w:after="160"/>
                          <w:ind w:left="0" w:firstLine="0"/>
                          <w:jc w:val="left"/>
                        </w:pPr>
                        <w:r>
                          <w:rPr>
                            <w:b/>
                            <w:color w:val="FFFFFF"/>
                            <w:sz w:val="72"/>
                          </w:rPr>
                          <w:t xml:space="preserve">UDKAST TIL </w:t>
                        </w:r>
                      </w:p>
                    </w:txbxContent>
                  </v:textbox>
                </v:rect>
                <v:rect id="Rectangle 33" o:spid="_x0000_s1053" style="position:absolute;left:36414;top:27689;width:8113;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81CAE8" w14:textId="77777777" w:rsidR="00485094" w:rsidRDefault="00402D0E">
                        <w:pPr>
                          <w:spacing w:after="160"/>
                          <w:ind w:left="0" w:firstLine="0"/>
                          <w:jc w:val="left"/>
                        </w:pPr>
                        <w:r>
                          <w:rPr>
                            <w:b/>
                            <w:color w:val="FFFFFF"/>
                            <w:sz w:val="72"/>
                          </w:rPr>
                          <w:t>AF</w:t>
                        </w:r>
                      </w:p>
                    </w:txbxContent>
                  </v:textbox>
                </v:rect>
                <v:rect id="Rectangle 34" o:spid="_x0000_s1054" style="position:absolute;left:42513;top:27689;width:4056;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373D015" w14:textId="77777777" w:rsidR="00485094" w:rsidRDefault="00402D0E">
                        <w:pPr>
                          <w:spacing w:after="160"/>
                          <w:ind w:left="0" w:firstLine="0"/>
                          <w:jc w:val="left"/>
                        </w:pPr>
                        <w:r>
                          <w:rPr>
                            <w:b/>
                            <w:color w:val="FFFFFF"/>
                            <w:sz w:val="72"/>
                          </w:rPr>
                          <w:t>T</w:t>
                        </w:r>
                      </w:p>
                    </w:txbxContent>
                  </v:textbox>
                </v:rect>
                <v:rect id="Rectangle 35" o:spid="_x0000_s1055" style="position:absolute;left:45561;top:27689;width:4391;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2390EF4" w14:textId="77777777" w:rsidR="00485094" w:rsidRDefault="00402D0E">
                        <w:pPr>
                          <w:spacing w:after="160"/>
                          <w:ind w:left="0" w:firstLine="0"/>
                          <w:jc w:val="left"/>
                        </w:pPr>
                        <w:r>
                          <w:rPr>
                            <w:b/>
                            <w:color w:val="FFFFFF"/>
                            <w:sz w:val="72"/>
                          </w:rPr>
                          <w:t>A</w:t>
                        </w:r>
                      </w:p>
                    </w:txbxContent>
                  </v:textbox>
                </v:rect>
                <v:rect id="Rectangle 36" o:spid="_x0000_s1056" style="position:absolute;left:48868;top:27689;width:8109;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09AAFBE" w14:textId="77777777" w:rsidR="00485094" w:rsidRDefault="00402D0E">
                        <w:pPr>
                          <w:spacing w:after="160"/>
                          <w:ind w:left="0" w:firstLine="0"/>
                          <w:jc w:val="left"/>
                        </w:pPr>
                        <w:r>
                          <w:rPr>
                            <w:b/>
                            <w:color w:val="FFFFFF"/>
                            <w:sz w:val="72"/>
                          </w:rPr>
                          <w:t>LE</w:t>
                        </w:r>
                      </w:p>
                    </w:txbxContent>
                  </v:textbox>
                </v:rect>
                <v:rect id="Rectangle 37" o:spid="_x0000_s1057" style="position:absolute;left:54964;top:27689;width:152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D756DD2" w14:textId="77777777" w:rsidR="00485094" w:rsidRDefault="00402D0E">
                        <w:pPr>
                          <w:spacing w:after="160"/>
                          <w:ind w:left="0" w:firstLine="0"/>
                          <w:jc w:val="left"/>
                        </w:pPr>
                        <w:r>
                          <w:rPr>
                            <w:b/>
                            <w:color w:val="FFFFFF"/>
                            <w:sz w:val="72"/>
                          </w:rPr>
                          <w:t xml:space="preserve"> </w:t>
                        </w:r>
                      </w:p>
                    </w:txbxContent>
                  </v:textbox>
                </v:rect>
                <v:rect id="Rectangle 38" o:spid="_x0000_s1058" style="position:absolute;left:56107;top:27689;width:473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1E6BAF9" w14:textId="77777777" w:rsidR="00485094" w:rsidRDefault="00402D0E">
                        <w:pPr>
                          <w:spacing w:after="160"/>
                          <w:ind w:left="0" w:firstLine="0"/>
                          <w:jc w:val="left"/>
                        </w:pPr>
                        <w:r>
                          <w:rPr>
                            <w:b/>
                            <w:color w:val="FFFFFF"/>
                            <w:sz w:val="72"/>
                          </w:rPr>
                          <w:t>O</w:t>
                        </w:r>
                      </w:p>
                    </w:txbxContent>
                  </v:textbox>
                </v:rect>
                <v:rect id="Rectangle 39" o:spid="_x0000_s1059" style="position:absolute;left:59662;top:27689;width:5739;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B15B51F" w14:textId="03AC90D2" w:rsidR="00485094" w:rsidRDefault="00402D0E">
                        <w:pPr>
                          <w:spacing w:after="160"/>
                          <w:ind w:left="0" w:firstLine="0"/>
                          <w:jc w:val="left"/>
                        </w:pPr>
                        <w:r>
                          <w:rPr>
                            <w:b/>
                            <w:color w:val="FFFFFF"/>
                            <w:sz w:val="72"/>
                          </w:rPr>
                          <w:t>M</w:t>
                        </w:r>
                        <w:r w:rsidR="00D833BD">
                          <w:rPr>
                            <w:b/>
                            <w:color w:val="FFFFFF"/>
                            <w:sz w:val="72"/>
                          </w:rPr>
                          <w:t xml:space="preserve"> </w:t>
                        </w:r>
                        <w:r w:rsidR="002C4C74">
                          <w:rPr>
                            <w:b/>
                            <w:color w:val="FFFFFF"/>
                            <w:sz w:val="72"/>
                          </w:rPr>
                          <w:t>HELHEDSP</w:t>
                        </w:r>
                      </w:p>
                    </w:txbxContent>
                  </v:textbox>
                </v:rect>
                <v:rect id="Rectangle 40" o:spid="_x0000_s1060" style="position:absolute;left:63990;top:27689;width:152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410BC38" w14:textId="77777777" w:rsidR="00485094" w:rsidRDefault="00402D0E">
                        <w:pPr>
                          <w:spacing w:after="160"/>
                          <w:ind w:left="0" w:firstLine="0"/>
                          <w:jc w:val="left"/>
                          <w:rPr>
                            <w:b/>
                            <w:color w:val="FFFFFF"/>
                            <w:sz w:val="72"/>
                          </w:rPr>
                        </w:pPr>
                        <w:r>
                          <w:rPr>
                            <w:b/>
                            <w:color w:val="FFFFFF"/>
                            <w:sz w:val="72"/>
                          </w:rPr>
                          <w:t xml:space="preserve"> </w:t>
                        </w:r>
                      </w:p>
                      <w:p w14:paraId="51B9544C" w14:textId="77777777" w:rsidR="002C4C74" w:rsidRDefault="002C4C74">
                        <w:pPr>
                          <w:spacing w:after="160"/>
                          <w:ind w:left="0" w:firstLine="0"/>
                          <w:jc w:val="left"/>
                          <w:rPr>
                            <w:b/>
                            <w:color w:val="FFFFFF"/>
                            <w:sz w:val="72"/>
                          </w:rPr>
                        </w:pPr>
                      </w:p>
                      <w:p w14:paraId="351F6ED9" w14:textId="77777777" w:rsidR="002C4C74" w:rsidRDefault="002C4C74">
                        <w:pPr>
                          <w:spacing w:after="160"/>
                          <w:ind w:left="0" w:firstLine="0"/>
                          <w:jc w:val="left"/>
                        </w:pPr>
                      </w:p>
                    </w:txbxContent>
                  </v:textbox>
                </v:rect>
                <v:rect id="Rectangle 41" o:spid="_x0000_s1061" style="position:absolute;left:7193;top:33849;width:3328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A001276" w14:textId="77777777" w:rsidR="00485094" w:rsidRDefault="00402D0E">
                        <w:pPr>
                          <w:spacing w:after="160"/>
                          <w:ind w:left="0" w:firstLine="0"/>
                          <w:jc w:val="left"/>
                        </w:pPr>
                        <w:r>
                          <w:rPr>
                            <w:b/>
                            <w:color w:val="FFFFFF"/>
                            <w:sz w:val="72"/>
                          </w:rPr>
                          <w:t xml:space="preserve">PRAKTISK </w:t>
                        </w:r>
                      </w:p>
                    </w:txbxContent>
                  </v:textbox>
                </v:rect>
                <v:rect id="Rectangle 42" o:spid="_x0000_s1062" style="position:absolute;left:32223;top:33849;width:10966;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1887548" w14:textId="77777777" w:rsidR="00485094" w:rsidRDefault="00402D0E">
                        <w:pPr>
                          <w:spacing w:after="160"/>
                          <w:ind w:left="0" w:firstLine="0"/>
                          <w:jc w:val="left"/>
                        </w:pPr>
                        <w:r>
                          <w:rPr>
                            <w:b/>
                            <w:color w:val="FFFFFF"/>
                            <w:sz w:val="72"/>
                          </w:rPr>
                          <w:t xml:space="preserve">OG </w:t>
                        </w:r>
                      </w:p>
                    </w:txbxContent>
                  </v:textbox>
                </v:rect>
                <v:rect id="Rectangle 43" o:spid="_x0000_s1063" style="position:absolute;left:40483;top:33849;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430B8D0" w14:textId="77777777" w:rsidR="00485094" w:rsidRDefault="00402D0E">
                        <w:pPr>
                          <w:spacing w:after="160"/>
                          <w:ind w:left="0" w:firstLine="0"/>
                          <w:jc w:val="left"/>
                        </w:pPr>
                        <w:r>
                          <w:rPr>
                            <w:b/>
                            <w:color w:val="FFFFFF"/>
                            <w:sz w:val="72"/>
                          </w:rPr>
                          <w:t xml:space="preserve"> </w:t>
                        </w:r>
                      </w:p>
                    </w:txbxContent>
                  </v:textbox>
                </v:rect>
                <v:rect id="Rectangle 44" o:spid="_x0000_s1064" style="position:absolute;left:7193;top:39686;width:3714;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5A41E28" w14:textId="77777777" w:rsidR="00485094" w:rsidRDefault="00402D0E">
                        <w:pPr>
                          <w:spacing w:after="160"/>
                          <w:ind w:left="0" w:firstLine="0"/>
                          <w:jc w:val="left"/>
                        </w:pPr>
                        <w:r>
                          <w:rPr>
                            <w:b/>
                            <w:color w:val="FFFFFF"/>
                            <w:sz w:val="72"/>
                          </w:rPr>
                          <w:t>P</w:t>
                        </w:r>
                      </w:p>
                    </w:txbxContent>
                  </v:textbox>
                </v:rect>
                <v:rect id="Rectangle 45" o:spid="_x0000_s1065" style="position:absolute;left:9985;top:39686;width:56764;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03162D0" w14:textId="77777777" w:rsidR="00485094" w:rsidRDefault="00402D0E">
                        <w:pPr>
                          <w:spacing w:after="160"/>
                          <w:ind w:left="0" w:firstLine="0"/>
                          <w:jc w:val="left"/>
                        </w:pPr>
                        <w:r>
                          <w:rPr>
                            <w:b/>
                            <w:color w:val="FFFFFF"/>
                            <w:sz w:val="72"/>
                          </w:rPr>
                          <w:t xml:space="preserve">ERSONLIG HJÆLP </w:t>
                        </w:r>
                      </w:p>
                    </w:txbxContent>
                  </v:textbox>
                </v:rect>
                <v:rect id="Rectangle 46" o:spid="_x0000_s1066" style="position:absolute;left:52678;top:39686;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EB2B02C" w14:textId="77777777" w:rsidR="00485094" w:rsidRDefault="00402D0E">
                        <w:pPr>
                          <w:spacing w:after="160"/>
                          <w:ind w:left="0" w:firstLine="0"/>
                          <w:jc w:val="left"/>
                        </w:pPr>
                        <w:r>
                          <w:rPr>
                            <w:b/>
                            <w:color w:val="FFFFFF"/>
                            <w:sz w:val="72"/>
                          </w:rPr>
                          <w:t xml:space="preserve"> </w:t>
                        </w:r>
                      </w:p>
                    </w:txbxContent>
                  </v:textbox>
                </v:rect>
                <v:rect id="Rectangle 47" o:spid="_x0000_s1067" style="position:absolute;left:7193;top:45523;width:82449;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CCE0FEB" w14:textId="77777777" w:rsidR="00485094" w:rsidRDefault="00402D0E">
                        <w:pPr>
                          <w:spacing w:after="160"/>
                          <w:ind w:left="0" w:firstLine="0"/>
                          <w:jc w:val="left"/>
                        </w:pPr>
                        <w:r>
                          <w:rPr>
                            <w:b/>
                            <w:color w:val="FFFFFF"/>
                            <w:sz w:val="72"/>
                          </w:rPr>
                          <w:t>I KØBENHAVNS KOMMUNE</w:t>
                        </w:r>
                      </w:p>
                    </w:txbxContent>
                  </v:textbox>
                </v:rect>
                <v:rect id="Rectangle 48" o:spid="_x0000_s1068" style="position:absolute;left:69202;top:44613;width:1860;height:8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653D4D7" w14:textId="77777777" w:rsidR="00485094" w:rsidRDefault="00402D0E">
                        <w:pPr>
                          <w:spacing w:after="160"/>
                          <w:ind w:left="0" w:firstLine="0"/>
                          <w:jc w:val="left"/>
                        </w:pPr>
                        <w:r>
                          <w:rPr>
                            <w:b/>
                            <w:color w:val="FFFFFF"/>
                            <w:sz w:val="88"/>
                          </w:rPr>
                          <w:t xml:space="preserve"> </w:t>
                        </w:r>
                      </w:p>
                    </w:txbxContent>
                  </v:textbox>
                </v:rect>
                <v:rect id="Rectangle 50" o:spid="_x0000_s1069" style="position:absolute;left:7193;top:618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684E762" w14:textId="77777777" w:rsidR="00485094" w:rsidRDefault="00402D0E">
                        <w:pPr>
                          <w:spacing w:after="160"/>
                          <w:ind w:left="0" w:firstLine="0"/>
                          <w:jc w:val="left"/>
                        </w:pPr>
                        <w:r>
                          <w:rPr>
                            <w:color w:val="FFFFFF"/>
                            <w:sz w:val="24"/>
                          </w:rPr>
                          <w:t xml:space="preserve"> </w:t>
                        </w:r>
                      </w:p>
                    </w:txbxContent>
                  </v:textbox>
                </v:rect>
                <v:rect id="Rectangle 51" o:spid="_x0000_s1070" style="position:absolute;left:7192;top:63680;width:10238;height:9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F141356" w14:textId="1ACF6E20" w:rsidR="00485094" w:rsidRDefault="00402D0E">
                        <w:pPr>
                          <w:spacing w:after="160"/>
                          <w:ind w:left="0" w:firstLine="0"/>
                          <w:jc w:val="left"/>
                          <w:rPr>
                            <w:color w:val="FFFFFF"/>
                            <w:sz w:val="24"/>
                          </w:rPr>
                        </w:pPr>
                        <w:r>
                          <w:rPr>
                            <w:color w:val="FFFFFF"/>
                            <w:sz w:val="24"/>
                          </w:rPr>
                          <w:t>DATO</w:t>
                        </w:r>
                        <w:r w:rsidR="00077BAE">
                          <w:rPr>
                            <w:color w:val="FFFFFF"/>
                            <w:sz w:val="24"/>
                          </w:rPr>
                          <w:t>:</w:t>
                        </w:r>
                      </w:p>
                      <w:p w14:paraId="38ABC840" w14:textId="13A4EFEF" w:rsidR="00077BAE" w:rsidRPr="00077BAE" w:rsidRDefault="00077BAE">
                        <w:pPr>
                          <w:spacing w:after="160"/>
                          <w:ind w:left="0" w:firstLine="0"/>
                          <w:jc w:val="left"/>
                          <w:rPr>
                            <w:color w:val="FFFFFF" w:themeColor="background1"/>
                          </w:rPr>
                        </w:pPr>
                      </w:p>
                    </w:txbxContent>
                  </v:textbox>
                </v:rect>
                <v:rect id="Rectangle 52" o:spid="_x0000_s1071" style="position:absolute;left:14388;top:69776;width:412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BFC62E5" w14:textId="77777777" w:rsidR="00485094" w:rsidRDefault="00402D0E">
                        <w:pPr>
                          <w:spacing w:after="160"/>
                          <w:ind w:left="0" w:firstLine="0"/>
                          <w:jc w:val="left"/>
                        </w:pPr>
                        <w:r>
                          <w:rPr>
                            <w:color w:val="FFFFFF"/>
                            <w:sz w:val="24"/>
                          </w:rPr>
                          <w:t xml:space="preserve"> </w:t>
                        </w:r>
                      </w:p>
                    </w:txbxContent>
                  </v:textbox>
                </v:rect>
                <v:rect id="Rectangle 31002" o:spid="_x0000_s1072" style="position:absolute;left:11798;top:63680;width:101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" filled="f" stroked="f">
                  <v:textbox inset="0,0,0,0">
                    <w:txbxContent>
                      <w:p w14:paraId="171E4394" w14:textId="3A39120F" w:rsidR="00485094" w:rsidRDefault="00485094">
                        <w:pPr>
                          <w:spacing w:after="160"/>
                          <w:ind w:left="0" w:firstLine="0"/>
                          <w:jc w:val="left"/>
                        </w:pPr>
                      </w:p>
                    </w:txbxContent>
                  </v:textbox>
                </v:rect>
                <v:rect id="Rectangle 54" o:spid="_x0000_s1073" style="position:absolute;left:12572;top:63680;width:990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A2D6CDA" w14:textId="38C900DB" w:rsidR="00485094" w:rsidRDefault="00532F67">
                        <w:pPr>
                          <w:spacing w:after="160"/>
                          <w:ind w:left="0" w:firstLine="0"/>
                          <w:jc w:val="left"/>
                        </w:pPr>
                        <w:r>
                          <w:rPr>
                            <w:color w:val="FFFFFF"/>
                            <w:sz w:val="24"/>
                          </w:rPr>
                          <w:t>April</w:t>
                        </w:r>
                        <w:r w:rsidR="009365DF">
                          <w:rPr>
                            <w:color w:val="FFFFFF"/>
                            <w:sz w:val="24"/>
                          </w:rPr>
                          <w:t xml:space="preserve"> 202</w:t>
                        </w:r>
                        <w:r>
                          <w:rPr>
                            <w:color w:val="FFFFFF"/>
                            <w:sz w:val="24"/>
                          </w:rPr>
                          <w:t>6</w:t>
                        </w:r>
                      </w:p>
                    </w:txbxContent>
                  </v:textbox>
                </v:rect>
                <v:rect id="Rectangle 55" o:spid="_x0000_s1074" style="position:absolute;left:22786;top:65712;width:1031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18B43B0" w14:textId="4C17FD6B" w:rsidR="00485094" w:rsidRDefault="00485094">
                        <w:pPr>
                          <w:spacing w:after="160"/>
                          <w:ind w:left="0" w:firstLine="0"/>
                          <w:jc w:val="left"/>
                        </w:pPr>
                      </w:p>
                    </w:txbxContent>
                  </v:textbox>
                </v:rect>
                <v:rect id="Rectangle 56" o:spid="_x0000_s1075" style="position:absolute;left:25057;top:6368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23B4B2C" w14:textId="77777777" w:rsidR="00485094" w:rsidRDefault="00402D0E">
                        <w:pPr>
                          <w:spacing w:after="160"/>
                          <w:ind w:left="0" w:firstLine="0"/>
                          <w:jc w:val="left"/>
                        </w:pPr>
                        <w:r>
                          <w:rPr>
                            <w:color w:val="FFFFFF"/>
                            <w:sz w:val="24"/>
                          </w:rPr>
                          <w:t xml:space="preserve"> </w:t>
                        </w:r>
                      </w:p>
                    </w:txbxContent>
                  </v:textbox>
                </v:rect>
                <v:shape id="Shape 39251" o:spid="_x0000_s1076" style="position:absolute;left:7193;top:59947;width:64828;height:275;visibility:visible;mso-wrap-style:square;v-text-anchor:top" coordsize="648284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" path="m,l6482842,r,27432l,27432,,e" stroked="f" strokeweight="0">
                  <v:stroke miterlimit="83231f" joinstyle="miter"/>
                  <v:path arrowok="t" textboxrect="0,0,6482842,27432"/>
                </v:shape>
                <v:rect id="Rectangle 58" o:spid="_x0000_s1077" style="position:absolute;left:7193;top:6857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139F174" w14:textId="77777777" w:rsidR="00485094" w:rsidRDefault="00402D0E">
                        <w:pPr>
                          <w:spacing w:after="160"/>
                          <w:ind w:left="0" w:firstLine="0"/>
                          <w:jc w:val="left"/>
                        </w:pPr>
                        <w:r>
                          <w:t xml:space="preserve"> </w:t>
                        </w:r>
                      </w:p>
                    </w:txbxContent>
                  </v:textbox>
                </v:rect>
                <v:rect id="Rectangle 59" o:spid="_x0000_s1078" style="position:absolute;left:7193;top:7025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C446EEA" w14:textId="77777777" w:rsidR="00485094" w:rsidRDefault="00402D0E">
                        <w:pPr>
                          <w:spacing w:after="160"/>
                          <w:ind w:left="0" w:firstLine="0"/>
                          <w:jc w:val="left"/>
                        </w:pPr>
                        <w:r>
                          <w:t xml:space="preserve"> </w:t>
                        </w:r>
                      </w:p>
                    </w:txbxContent>
                  </v:textbox>
                </v:rect>
                <v:rect id="Rectangle 60" o:spid="_x0000_s1079" style="position:absolute;left:7193;top:71926;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B53FACA" w14:textId="77777777" w:rsidR="00485094" w:rsidRDefault="00402D0E">
                        <w:pPr>
                          <w:spacing w:after="160"/>
                          <w:ind w:left="0" w:firstLine="0"/>
                          <w:jc w:val="left"/>
                        </w:pPr>
                        <w:r>
                          <w:t xml:space="preserve"> </w:t>
                        </w:r>
                      </w:p>
                    </w:txbxContent>
                  </v:textbox>
                </v:rect>
                <w10:wrap anchorx="page"/>
              </v:group>
            </w:pict>
          </mc:Fallback>
        </mc:AlternateContent>
      </w:r>
      <w:r>
        <w:br w:type="page"/>
      </w:r>
    </w:p>
    <w:p w14:paraId="279A2966" w14:textId="425F8C2C" w:rsidR="00485094" w:rsidRDefault="11831A79" w:rsidP="0092627B">
      <w:pPr>
        <w:spacing w:after="0"/>
        <w:ind w:left="0" w:firstLine="0"/>
        <w:jc w:val="right"/>
      </w:pPr>
      <w:proofErr w:type="gramStart"/>
      <w:r w:rsidRPr="4FD40DC1">
        <w:rPr>
          <w:sz w:val="24"/>
        </w:rPr>
        <w:lastRenderedPageBreak/>
        <w:t>Sags nr.</w:t>
      </w:r>
      <w:proofErr w:type="gramEnd"/>
      <w:r w:rsidRPr="4FD40DC1">
        <w:rPr>
          <w:sz w:val="24"/>
        </w:rPr>
        <w:t xml:space="preserve"> </w:t>
      </w:r>
      <w:r w:rsidR="0092627B" w:rsidRPr="0092627B">
        <w:rPr>
          <w:sz w:val="24"/>
        </w:rPr>
        <w:t>2025-0133625</w:t>
      </w:r>
    </w:p>
    <w:p w14:paraId="202D3497" w14:textId="77777777" w:rsidR="00485094" w:rsidRDefault="39A2873D">
      <w:pPr>
        <w:pStyle w:val="Overskrift1"/>
        <w:numPr>
          <w:ilvl w:val="0"/>
          <w:numId w:val="0"/>
        </w:numPr>
        <w:ind w:left="-5"/>
      </w:pPr>
      <w:bookmarkStart w:id="0" w:name="_Toc226980361"/>
      <w:r>
        <w:t>Parterne</w:t>
      </w:r>
      <w:bookmarkEnd w:id="0"/>
      <w:r>
        <w:t xml:space="preserve"> </w:t>
      </w:r>
    </w:p>
    <w:p w14:paraId="01474E5D" w14:textId="77777777" w:rsidR="00485094" w:rsidRDefault="00402D0E">
      <w:pPr>
        <w:spacing w:after="0"/>
        <w:ind w:left="0" w:firstLine="0"/>
        <w:jc w:val="left"/>
      </w:pPr>
      <w:r>
        <w:rPr>
          <w:sz w:val="24"/>
        </w:rPr>
        <w:t xml:space="preserve"> </w:t>
      </w:r>
    </w:p>
    <w:p w14:paraId="27960088" w14:textId="77777777" w:rsidR="00485094" w:rsidRDefault="00402D0E">
      <w:pPr>
        <w:spacing w:after="0"/>
        <w:ind w:left="0" w:firstLine="0"/>
        <w:jc w:val="left"/>
      </w:pPr>
      <w:r>
        <w:rPr>
          <w:sz w:val="24"/>
        </w:rPr>
        <w:t xml:space="preserve"> </w:t>
      </w:r>
    </w:p>
    <w:p w14:paraId="409F2478" w14:textId="77777777" w:rsidR="00485094" w:rsidRDefault="00402D0E">
      <w:pPr>
        <w:spacing w:after="0"/>
        <w:ind w:left="0" w:firstLine="0"/>
        <w:jc w:val="left"/>
      </w:pPr>
      <w:r>
        <w:rPr>
          <w:sz w:val="24"/>
        </w:rPr>
        <w:t xml:space="preserve"> </w:t>
      </w:r>
    </w:p>
    <w:p w14:paraId="3446E460" w14:textId="77777777" w:rsidR="00485094" w:rsidRDefault="00402D0E">
      <w:pPr>
        <w:spacing w:after="10" w:line="249" w:lineRule="auto"/>
        <w:ind w:left="-5"/>
        <w:jc w:val="left"/>
      </w:pPr>
      <w:r>
        <w:rPr>
          <w:sz w:val="24"/>
        </w:rPr>
        <w:t xml:space="preserve">Undertegnede </w:t>
      </w:r>
    </w:p>
    <w:p w14:paraId="1EB411B1" w14:textId="77777777" w:rsidR="00485094" w:rsidRDefault="00402D0E">
      <w:pPr>
        <w:spacing w:after="0"/>
        <w:ind w:left="0" w:firstLine="0"/>
        <w:jc w:val="left"/>
      </w:pPr>
      <w:r>
        <w:rPr>
          <w:sz w:val="24"/>
        </w:rPr>
        <w:t xml:space="preserve"> </w:t>
      </w:r>
    </w:p>
    <w:p w14:paraId="7D176C78" w14:textId="77777777" w:rsidR="00485094" w:rsidRDefault="00402D0E">
      <w:pPr>
        <w:spacing w:after="10" w:line="249" w:lineRule="auto"/>
        <w:ind w:left="-5"/>
        <w:jc w:val="left"/>
      </w:pPr>
      <w:r>
        <w:rPr>
          <w:sz w:val="24"/>
        </w:rPr>
        <w:t xml:space="preserve">Københavns Kommune </w:t>
      </w:r>
    </w:p>
    <w:p w14:paraId="06A92824" w14:textId="77777777" w:rsidR="00485094" w:rsidRDefault="00402D0E">
      <w:pPr>
        <w:spacing w:after="10" w:line="249" w:lineRule="auto"/>
        <w:ind w:left="-5"/>
        <w:jc w:val="left"/>
      </w:pPr>
      <w:r>
        <w:rPr>
          <w:sz w:val="24"/>
        </w:rPr>
        <w:t xml:space="preserve">Sundheds- og Omsorgsforvaltningen og Socialforvaltningen </w:t>
      </w:r>
    </w:p>
    <w:p w14:paraId="227599F6" w14:textId="77777777" w:rsidR="00485094" w:rsidRDefault="00402D0E">
      <w:pPr>
        <w:spacing w:after="10" w:line="249" w:lineRule="auto"/>
        <w:ind w:left="-5"/>
        <w:jc w:val="left"/>
      </w:pPr>
      <w:r>
        <w:rPr>
          <w:sz w:val="24"/>
        </w:rPr>
        <w:t xml:space="preserve">Sjællandsgade 40 </w:t>
      </w:r>
    </w:p>
    <w:p w14:paraId="14A044A4" w14:textId="77777777" w:rsidR="00485094" w:rsidRDefault="00402D0E">
      <w:pPr>
        <w:spacing w:after="10" w:line="249" w:lineRule="auto"/>
        <w:ind w:left="-5"/>
        <w:jc w:val="left"/>
      </w:pPr>
      <w:r>
        <w:rPr>
          <w:sz w:val="24"/>
        </w:rPr>
        <w:t xml:space="preserve">2200 København N </w:t>
      </w:r>
    </w:p>
    <w:p w14:paraId="63760BFC" w14:textId="77777777" w:rsidR="00485094" w:rsidRDefault="00402D0E">
      <w:pPr>
        <w:spacing w:after="10" w:line="249" w:lineRule="auto"/>
        <w:ind w:left="-5"/>
        <w:jc w:val="left"/>
      </w:pPr>
      <w:r>
        <w:rPr>
          <w:sz w:val="24"/>
        </w:rPr>
        <w:t xml:space="preserve">Danmark </w:t>
      </w:r>
    </w:p>
    <w:p w14:paraId="42B6BC88" w14:textId="77777777" w:rsidR="00485094" w:rsidRDefault="00402D0E">
      <w:pPr>
        <w:spacing w:after="0"/>
        <w:ind w:left="0" w:firstLine="0"/>
        <w:jc w:val="left"/>
      </w:pPr>
      <w:r>
        <w:rPr>
          <w:sz w:val="24"/>
        </w:rPr>
        <w:t xml:space="preserve"> </w:t>
      </w:r>
    </w:p>
    <w:p w14:paraId="776B7C27" w14:textId="77777777" w:rsidR="00485094" w:rsidRDefault="00402D0E">
      <w:pPr>
        <w:spacing w:after="10" w:line="249" w:lineRule="auto"/>
        <w:ind w:left="-5"/>
        <w:jc w:val="left"/>
      </w:pPr>
      <w:r>
        <w:rPr>
          <w:sz w:val="24"/>
        </w:rPr>
        <w:t xml:space="preserve">EAN-nummer: 5798009291004 </w:t>
      </w:r>
    </w:p>
    <w:p w14:paraId="7186E0B2" w14:textId="77777777" w:rsidR="00485094" w:rsidRDefault="00402D0E">
      <w:pPr>
        <w:spacing w:after="6"/>
        <w:ind w:left="0" w:firstLine="0"/>
        <w:jc w:val="left"/>
      </w:pPr>
      <w:r>
        <w:rPr>
          <w:sz w:val="24"/>
        </w:rPr>
        <w:t xml:space="preserve"> </w:t>
      </w:r>
    </w:p>
    <w:p w14:paraId="5E6708AB" w14:textId="63B45CC9" w:rsidR="00485094" w:rsidRDefault="00402D0E">
      <w:pPr>
        <w:spacing w:after="10" w:line="249" w:lineRule="auto"/>
        <w:ind w:left="-5"/>
        <w:jc w:val="left"/>
      </w:pPr>
      <w:r>
        <w:rPr>
          <w:sz w:val="24"/>
        </w:rPr>
        <w:t>(herefter benævnt ”</w:t>
      </w:r>
      <w:r w:rsidR="007A1D23">
        <w:rPr>
          <w:sz w:val="24"/>
        </w:rPr>
        <w:t>Ordregiver</w:t>
      </w:r>
      <w:r>
        <w:rPr>
          <w:sz w:val="24"/>
        </w:rPr>
        <w:t xml:space="preserve">en”) </w:t>
      </w:r>
    </w:p>
    <w:p w14:paraId="31C479A3" w14:textId="77777777" w:rsidR="00485094" w:rsidRDefault="00402D0E">
      <w:pPr>
        <w:spacing w:after="0"/>
        <w:ind w:left="0" w:firstLine="0"/>
        <w:jc w:val="left"/>
      </w:pPr>
      <w:r>
        <w:rPr>
          <w:sz w:val="24"/>
        </w:rPr>
        <w:t xml:space="preserve"> </w:t>
      </w:r>
    </w:p>
    <w:p w14:paraId="597B432C" w14:textId="77777777" w:rsidR="00485094" w:rsidRDefault="00402D0E">
      <w:pPr>
        <w:spacing w:after="10" w:line="249" w:lineRule="auto"/>
        <w:ind w:left="-5"/>
        <w:jc w:val="left"/>
      </w:pPr>
      <w:r>
        <w:rPr>
          <w:sz w:val="24"/>
        </w:rPr>
        <w:t xml:space="preserve">og </w:t>
      </w:r>
    </w:p>
    <w:p w14:paraId="68CCCA78" w14:textId="77777777" w:rsidR="00485094" w:rsidRDefault="00402D0E">
      <w:pPr>
        <w:spacing w:after="0"/>
        <w:ind w:left="0" w:firstLine="0"/>
        <w:jc w:val="left"/>
      </w:pPr>
      <w:r>
        <w:rPr>
          <w:sz w:val="24"/>
        </w:rPr>
        <w:t xml:space="preserve"> </w:t>
      </w:r>
    </w:p>
    <w:p w14:paraId="1380557B" w14:textId="77777777" w:rsidR="00485094" w:rsidRDefault="00402D0E">
      <w:pPr>
        <w:spacing w:after="10" w:line="249" w:lineRule="auto"/>
        <w:ind w:left="-5"/>
        <w:jc w:val="left"/>
      </w:pPr>
      <w:r>
        <w:rPr>
          <w:sz w:val="24"/>
        </w:rPr>
        <w:t xml:space="preserve">medundertegnede </w:t>
      </w:r>
    </w:p>
    <w:p w14:paraId="3D5C1B23" w14:textId="77777777" w:rsidR="00485094" w:rsidRDefault="00402D0E">
      <w:pPr>
        <w:spacing w:after="0"/>
        <w:ind w:left="0" w:firstLine="0"/>
        <w:jc w:val="left"/>
      </w:pPr>
      <w:r>
        <w:rPr>
          <w:sz w:val="24"/>
        </w:rPr>
        <w:t xml:space="preserve"> </w:t>
      </w:r>
    </w:p>
    <w:p w14:paraId="1189E42F" w14:textId="77777777" w:rsidR="00485094" w:rsidRDefault="609C4343">
      <w:pPr>
        <w:spacing w:after="10" w:line="249" w:lineRule="auto"/>
        <w:ind w:left="-5"/>
        <w:jc w:val="left"/>
      </w:pPr>
      <w:r w:rsidRPr="405F152F">
        <w:rPr>
          <w:sz w:val="24"/>
        </w:rPr>
        <w:t>[</w:t>
      </w:r>
      <w:r w:rsidRPr="405F152F">
        <w:rPr>
          <w:sz w:val="24"/>
          <w:highlight w:val="yellow"/>
        </w:rPr>
        <w:t>Part</w:t>
      </w:r>
      <w:r w:rsidRPr="405F152F">
        <w:rPr>
          <w:sz w:val="24"/>
        </w:rPr>
        <w:t xml:space="preserve"> 2] </w:t>
      </w:r>
    </w:p>
    <w:p w14:paraId="7203AA13" w14:textId="77777777" w:rsidR="00485094" w:rsidRDefault="609C4343">
      <w:pPr>
        <w:spacing w:after="10" w:line="249" w:lineRule="auto"/>
        <w:ind w:left="-5"/>
        <w:jc w:val="left"/>
      </w:pPr>
      <w:r w:rsidRPr="405F152F">
        <w:rPr>
          <w:sz w:val="24"/>
        </w:rPr>
        <w:t>[</w:t>
      </w:r>
      <w:r w:rsidRPr="405F152F">
        <w:rPr>
          <w:sz w:val="24"/>
          <w:highlight w:val="yellow"/>
        </w:rPr>
        <w:t>adresse</w:t>
      </w:r>
      <w:r w:rsidRPr="405F152F">
        <w:rPr>
          <w:sz w:val="24"/>
        </w:rPr>
        <w:t xml:space="preserve">] </w:t>
      </w:r>
    </w:p>
    <w:p w14:paraId="11A0944A" w14:textId="77777777" w:rsidR="00485094" w:rsidRDefault="609C4343">
      <w:pPr>
        <w:spacing w:after="10" w:line="249" w:lineRule="auto"/>
        <w:ind w:left="-5"/>
        <w:jc w:val="left"/>
      </w:pPr>
      <w:r w:rsidRPr="405F152F">
        <w:rPr>
          <w:sz w:val="24"/>
        </w:rPr>
        <w:t>[</w:t>
      </w:r>
      <w:r w:rsidRPr="405F152F">
        <w:rPr>
          <w:sz w:val="24"/>
          <w:highlight w:val="yellow"/>
        </w:rPr>
        <w:t>postnummer</w:t>
      </w:r>
      <w:r w:rsidRPr="405F152F">
        <w:rPr>
          <w:sz w:val="24"/>
        </w:rPr>
        <w:t>] [</w:t>
      </w:r>
      <w:r w:rsidRPr="405F152F">
        <w:rPr>
          <w:sz w:val="24"/>
          <w:highlight w:val="yellow"/>
        </w:rPr>
        <w:t>by</w:t>
      </w:r>
      <w:r w:rsidRPr="405F152F">
        <w:rPr>
          <w:sz w:val="24"/>
        </w:rPr>
        <w:t xml:space="preserve">] </w:t>
      </w:r>
    </w:p>
    <w:p w14:paraId="5865983F" w14:textId="77777777" w:rsidR="00485094" w:rsidRDefault="609C4343">
      <w:pPr>
        <w:spacing w:after="10" w:line="249" w:lineRule="auto"/>
        <w:ind w:left="-5"/>
        <w:jc w:val="left"/>
      </w:pPr>
      <w:r w:rsidRPr="405F152F">
        <w:rPr>
          <w:sz w:val="24"/>
        </w:rPr>
        <w:t>[</w:t>
      </w:r>
      <w:r w:rsidRPr="405F152F">
        <w:rPr>
          <w:sz w:val="24"/>
          <w:highlight w:val="yellow"/>
        </w:rPr>
        <w:t>land</w:t>
      </w:r>
      <w:r w:rsidRPr="405F152F">
        <w:rPr>
          <w:sz w:val="24"/>
        </w:rPr>
        <w:t xml:space="preserve">] </w:t>
      </w:r>
    </w:p>
    <w:p w14:paraId="4C8EA006" w14:textId="77777777" w:rsidR="00485094" w:rsidRDefault="00402D0E">
      <w:pPr>
        <w:spacing w:after="0"/>
        <w:ind w:left="0" w:firstLine="0"/>
        <w:jc w:val="left"/>
      </w:pPr>
      <w:r>
        <w:rPr>
          <w:sz w:val="24"/>
        </w:rPr>
        <w:t xml:space="preserve"> </w:t>
      </w:r>
    </w:p>
    <w:p w14:paraId="169DD8AE" w14:textId="77777777" w:rsidR="00485094" w:rsidRDefault="609C4343">
      <w:pPr>
        <w:spacing w:after="10" w:line="249" w:lineRule="auto"/>
        <w:ind w:left="-5"/>
        <w:jc w:val="left"/>
      </w:pPr>
      <w:r w:rsidRPr="405F152F">
        <w:rPr>
          <w:sz w:val="24"/>
        </w:rPr>
        <w:t>CVR-nummer: [</w:t>
      </w:r>
      <w:r w:rsidRPr="405F152F">
        <w:rPr>
          <w:sz w:val="24"/>
          <w:highlight w:val="yellow"/>
        </w:rPr>
        <w:t>nummer</w:t>
      </w:r>
      <w:r w:rsidRPr="405F152F">
        <w:rPr>
          <w:sz w:val="24"/>
        </w:rPr>
        <w:t xml:space="preserve">] </w:t>
      </w:r>
    </w:p>
    <w:p w14:paraId="408E3E2A" w14:textId="77777777" w:rsidR="00485094" w:rsidRDefault="00402D0E">
      <w:pPr>
        <w:spacing w:after="12"/>
        <w:ind w:left="0" w:firstLine="0"/>
        <w:jc w:val="left"/>
      </w:pPr>
      <w:r>
        <w:rPr>
          <w:sz w:val="24"/>
        </w:rPr>
        <w:t xml:space="preserve"> </w:t>
      </w:r>
    </w:p>
    <w:p w14:paraId="2BF39884" w14:textId="77777777" w:rsidR="00485094" w:rsidRDefault="00402D0E">
      <w:pPr>
        <w:spacing w:after="10" w:line="249" w:lineRule="auto"/>
        <w:ind w:left="-5"/>
        <w:jc w:val="left"/>
      </w:pPr>
      <w:r>
        <w:rPr>
          <w:sz w:val="24"/>
        </w:rPr>
        <w:t xml:space="preserve">(herefter benævnt ”Leverandøren”) </w:t>
      </w:r>
    </w:p>
    <w:p w14:paraId="3B2ECFD4" w14:textId="77777777" w:rsidR="00485094" w:rsidRDefault="00402D0E">
      <w:pPr>
        <w:spacing w:after="0"/>
        <w:ind w:left="0" w:firstLine="0"/>
        <w:jc w:val="left"/>
      </w:pPr>
      <w:r>
        <w:rPr>
          <w:sz w:val="24"/>
        </w:rPr>
        <w:t xml:space="preserve"> </w:t>
      </w:r>
    </w:p>
    <w:p w14:paraId="0DE7C39F" w14:textId="77777777" w:rsidR="00485094" w:rsidRDefault="00402D0E">
      <w:pPr>
        <w:spacing w:after="10" w:line="249" w:lineRule="auto"/>
        <w:ind w:left="-5"/>
        <w:jc w:val="left"/>
        <w:rPr>
          <w:sz w:val="24"/>
        </w:rPr>
      </w:pPr>
      <w:r>
        <w:rPr>
          <w:sz w:val="24"/>
        </w:rPr>
        <w:t xml:space="preserve">har indgået nærværende aftale med tilhørende bilag vedrørende aftale om personlig og praktisk hjælp i Københavns Kommune på følgende vilkår: </w:t>
      </w:r>
    </w:p>
    <w:p w14:paraId="764887E9" w14:textId="77777777" w:rsidR="0092627B" w:rsidRDefault="0092627B">
      <w:pPr>
        <w:spacing w:after="10" w:line="249" w:lineRule="auto"/>
        <w:ind w:left="-5"/>
        <w:jc w:val="left"/>
        <w:rPr>
          <w:sz w:val="24"/>
        </w:rPr>
      </w:pPr>
    </w:p>
    <w:p w14:paraId="048C76F3" w14:textId="77777777" w:rsidR="0092627B" w:rsidRDefault="0092627B">
      <w:pPr>
        <w:spacing w:after="10" w:line="249" w:lineRule="auto"/>
        <w:ind w:left="-5"/>
        <w:jc w:val="left"/>
        <w:rPr>
          <w:sz w:val="24"/>
        </w:rPr>
      </w:pPr>
    </w:p>
    <w:p w14:paraId="18790CF9" w14:textId="77777777" w:rsidR="0092627B" w:rsidRDefault="0092627B">
      <w:pPr>
        <w:spacing w:after="10" w:line="249" w:lineRule="auto"/>
        <w:ind w:left="-5"/>
        <w:jc w:val="left"/>
        <w:rPr>
          <w:sz w:val="24"/>
        </w:rPr>
      </w:pPr>
    </w:p>
    <w:p w14:paraId="74F0003F" w14:textId="77777777" w:rsidR="0092627B" w:rsidRDefault="0092627B">
      <w:pPr>
        <w:spacing w:after="10" w:line="249" w:lineRule="auto"/>
        <w:ind w:left="-5"/>
        <w:jc w:val="left"/>
        <w:rPr>
          <w:sz w:val="24"/>
        </w:rPr>
      </w:pPr>
    </w:p>
    <w:p w14:paraId="47BDCD7B" w14:textId="77777777" w:rsidR="0092627B" w:rsidRDefault="0092627B">
      <w:pPr>
        <w:spacing w:after="10" w:line="249" w:lineRule="auto"/>
        <w:ind w:left="-5"/>
        <w:jc w:val="left"/>
        <w:rPr>
          <w:sz w:val="24"/>
        </w:rPr>
      </w:pPr>
    </w:p>
    <w:p w14:paraId="027B989F" w14:textId="77777777" w:rsidR="0092627B" w:rsidRDefault="0092627B">
      <w:pPr>
        <w:spacing w:after="10" w:line="249" w:lineRule="auto"/>
        <w:ind w:left="-5"/>
        <w:jc w:val="left"/>
        <w:rPr>
          <w:sz w:val="24"/>
        </w:rPr>
      </w:pPr>
    </w:p>
    <w:p w14:paraId="7E11B40C" w14:textId="77777777" w:rsidR="0092627B" w:rsidRDefault="0092627B">
      <w:pPr>
        <w:spacing w:after="10" w:line="249" w:lineRule="auto"/>
        <w:ind w:left="-5"/>
        <w:jc w:val="left"/>
        <w:rPr>
          <w:sz w:val="24"/>
        </w:rPr>
      </w:pPr>
    </w:p>
    <w:p w14:paraId="795BAFAA" w14:textId="77777777" w:rsidR="0092627B" w:rsidRDefault="0092627B">
      <w:pPr>
        <w:spacing w:after="10" w:line="249" w:lineRule="auto"/>
        <w:ind w:left="-5"/>
        <w:jc w:val="left"/>
        <w:rPr>
          <w:sz w:val="24"/>
        </w:rPr>
      </w:pPr>
    </w:p>
    <w:p w14:paraId="35181028" w14:textId="77777777" w:rsidR="0092627B" w:rsidRDefault="0092627B">
      <w:pPr>
        <w:spacing w:after="10" w:line="249" w:lineRule="auto"/>
        <w:ind w:left="-5"/>
        <w:jc w:val="left"/>
        <w:rPr>
          <w:sz w:val="24"/>
        </w:rPr>
      </w:pPr>
    </w:p>
    <w:p w14:paraId="36C59ADC" w14:textId="77777777" w:rsidR="0092627B" w:rsidRDefault="0092627B">
      <w:pPr>
        <w:spacing w:after="10" w:line="249" w:lineRule="auto"/>
        <w:ind w:left="-5"/>
        <w:jc w:val="left"/>
        <w:rPr>
          <w:sz w:val="24"/>
        </w:rPr>
      </w:pPr>
    </w:p>
    <w:p w14:paraId="0F17BF43" w14:textId="77777777" w:rsidR="0092627B" w:rsidRDefault="0092627B">
      <w:pPr>
        <w:spacing w:after="10" w:line="249" w:lineRule="auto"/>
        <w:ind w:left="-5"/>
        <w:jc w:val="left"/>
      </w:pPr>
    </w:p>
    <w:p w14:paraId="0F4868CE" w14:textId="77777777" w:rsidR="00485094" w:rsidRDefault="00402D0E">
      <w:pPr>
        <w:spacing w:after="0"/>
        <w:ind w:left="0" w:firstLine="0"/>
        <w:jc w:val="left"/>
      </w:pPr>
      <w:r>
        <w:t xml:space="preserve"> </w:t>
      </w:r>
    </w:p>
    <w:p w14:paraId="67E96998" w14:textId="77777777" w:rsidR="00485094" w:rsidRDefault="00402D0E">
      <w:pPr>
        <w:spacing w:after="0"/>
        <w:ind w:left="0" w:firstLine="0"/>
        <w:jc w:val="left"/>
      </w:pPr>
      <w:r>
        <w:t xml:space="preserve"> </w:t>
      </w:r>
    </w:p>
    <w:p w14:paraId="0084E65B" w14:textId="77777777" w:rsidR="00485094" w:rsidRDefault="39A2873D">
      <w:pPr>
        <w:pStyle w:val="Overskrift1"/>
        <w:numPr>
          <w:ilvl w:val="0"/>
          <w:numId w:val="0"/>
        </w:numPr>
        <w:spacing w:after="147"/>
        <w:ind w:left="-5"/>
      </w:pPr>
      <w:bookmarkStart w:id="1" w:name="_Toc226980362"/>
      <w:r>
        <w:lastRenderedPageBreak/>
        <w:t>Indholdsfortegnelse</w:t>
      </w:r>
      <w:bookmarkEnd w:id="1"/>
      <w:r>
        <w:t xml:space="preserve"> </w:t>
      </w:r>
    </w:p>
    <w:sdt>
      <w:sdtPr>
        <w:id w:val="399195889"/>
        <w:docPartObj>
          <w:docPartGallery w:val="Table of Contents"/>
          <w:docPartUnique/>
        </w:docPartObj>
      </w:sdtPr>
      <w:sdtEndPr/>
      <w:sdtContent>
        <w:p w14:paraId="716200B3" w14:textId="054971D9" w:rsidR="00A725D2" w:rsidRDefault="4FD40DC1">
          <w:pPr>
            <w:pStyle w:val="Indholdsfortegnelse1"/>
            <w:tabs>
              <w:tab w:val="right" w:leader="dot" w:pos="9690"/>
            </w:tabs>
            <w:rPr>
              <w:rFonts w:asciiTheme="minorHAnsi" w:eastAsiaTheme="minorEastAsia" w:hAnsiTheme="minorHAnsi" w:cstheme="minorBidi"/>
              <w:b w:val="0"/>
              <w:noProof/>
              <w:color w:val="auto"/>
              <w:sz w:val="24"/>
            </w:rPr>
          </w:pPr>
          <w:r>
            <w:fldChar w:fldCharType="begin"/>
          </w:r>
          <w:r w:rsidR="00402D0E">
            <w:instrText>TOC \o "1-2" \z \u \h</w:instrText>
          </w:r>
          <w:r>
            <w:fldChar w:fldCharType="separate"/>
          </w:r>
          <w:hyperlink w:anchor="_Toc226980361" w:history="1">
            <w:r w:rsidR="00A725D2" w:rsidRPr="00F83CEE">
              <w:rPr>
                <w:rStyle w:val="Hyperlink"/>
                <w:noProof/>
              </w:rPr>
              <w:t>Parterne</w:t>
            </w:r>
            <w:r w:rsidR="00A725D2">
              <w:rPr>
                <w:noProof/>
                <w:webHidden/>
              </w:rPr>
              <w:tab/>
            </w:r>
            <w:r w:rsidR="00A725D2">
              <w:rPr>
                <w:noProof/>
                <w:webHidden/>
              </w:rPr>
              <w:fldChar w:fldCharType="begin"/>
            </w:r>
            <w:r w:rsidR="00A725D2">
              <w:rPr>
                <w:noProof/>
                <w:webHidden/>
              </w:rPr>
              <w:instrText xml:space="preserve"> PAGEREF _Toc226980361 \h </w:instrText>
            </w:r>
            <w:r w:rsidR="00A725D2">
              <w:rPr>
                <w:noProof/>
                <w:webHidden/>
              </w:rPr>
            </w:r>
            <w:r w:rsidR="00A725D2">
              <w:rPr>
                <w:noProof/>
                <w:webHidden/>
              </w:rPr>
              <w:fldChar w:fldCharType="separate"/>
            </w:r>
            <w:r w:rsidR="00A725D2">
              <w:rPr>
                <w:noProof/>
                <w:webHidden/>
              </w:rPr>
              <w:t>2</w:t>
            </w:r>
            <w:r w:rsidR="00A725D2">
              <w:rPr>
                <w:noProof/>
                <w:webHidden/>
              </w:rPr>
              <w:fldChar w:fldCharType="end"/>
            </w:r>
          </w:hyperlink>
        </w:p>
        <w:p w14:paraId="57C1B4CF" w14:textId="5F20770B" w:rsidR="00A725D2" w:rsidRDefault="00A725D2">
          <w:pPr>
            <w:pStyle w:val="Indholdsfortegnelse1"/>
            <w:tabs>
              <w:tab w:val="right" w:leader="dot" w:pos="9690"/>
            </w:tabs>
            <w:rPr>
              <w:rFonts w:asciiTheme="minorHAnsi" w:eastAsiaTheme="minorEastAsia" w:hAnsiTheme="minorHAnsi" w:cstheme="minorBidi"/>
              <w:b w:val="0"/>
              <w:noProof/>
              <w:color w:val="auto"/>
              <w:sz w:val="24"/>
            </w:rPr>
          </w:pPr>
          <w:hyperlink w:anchor="_Toc226980362" w:history="1">
            <w:r w:rsidRPr="00F83CEE">
              <w:rPr>
                <w:rStyle w:val="Hyperlink"/>
                <w:noProof/>
              </w:rPr>
              <w:t>Indholdsfortegnelse</w:t>
            </w:r>
            <w:r>
              <w:rPr>
                <w:noProof/>
                <w:webHidden/>
              </w:rPr>
              <w:tab/>
            </w:r>
            <w:r>
              <w:rPr>
                <w:noProof/>
                <w:webHidden/>
              </w:rPr>
              <w:fldChar w:fldCharType="begin"/>
            </w:r>
            <w:r>
              <w:rPr>
                <w:noProof/>
                <w:webHidden/>
              </w:rPr>
              <w:instrText xml:space="preserve"> PAGEREF _Toc226980362 \h </w:instrText>
            </w:r>
            <w:r>
              <w:rPr>
                <w:noProof/>
                <w:webHidden/>
              </w:rPr>
            </w:r>
            <w:r>
              <w:rPr>
                <w:noProof/>
                <w:webHidden/>
              </w:rPr>
              <w:fldChar w:fldCharType="separate"/>
            </w:r>
            <w:r>
              <w:rPr>
                <w:noProof/>
                <w:webHidden/>
              </w:rPr>
              <w:t>3</w:t>
            </w:r>
            <w:r>
              <w:rPr>
                <w:noProof/>
                <w:webHidden/>
              </w:rPr>
              <w:fldChar w:fldCharType="end"/>
            </w:r>
          </w:hyperlink>
        </w:p>
        <w:p w14:paraId="3D4244B0" w14:textId="07F3F1CC" w:rsidR="00A725D2" w:rsidRDefault="00A725D2">
          <w:pPr>
            <w:pStyle w:val="Indholdsfortegnelse1"/>
            <w:tabs>
              <w:tab w:val="right" w:leader="dot" w:pos="9690"/>
            </w:tabs>
            <w:rPr>
              <w:rFonts w:asciiTheme="minorHAnsi" w:eastAsiaTheme="minorEastAsia" w:hAnsiTheme="minorHAnsi" w:cstheme="minorBidi"/>
              <w:b w:val="0"/>
              <w:noProof/>
              <w:color w:val="auto"/>
              <w:sz w:val="24"/>
            </w:rPr>
          </w:pPr>
          <w:hyperlink w:anchor="_Toc226980363" w:history="1">
            <w:r w:rsidRPr="00F83CEE">
              <w:rPr>
                <w:rStyle w:val="Hyperlink"/>
                <w:noProof/>
              </w:rPr>
              <w:t>Bilagsoversigt</w:t>
            </w:r>
            <w:r>
              <w:rPr>
                <w:noProof/>
                <w:webHidden/>
              </w:rPr>
              <w:tab/>
            </w:r>
            <w:r>
              <w:rPr>
                <w:noProof/>
                <w:webHidden/>
              </w:rPr>
              <w:fldChar w:fldCharType="begin"/>
            </w:r>
            <w:r>
              <w:rPr>
                <w:noProof/>
                <w:webHidden/>
              </w:rPr>
              <w:instrText xml:space="preserve"> PAGEREF _Toc226980363 \h </w:instrText>
            </w:r>
            <w:r>
              <w:rPr>
                <w:noProof/>
                <w:webHidden/>
              </w:rPr>
            </w:r>
            <w:r>
              <w:rPr>
                <w:noProof/>
                <w:webHidden/>
              </w:rPr>
              <w:fldChar w:fldCharType="separate"/>
            </w:r>
            <w:r>
              <w:rPr>
                <w:noProof/>
                <w:webHidden/>
              </w:rPr>
              <w:t>5</w:t>
            </w:r>
            <w:r>
              <w:rPr>
                <w:noProof/>
                <w:webHidden/>
              </w:rPr>
              <w:fldChar w:fldCharType="end"/>
            </w:r>
          </w:hyperlink>
        </w:p>
        <w:p w14:paraId="3251E576" w14:textId="0C779734"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364" w:history="1">
            <w:r w:rsidRPr="00F83CEE">
              <w:rPr>
                <w:rStyle w:val="Hyperlink"/>
                <w:noProof/>
              </w:rPr>
              <w:t>1.</w:t>
            </w:r>
            <w:r>
              <w:rPr>
                <w:rFonts w:asciiTheme="minorHAnsi" w:eastAsiaTheme="minorEastAsia" w:hAnsiTheme="minorHAnsi" w:cstheme="minorBidi"/>
                <w:b w:val="0"/>
                <w:noProof/>
                <w:color w:val="auto"/>
                <w:sz w:val="24"/>
              </w:rPr>
              <w:tab/>
            </w:r>
            <w:r w:rsidRPr="00F83CEE">
              <w:rPr>
                <w:rStyle w:val="Hyperlink"/>
                <w:noProof/>
              </w:rPr>
              <w:t>Indledende bestemmelser</w:t>
            </w:r>
            <w:r>
              <w:rPr>
                <w:noProof/>
                <w:webHidden/>
              </w:rPr>
              <w:tab/>
            </w:r>
            <w:r>
              <w:rPr>
                <w:noProof/>
                <w:webHidden/>
              </w:rPr>
              <w:fldChar w:fldCharType="begin"/>
            </w:r>
            <w:r>
              <w:rPr>
                <w:noProof/>
                <w:webHidden/>
              </w:rPr>
              <w:instrText xml:space="preserve"> PAGEREF _Toc226980364 \h </w:instrText>
            </w:r>
            <w:r>
              <w:rPr>
                <w:noProof/>
                <w:webHidden/>
              </w:rPr>
            </w:r>
            <w:r>
              <w:rPr>
                <w:noProof/>
                <w:webHidden/>
              </w:rPr>
              <w:fldChar w:fldCharType="separate"/>
            </w:r>
            <w:r>
              <w:rPr>
                <w:noProof/>
                <w:webHidden/>
              </w:rPr>
              <w:t>6</w:t>
            </w:r>
            <w:r>
              <w:rPr>
                <w:noProof/>
                <w:webHidden/>
              </w:rPr>
              <w:fldChar w:fldCharType="end"/>
            </w:r>
          </w:hyperlink>
        </w:p>
        <w:p w14:paraId="0ADCAB53" w14:textId="38C106E9"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65" w:history="1">
            <w:r w:rsidRPr="00F83CEE">
              <w:rPr>
                <w:rStyle w:val="Hyperlink"/>
                <w:noProof/>
              </w:rPr>
              <w:t>1.1</w:t>
            </w:r>
            <w:r>
              <w:rPr>
                <w:rFonts w:asciiTheme="minorHAnsi" w:eastAsiaTheme="minorEastAsia" w:hAnsiTheme="minorHAnsi" w:cstheme="minorBidi"/>
                <w:noProof/>
                <w:color w:val="auto"/>
                <w:sz w:val="24"/>
              </w:rPr>
              <w:tab/>
            </w:r>
            <w:r w:rsidRPr="00F83CEE">
              <w:rPr>
                <w:rStyle w:val="Hyperlink"/>
                <w:noProof/>
              </w:rPr>
              <w:t>Definitioner</w:t>
            </w:r>
            <w:r>
              <w:rPr>
                <w:noProof/>
                <w:webHidden/>
              </w:rPr>
              <w:tab/>
            </w:r>
            <w:r>
              <w:rPr>
                <w:noProof/>
                <w:webHidden/>
              </w:rPr>
              <w:fldChar w:fldCharType="begin"/>
            </w:r>
            <w:r>
              <w:rPr>
                <w:noProof/>
                <w:webHidden/>
              </w:rPr>
              <w:instrText xml:space="preserve"> PAGEREF _Toc226980365 \h </w:instrText>
            </w:r>
            <w:r>
              <w:rPr>
                <w:noProof/>
                <w:webHidden/>
              </w:rPr>
            </w:r>
            <w:r>
              <w:rPr>
                <w:noProof/>
                <w:webHidden/>
              </w:rPr>
              <w:fldChar w:fldCharType="separate"/>
            </w:r>
            <w:r>
              <w:rPr>
                <w:noProof/>
                <w:webHidden/>
              </w:rPr>
              <w:t>6</w:t>
            </w:r>
            <w:r>
              <w:rPr>
                <w:noProof/>
                <w:webHidden/>
              </w:rPr>
              <w:fldChar w:fldCharType="end"/>
            </w:r>
          </w:hyperlink>
        </w:p>
        <w:p w14:paraId="4EA53F41" w14:textId="19E9FA9F"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66" w:history="1">
            <w:r w:rsidRPr="00F83CEE">
              <w:rPr>
                <w:rStyle w:val="Hyperlink"/>
                <w:noProof/>
              </w:rPr>
              <w:t>1.2</w:t>
            </w:r>
            <w:r>
              <w:rPr>
                <w:rFonts w:asciiTheme="minorHAnsi" w:eastAsiaTheme="minorEastAsia" w:hAnsiTheme="minorHAnsi" w:cstheme="minorBidi"/>
                <w:noProof/>
                <w:color w:val="auto"/>
                <w:sz w:val="24"/>
              </w:rPr>
              <w:tab/>
            </w:r>
            <w:r w:rsidRPr="00F83CEE">
              <w:rPr>
                <w:rStyle w:val="Hyperlink"/>
                <w:noProof/>
              </w:rPr>
              <w:t>Sprog og møntfod</w:t>
            </w:r>
            <w:r>
              <w:rPr>
                <w:noProof/>
                <w:webHidden/>
              </w:rPr>
              <w:tab/>
            </w:r>
            <w:r>
              <w:rPr>
                <w:noProof/>
                <w:webHidden/>
              </w:rPr>
              <w:fldChar w:fldCharType="begin"/>
            </w:r>
            <w:r>
              <w:rPr>
                <w:noProof/>
                <w:webHidden/>
              </w:rPr>
              <w:instrText xml:space="preserve"> PAGEREF _Toc226980366 \h </w:instrText>
            </w:r>
            <w:r>
              <w:rPr>
                <w:noProof/>
                <w:webHidden/>
              </w:rPr>
            </w:r>
            <w:r>
              <w:rPr>
                <w:noProof/>
                <w:webHidden/>
              </w:rPr>
              <w:fldChar w:fldCharType="separate"/>
            </w:r>
            <w:r>
              <w:rPr>
                <w:noProof/>
                <w:webHidden/>
              </w:rPr>
              <w:t>6</w:t>
            </w:r>
            <w:r>
              <w:rPr>
                <w:noProof/>
                <w:webHidden/>
              </w:rPr>
              <w:fldChar w:fldCharType="end"/>
            </w:r>
          </w:hyperlink>
        </w:p>
        <w:p w14:paraId="347891FB" w14:textId="043B5654"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367" w:history="1">
            <w:r w:rsidRPr="00F83CEE">
              <w:rPr>
                <w:rStyle w:val="Hyperlink"/>
                <w:noProof/>
              </w:rPr>
              <w:t>2.</w:t>
            </w:r>
            <w:r>
              <w:rPr>
                <w:rFonts w:asciiTheme="minorHAnsi" w:eastAsiaTheme="minorEastAsia" w:hAnsiTheme="minorHAnsi" w:cstheme="minorBidi"/>
                <w:b w:val="0"/>
                <w:noProof/>
                <w:color w:val="auto"/>
                <w:sz w:val="24"/>
              </w:rPr>
              <w:tab/>
            </w:r>
            <w:r w:rsidRPr="00F83CEE">
              <w:rPr>
                <w:rStyle w:val="Hyperlink"/>
                <w:noProof/>
              </w:rPr>
              <w:t>Aftalens genstand</w:t>
            </w:r>
            <w:r>
              <w:rPr>
                <w:noProof/>
                <w:webHidden/>
              </w:rPr>
              <w:tab/>
            </w:r>
            <w:r>
              <w:rPr>
                <w:noProof/>
                <w:webHidden/>
              </w:rPr>
              <w:fldChar w:fldCharType="begin"/>
            </w:r>
            <w:r>
              <w:rPr>
                <w:noProof/>
                <w:webHidden/>
              </w:rPr>
              <w:instrText xml:space="preserve"> PAGEREF _Toc226980367 \h </w:instrText>
            </w:r>
            <w:r>
              <w:rPr>
                <w:noProof/>
                <w:webHidden/>
              </w:rPr>
            </w:r>
            <w:r>
              <w:rPr>
                <w:noProof/>
                <w:webHidden/>
              </w:rPr>
              <w:fldChar w:fldCharType="separate"/>
            </w:r>
            <w:r>
              <w:rPr>
                <w:noProof/>
                <w:webHidden/>
              </w:rPr>
              <w:t>6</w:t>
            </w:r>
            <w:r>
              <w:rPr>
                <w:noProof/>
                <w:webHidden/>
              </w:rPr>
              <w:fldChar w:fldCharType="end"/>
            </w:r>
          </w:hyperlink>
        </w:p>
        <w:p w14:paraId="10851D35" w14:textId="0174D41E"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68" w:history="1">
            <w:r w:rsidRPr="00F83CEE">
              <w:rPr>
                <w:rStyle w:val="Hyperlink"/>
                <w:noProof/>
              </w:rPr>
              <w:t>2.1</w:t>
            </w:r>
            <w:r>
              <w:rPr>
                <w:rFonts w:asciiTheme="minorHAnsi" w:eastAsiaTheme="minorEastAsia" w:hAnsiTheme="minorHAnsi" w:cstheme="minorBidi"/>
                <w:noProof/>
                <w:color w:val="auto"/>
                <w:sz w:val="24"/>
              </w:rPr>
              <w:tab/>
            </w:r>
            <w:r w:rsidRPr="00F83CEE">
              <w:rPr>
                <w:rStyle w:val="Hyperlink"/>
                <w:noProof/>
              </w:rPr>
              <w:t>Aftalegrundlag</w:t>
            </w:r>
            <w:r>
              <w:rPr>
                <w:noProof/>
                <w:webHidden/>
              </w:rPr>
              <w:tab/>
            </w:r>
            <w:r>
              <w:rPr>
                <w:noProof/>
                <w:webHidden/>
              </w:rPr>
              <w:fldChar w:fldCharType="begin"/>
            </w:r>
            <w:r>
              <w:rPr>
                <w:noProof/>
                <w:webHidden/>
              </w:rPr>
              <w:instrText xml:space="preserve"> PAGEREF _Toc226980368 \h </w:instrText>
            </w:r>
            <w:r>
              <w:rPr>
                <w:noProof/>
                <w:webHidden/>
              </w:rPr>
            </w:r>
            <w:r>
              <w:rPr>
                <w:noProof/>
                <w:webHidden/>
              </w:rPr>
              <w:fldChar w:fldCharType="separate"/>
            </w:r>
            <w:r>
              <w:rPr>
                <w:noProof/>
                <w:webHidden/>
              </w:rPr>
              <w:t>6</w:t>
            </w:r>
            <w:r>
              <w:rPr>
                <w:noProof/>
                <w:webHidden/>
              </w:rPr>
              <w:fldChar w:fldCharType="end"/>
            </w:r>
          </w:hyperlink>
        </w:p>
        <w:p w14:paraId="5DBE379E" w14:textId="11213A3D"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69" w:history="1">
            <w:r w:rsidRPr="00F83CEE">
              <w:rPr>
                <w:rStyle w:val="Hyperlink"/>
                <w:noProof/>
              </w:rPr>
              <w:t>2.2</w:t>
            </w:r>
            <w:r>
              <w:rPr>
                <w:rFonts w:asciiTheme="minorHAnsi" w:eastAsiaTheme="minorEastAsia" w:hAnsiTheme="minorHAnsi" w:cstheme="minorBidi"/>
                <w:noProof/>
                <w:color w:val="auto"/>
                <w:sz w:val="24"/>
              </w:rPr>
              <w:tab/>
            </w:r>
            <w:r w:rsidRPr="00F83CEE">
              <w:rPr>
                <w:rStyle w:val="Hyperlink"/>
                <w:noProof/>
              </w:rPr>
              <w:t>Aftaleperioden</w:t>
            </w:r>
            <w:r>
              <w:rPr>
                <w:noProof/>
                <w:webHidden/>
              </w:rPr>
              <w:tab/>
            </w:r>
            <w:r>
              <w:rPr>
                <w:noProof/>
                <w:webHidden/>
              </w:rPr>
              <w:fldChar w:fldCharType="begin"/>
            </w:r>
            <w:r>
              <w:rPr>
                <w:noProof/>
                <w:webHidden/>
              </w:rPr>
              <w:instrText xml:space="preserve"> PAGEREF _Toc226980369 \h </w:instrText>
            </w:r>
            <w:r>
              <w:rPr>
                <w:noProof/>
                <w:webHidden/>
              </w:rPr>
            </w:r>
            <w:r>
              <w:rPr>
                <w:noProof/>
                <w:webHidden/>
              </w:rPr>
              <w:fldChar w:fldCharType="separate"/>
            </w:r>
            <w:r>
              <w:rPr>
                <w:noProof/>
                <w:webHidden/>
              </w:rPr>
              <w:t>7</w:t>
            </w:r>
            <w:r>
              <w:rPr>
                <w:noProof/>
                <w:webHidden/>
              </w:rPr>
              <w:fldChar w:fldCharType="end"/>
            </w:r>
          </w:hyperlink>
        </w:p>
        <w:p w14:paraId="65689F88" w14:textId="7170DDAD"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0" w:history="1">
            <w:r w:rsidRPr="00F83CEE">
              <w:rPr>
                <w:rStyle w:val="Hyperlink"/>
                <w:noProof/>
              </w:rPr>
              <w:t>2.3</w:t>
            </w:r>
            <w:r>
              <w:rPr>
                <w:rFonts w:asciiTheme="minorHAnsi" w:eastAsiaTheme="minorEastAsia" w:hAnsiTheme="minorHAnsi" w:cstheme="minorBidi"/>
                <w:noProof/>
                <w:color w:val="auto"/>
                <w:sz w:val="24"/>
              </w:rPr>
              <w:tab/>
            </w:r>
            <w:r w:rsidRPr="00F83CEE">
              <w:rPr>
                <w:rStyle w:val="Hyperlink"/>
                <w:noProof/>
              </w:rPr>
              <w:t>Leverandørens Ydelser</w:t>
            </w:r>
            <w:r>
              <w:rPr>
                <w:noProof/>
                <w:webHidden/>
              </w:rPr>
              <w:tab/>
            </w:r>
            <w:r>
              <w:rPr>
                <w:noProof/>
                <w:webHidden/>
              </w:rPr>
              <w:fldChar w:fldCharType="begin"/>
            </w:r>
            <w:r>
              <w:rPr>
                <w:noProof/>
                <w:webHidden/>
              </w:rPr>
              <w:instrText xml:space="preserve"> PAGEREF _Toc226980370 \h </w:instrText>
            </w:r>
            <w:r>
              <w:rPr>
                <w:noProof/>
                <w:webHidden/>
              </w:rPr>
            </w:r>
            <w:r>
              <w:rPr>
                <w:noProof/>
                <w:webHidden/>
              </w:rPr>
              <w:fldChar w:fldCharType="separate"/>
            </w:r>
            <w:r>
              <w:rPr>
                <w:noProof/>
                <w:webHidden/>
              </w:rPr>
              <w:t>8</w:t>
            </w:r>
            <w:r>
              <w:rPr>
                <w:noProof/>
                <w:webHidden/>
              </w:rPr>
              <w:fldChar w:fldCharType="end"/>
            </w:r>
          </w:hyperlink>
        </w:p>
        <w:p w14:paraId="79BD1D43" w14:textId="06302D98"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1" w:history="1">
            <w:r w:rsidRPr="00F83CEE">
              <w:rPr>
                <w:rStyle w:val="Hyperlink"/>
                <w:noProof/>
              </w:rPr>
              <w:t>2.4</w:t>
            </w:r>
            <w:r>
              <w:rPr>
                <w:rFonts w:asciiTheme="minorHAnsi" w:eastAsiaTheme="minorEastAsia" w:hAnsiTheme="minorHAnsi" w:cstheme="minorBidi"/>
                <w:noProof/>
                <w:color w:val="auto"/>
                <w:sz w:val="24"/>
              </w:rPr>
              <w:tab/>
            </w:r>
            <w:r w:rsidRPr="00F83CEE">
              <w:rPr>
                <w:rStyle w:val="Hyperlink"/>
                <w:noProof/>
              </w:rPr>
              <w:t>Miljøkrav</w:t>
            </w:r>
            <w:r>
              <w:rPr>
                <w:noProof/>
                <w:webHidden/>
              </w:rPr>
              <w:tab/>
            </w:r>
            <w:r>
              <w:rPr>
                <w:noProof/>
                <w:webHidden/>
              </w:rPr>
              <w:fldChar w:fldCharType="begin"/>
            </w:r>
            <w:r>
              <w:rPr>
                <w:noProof/>
                <w:webHidden/>
              </w:rPr>
              <w:instrText xml:space="preserve"> PAGEREF _Toc226980371 \h </w:instrText>
            </w:r>
            <w:r>
              <w:rPr>
                <w:noProof/>
                <w:webHidden/>
              </w:rPr>
            </w:r>
            <w:r>
              <w:rPr>
                <w:noProof/>
                <w:webHidden/>
              </w:rPr>
              <w:fldChar w:fldCharType="separate"/>
            </w:r>
            <w:r>
              <w:rPr>
                <w:noProof/>
                <w:webHidden/>
              </w:rPr>
              <w:t>9</w:t>
            </w:r>
            <w:r>
              <w:rPr>
                <w:noProof/>
                <w:webHidden/>
              </w:rPr>
              <w:fldChar w:fldCharType="end"/>
            </w:r>
          </w:hyperlink>
        </w:p>
        <w:p w14:paraId="67189304" w14:textId="3D8BEA4F"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2" w:history="1">
            <w:r w:rsidRPr="00F83CEE">
              <w:rPr>
                <w:rStyle w:val="Hyperlink"/>
                <w:noProof/>
              </w:rPr>
              <w:t>2.5</w:t>
            </w:r>
            <w:r>
              <w:rPr>
                <w:rFonts w:asciiTheme="minorHAnsi" w:eastAsiaTheme="minorEastAsia" w:hAnsiTheme="minorHAnsi" w:cstheme="minorBidi"/>
                <w:noProof/>
                <w:color w:val="auto"/>
                <w:sz w:val="24"/>
              </w:rPr>
              <w:tab/>
            </w:r>
            <w:r w:rsidRPr="00F83CEE">
              <w:rPr>
                <w:rStyle w:val="Hyperlink"/>
                <w:noProof/>
              </w:rPr>
              <w:t>Arbejdsmiljø</w:t>
            </w:r>
            <w:r>
              <w:rPr>
                <w:noProof/>
                <w:webHidden/>
              </w:rPr>
              <w:tab/>
            </w:r>
            <w:r>
              <w:rPr>
                <w:noProof/>
                <w:webHidden/>
              </w:rPr>
              <w:fldChar w:fldCharType="begin"/>
            </w:r>
            <w:r>
              <w:rPr>
                <w:noProof/>
                <w:webHidden/>
              </w:rPr>
              <w:instrText xml:space="preserve"> PAGEREF _Toc226980372 \h </w:instrText>
            </w:r>
            <w:r>
              <w:rPr>
                <w:noProof/>
                <w:webHidden/>
              </w:rPr>
            </w:r>
            <w:r>
              <w:rPr>
                <w:noProof/>
                <w:webHidden/>
              </w:rPr>
              <w:fldChar w:fldCharType="separate"/>
            </w:r>
            <w:r>
              <w:rPr>
                <w:noProof/>
                <w:webHidden/>
              </w:rPr>
              <w:t>10</w:t>
            </w:r>
            <w:r>
              <w:rPr>
                <w:noProof/>
                <w:webHidden/>
              </w:rPr>
              <w:fldChar w:fldCharType="end"/>
            </w:r>
          </w:hyperlink>
        </w:p>
        <w:p w14:paraId="34CCEE13" w14:textId="4F2CF3EB"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3" w:history="1">
            <w:r w:rsidRPr="00F83CEE">
              <w:rPr>
                <w:rStyle w:val="Hyperlink"/>
                <w:noProof/>
              </w:rPr>
              <w:t>2.6</w:t>
            </w:r>
            <w:r>
              <w:rPr>
                <w:rFonts w:asciiTheme="minorHAnsi" w:eastAsiaTheme="minorEastAsia" w:hAnsiTheme="minorHAnsi" w:cstheme="minorBidi"/>
                <w:noProof/>
                <w:color w:val="auto"/>
                <w:sz w:val="24"/>
              </w:rPr>
              <w:tab/>
            </w:r>
            <w:r w:rsidRPr="00F83CEE">
              <w:rPr>
                <w:rStyle w:val="Hyperlink"/>
                <w:noProof/>
              </w:rPr>
              <w:t>Bestilling og afbestilling</w:t>
            </w:r>
            <w:r>
              <w:rPr>
                <w:noProof/>
                <w:webHidden/>
              </w:rPr>
              <w:tab/>
            </w:r>
            <w:r>
              <w:rPr>
                <w:noProof/>
                <w:webHidden/>
              </w:rPr>
              <w:fldChar w:fldCharType="begin"/>
            </w:r>
            <w:r>
              <w:rPr>
                <w:noProof/>
                <w:webHidden/>
              </w:rPr>
              <w:instrText xml:space="preserve"> PAGEREF _Toc226980373 \h </w:instrText>
            </w:r>
            <w:r>
              <w:rPr>
                <w:noProof/>
                <w:webHidden/>
              </w:rPr>
            </w:r>
            <w:r>
              <w:rPr>
                <w:noProof/>
                <w:webHidden/>
              </w:rPr>
              <w:fldChar w:fldCharType="separate"/>
            </w:r>
            <w:r>
              <w:rPr>
                <w:noProof/>
                <w:webHidden/>
              </w:rPr>
              <w:t>10</w:t>
            </w:r>
            <w:r>
              <w:rPr>
                <w:noProof/>
                <w:webHidden/>
              </w:rPr>
              <w:fldChar w:fldCharType="end"/>
            </w:r>
          </w:hyperlink>
        </w:p>
        <w:p w14:paraId="34D61EC7" w14:textId="46219183"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4" w:history="1">
            <w:r w:rsidRPr="00F83CEE">
              <w:rPr>
                <w:rStyle w:val="Hyperlink"/>
                <w:noProof/>
              </w:rPr>
              <w:t>2.7</w:t>
            </w:r>
            <w:r>
              <w:rPr>
                <w:rFonts w:asciiTheme="minorHAnsi" w:eastAsiaTheme="minorEastAsia" w:hAnsiTheme="minorHAnsi" w:cstheme="minorBidi"/>
                <w:noProof/>
                <w:color w:val="auto"/>
                <w:sz w:val="24"/>
              </w:rPr>
              <w:tab/>
            </w:r>
            <w:r w:rsidRPr="00F83CEE">
              <w:rPr>
                <w:rStyle w:val="Hyperlink"/>
                <w:noProof/>
              </w:rPr>
              <w:t>Levering</w:t>
            </w:r>
            <w:r>
              <w:rPr>
                <w:noProof/>
                <w:webHidden/>
              </w:rPr>
              <w:tab/>
            </w:r>
            <w:r>
              <w:rPr>
                <w:noProof/>
                <w:webHidden/>
              </w:rPr>
              <w:fldChar w:fldCharType="begin"/>
            </w:r>
            <w:r>
              <w:rPr>
                <w:noProof/>
                <w:webHidden/>
              </w:rPr>
              <w:instrText xml:space="preserve"> PAGEREF _Toc226980374 \h </w:instrText>
            </w:r>
            <w:r>
              <w:rPr>
                <w:noProof/>
                <w:webHidden/>
              </w:rPr>
            </w:r>
            <w:r>
              <w:rPr>
                <w:noProof/>
                <w:webHidden/>
              </w:rPr>
              <w:fldChar w:fldCharType="separate"/>
            </w:r>
            <w:r>
              <w:rPr>
                <w:noProof/>
                <w:webHidden/>
              </w:rPr>
              <w:t>11</w:t>
            </w:r>
            <w:r>
              <w:rPr>
                <w:noProof/>
                <w:webHidden/>
              </w:rPr>
              <w:fldChar w:fldCharType="end"/>
            </w:r>
          </w:hyperlink>
        </w:p>
        <w:p w14:paraId="156783E6" w14:textId="4EE75D64"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5" w:history="1">
            <w:r w:rsidRPr="00F83CEE">
              <w:rPr>
                <w:rStyle w:val="Hyperlink"/>
                <w:noProof/>
              </w:rPr>
              <w:t>2.8</w:t>
            </w:r>
            <w:r>
              <w:rPr>
                <w:rFonts w:asciiTheme="minorHAnsi" w:eastAsiaTheme="minorEastAsia" w:hAnsiTheme="minorHAnsi" w:cstheme="minorBidi"/>
                <w:noProof/>
                <w:color w:val="auto"/>
                <w:sz w:val="24"/>
              </w:rPr>
              <w:tab/>
            </w:r>
            <w:r w:rsidRPr="00F83CEE">
              <w:rPr>
                <w:rStyle w:val="Hyperlink"/>
                <w:noProof/>
              </w:rPr>
              <w:t>Rettigheder</w:t>
            </w:r>
            <w:r>
              <w:rPr>
                <w:noProof/>
                <w:webHidden/>
              </w:rPr>
              <w:tab/>
            </w:r>
            <w:r>
              <w:rPr>
                <w:noProof/>
                <w:webHidden/>
              </w:rPr>
              <w:fldChar w:fldCharType="begin"/>
            </w:r>
            <w:r>
              <w:rPr>
                <w:noProof/>
                <w:webHidden/>
              </w:rPr>
              <w:instrText xml:space="preserve"> PAGEREF _Toc226980375 \h </w:instrText>
            </w:r>
            <w:r>
              <w:rPr>
                <w:noProof/>
                <w:webHidden/>
              </w:rPr>
            </w:r>
            <w:r>
              <w:rPr>
                <w:noProof/>
                <w:webHidden/>
              </w:rPr>
              <w:fldChar w:fldCharType="separate"/>
            </w:r>
            <w:r>
              <w:rPr>
                <w:noProof/>
                <w:webHidden/>
              </w:rPr>
              <w:t>11</w:t>
            </w:r>
            <w:r>
              <w:rPr>
                <w:noProof/>
                <w:webHidden/>
              </w:rPr>
              <w:fldChar w:fldCharType="end"/>
            </w:r>
          </w:hyperlink>
        </w:p>
        <w:p w14:paraId="3F3BCC98" w14:textId="3EC32995"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6" w:history="1">
            <w:r w:rsidRPr="00F83CEE">
              <w:rPr>
                <w:rStyle w:val="Hyperlink"/>
                <w:noProof/>
              </w:rPr>
              <w:t>2.9</w:t>
            </w:r>
            <w:r>
              <w:rPr>
                <w:rFonts w:asciiTheme="minorHAnsi" w:eastAsiaTheme="minorEastAsia" w:hAnsiTheme="minorHAnsi" w:cstheme="minorBidi"/>
                <w:noProof/>
                <w:color w:val="auto"/>
                <w:sz w:val="24"/>
              </w:rPr>
              <w:tab/>
            </w:r>
            <w:r w:rsidRPr="00F83CEE">
              <w:rPr>
                <w:rStyle w:val="Hyperlink"/>
                <w:noProof/>
              </w:rPr>
              <w:t>Databehandleraftale</w:t>
            </w:r>
            <w:r>
              <w:rPr>
                <w:noProof/>
                <w:webHidden/>
              </w:rPr>
              <w:tab/>
            </w:r>
            <w:r>
              <w:rPr>
                <w:noProof/>
                <w:webHidden/>
              </w:rPr>
              <w:fldChar w:fldCharType="begin"/>
            </w:r>
            <w:r>
              <w:rPr>
                <w:noProof/>
                <w:webHidden/>
              </w:rPr>
              <w:instrText xml:space="preserve"> PAGEREF _Toc226980376 \h </w:instrText>
            </w:r>
            <w:r>
              <w:rPr>
                <w:noProof/>
                <w:webHidden/>
              </w:rPr>
            </w:r>
            <w:r>
              <w:rPr>
                <w:noProof/>
                <w:webHidden/>
              </w:rPr>
              <w:fldChar w:fldCharType="separate"/>
            </w:r>
            <w:r>
              <w:rPr>
                <w:noProof/>
                <w:webHidden/>
              </w:rPr>
              <w:t>11</w:t>
            </w:r>
            <w:r>
              <w:rPr>
                <w:noProof/>
                <w:webHidden/>
              </w:rPr>
              <w:fldChar w:fldCharType="end"/>
            </w:r>
          </w:hyperlink>
        </w:p>
        <w:p w14:paraId="7424CC57" w14:textId="23F67C75"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377" w:history="1">
            <w:r w:rsidRPr="00F83CEE">
              <w:rPr>
                <w:rStyle w:val="Hyperlink"/>
                <w:noProof/>
              </w:rPr>
              <w:t>3.</w:t>
            </w:r>
            <w:r>
              <w:rPr>
                <w:rFonts w:asciiTheme="minorHAnsi" w:eastAsiaTheme="minorEastAsia" w:hAnsiTheme="minorHAnsi" w:cstheme="minorBidi"/>
                <w:b w:val="0"/>
                <w:noProof/>
                <w:color w:val="auto"/>
                <w:sz w:val="24"/>
              </w:rPr>
              <w:tab/>
            </w:r>
            <w:r w:rsidRPr="00F83CEE">
              <w:rPr>
                <w:rStyle w:val="Hyperlink"/>
                <w:noProof/>
              </w:rPr>
              <w:t>Leverandørens samfundsansvar</w:t>
            </w:r>
            <w:r>
              <w:rPr>
                <w:noProof/>
                <w:webHidden/>
              </w:rPr>
              <w:tab/>
            </w:r>
            <w:r>
              <w:rPr>
                <w:noProof/>
                <w:webHidden/>
              </w:rPr>
              <w:fldChar w:fldCharType="begin"/>
            </w:r>
            <w:r>
              <w:rPr>
                <w:noProof/>
                <w:webHidden/>
              </w:rPr>
              <w:instrText xml:space="preserve"> PAGEREF _Toc226980377 \h </w:instrText>
            </w:r>
            <w:r>
              <w:rPr>
                <w:noProof/>
                <w:webHidden/>
              </w:rPr>
            </w:r>
            <w:r>
              <w:rPr>
                <w:noProof/>
                <w:webHidden/>
              </w:rPr>
              <w:fldChar w:fldCharType="separate"/>
            </w:r>
            <w:r>
              <w:rPr>
                <w:noProof/>
                <w:webHidden/>
              </w:rPr>
              <w:t>11</w:t>
            </w:r>
            <w:r>
              <w:rPr>
                <w:noProof/>
                <w:webHidden/>
              </w:rPr>
              <w:fldChar w:fldCharType="end"/>
            </w:r>
          </w:hyperlink>
        </w:p>
        <w:p w14:paraId="42C01FBD" w14:textId="2D78E90B"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8" w:history="1">
            <w:r w:rsidRPr="00F83CEE">
              <w:rPr>
                <w:rStyle w:val="Hyperlink"/>
                <w:noProof/>
              </w:rPr>
              <w:t>3.1</w:t>
            </w:r>
            <w:r>
              <w:rPr>
                <w:rFonts w:asciiTheme="minorHAnsi" w:eastAsiaTheme="minorEastAsia" w:hAnsiTheme="minorHAnsi" w:cstheme="minorBidi"/>
                <w:noProof/>
                <w:color w:val="auto"/>
                <w:sz w:val="24"/>
              </w:rPr>
              <w:tab/>
            </w:r>
            <w:r w:rsidRPr="00F83CEE">
              <w:rPr>
                <w:rStyle w:val="Hyperlink"/>
                <w:noProof/>
              </w:rPr>
              <w:t>Generelt</w:t>
            </w:r>
            <w:r>
              <w:rPr>
                <w:noProof/>
                <w:webHidden/>
              </w:rPr>
              <w:tab/>
            </w:r>
            <w:r>
              <w:rPr>
                <w:noProof/>
                <w:webHidden/>
              </w:rPr>
              <w:fldChar w:fldCharType="begin"/>
            </w:r>
            <w:r>
              <w:rPr>
                <w:noProof/>
                <w:webHidden/>
              </w:rPr>
              <w:instrText xml:space="preserve"> PAGEREF _Toc226980378 \h </w:instrText>
            </w:r>
            <w:r>
              <w:rPr>
                <w:noProof/>
                <w:webHidden/>
              </w:rPr>
            </w:r>
            <w:r>
              <w:rPr>
                <w:noProof/>
                <w:webHidden/>
              </w:rPr>
              <w:fldChar w:fldCharType="separate"/>
            </w:r>
            <w:r>
              <w:rPr>
                <w:noProof/>
                <w:webHidden/>
              </w:rPr>
              <w:t>11</w:t>
            </w:r>
            <w:r>
              <w:rPr>
                <w:noProof/>
                <w:webHidden/>
              </w:rPr>
              <w:fldChar w:fldCharType="end"/>
            </w:r>
          </w:hyperlink>
        </w:p>
        <w:p w14:paraId="5F8E727F" w14:textId="656175DC"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79" w:history="1">
            <w:r w:rsidRPr="00F83CEE">
              <w:rPr>
                <w:rStyle w:val="Hyperlink"/>
                <w:noProof/>
              </w:rPr>
              <w:t>3.2</w:t>
            </w:r>
            <w:r>
              <w:rPr>
                <w:rFonts w:asciiTheme="minorHAnsi" w:eastAsiaTheme="minorEastAsia" w:hAnsiTheme="minorHAnsi" w:cstheme="minorBidi"/>
                <w:noProof/>
                <w:color w:val="auto"/>
                <w:sz w:val="24"/>
              </w:rPr>
              <w:tab/>
            </w:r>
            <w:r w:rsidRPr="00F83CEE">
              <w:rPr>
                <w:rStyle w:val="Hyperlink"/>
                <w:noProof/>
              </w:rPr>
              <w:t>Børneattest</w:t>
            </w:r>
            <w:r>
              <w:rPr>
                <w:noProof/>
                <w:webHidden/>
              </w:rPr>
              <w:tab/>
            </w:r>
            <w:r>
              <w:rPr>
                <w:noProof/>
                <w:webHidden/>
              </w:rPr>
              <w:fldChar w:fldCharType="begin"/>
            </w:r>
            <w:r>
              <w:rPr>
                <w:noProof/>
                <w:webHidden/>
              </w:rPr>
              <w:instrText xml:space="preserve"> PAGEREF _Toc226980379 \h </w:instrText>
            </w:r>
            <w:r>
              <w:rPr>
                <w:noProof/>
                <w:webHidden/>
              </w:rPr>
            </w:r>
            <w:r>
              <w:rPr>
                <w:noProof/>
                <w:webHidden/>
              </w:rPr>
              <w:fldChar w:fldCharType="separate"/>
            </w:r>
            <w:r>
              <w:rPr>
                <w:noProof/>
                <w:webHidden/>
              </w:rPr>
              <w:t>11</w:t>
            </w:r>
            <w:r>
              <w:rPr>
                <w:noProof/>
                <w:webHidden/>
              </w:rPr>
              <w:fldChar w:fldCharType="end"/>
            </w:r>
          </w:hyperlink>
        </w:p>
        <w:p w14:paraId="76CB4DFF" w14:textId="23BFE637"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0" w:history="1">
            <w:r w:rsidRPr="00F83CEE">
              <w:rPr>
                <w:rStyle w:val="Hyperlink"/>
                <w:noProof/>
              </w:rPr>
              <w:t>3.3</w:t>
            </w:r>
            <w:r>
              <w:rPr>
                <w:rFonts w:asciiTheme="minorHAnsi" w:eastAsiaTheme="minorEastAsia" w:hAnsiTheme="minorHAnsi" w:cstheme="minorBidi"/>
                <w:noProof/>
                <w:color w:val="auto"/>
                <w:sz w:val="24"/>
              </w:rPr>
              <w:tab/>
            </w:r>
            <w:r w:rsidRPr="00F83CEE">
              <w:rPr>
                <w:rStyle w:val="Hyperlink"/>
                <w:noProof/>
              </w:rPr>
              <w:t>Straffeattest</w:t>
            </w:r>
            <w:r>
              <w:rPr>
                <w:noProof/>
                <w:webHidden/>
              </w:rPr>
              <w:tab/>
            </w:r>
            <w:r>
              <w:rPr>
                <w:noProof/>
                <w:webHidden/>
              </w:rPr>
              <w:fldChar w:fldCharType="begin"/>
            </w:r>
            <w:r>
              <w:rPr>
                <w:noProof/>
                <w:webHidden/>
              </w:rPr>
              <w:instrText xml:space="preserve"> PAGEREF _Toc226980380 \h </w:instrText>
            </w:r>
            <w:r>
              <w:rPr>
                <w:noProof/>
                <w:webHidden/>
              </w:rPr>
            </w:r>
            <w:r>
              <w:rPr>
                <w:noProof/>
                <w:webHidden/>
              </w:rPr>
              <w:fldChar w:fldCharType="separate"/>
            </w:r>
            <w:r>
              <w:rPr>
                <w:noProof/>
                <w:webHidden/>
              </w:rPr>
              <w:t>12</w:t>
            </w:r>
            <w:r>
              <w:rPr>
                <w:noProof/>
                <w:webHidden/>
              </w:rPr>
              <w:fldChar w:fldCharType="end"/>
            </w:r>
          </w:hyperlink>
        </w:p>
        <w:p w14:paraId="707C23FF" w14:textId="690759FF"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1" w:history="1">
            <w:r w:rsidRPr="00F83CEE">
              <w:rPr>
                <w:rStyle w:val="Hyperlink"/>
                <w:noProof/>
              </w:rPr>
              <w:t>3.4</w:t>
            </w:r>
            <w:r>
              <w:rPr>
                <w:rFonts w:asciiTheme="minorHAnsi" w:eastAsiaTheme="minorEastAsia" w:hAnsiTheme="minorHAnsi" w:cstheme="minorBidi"/>
                <w:noProof/>
                <w:color w:val="auto"/>
                <w:sz w:val="24"/>
              </w:rPr>
              <w:tab/>
            </w:r>
            <w:r w:rsidRPr="00F83CEE">
              <w:rPr>
                <w:rStyle w:val="Hyperlink"/>
                <w:noProof/>
              </w:rPr>
              <w:t>Hensynet til elever og ledige</w:t>
            </w:r>
            <w:r>
              <w:rPr>
                <w:noProof/>
                <w:webHidden/>
              </w:rPr>
              <w:tab/>
            </w:r>
            <w:r>
              <w:rPr>
                <w:noProof/>
                <w:webHidden/>
              </w:rPr>
              <w:fldChar w:fldCharType="begin"/>
            </w:r>
            <w:r>
              <w:rPr>
                <w:noProof/>
                <w:webHidden/>
              </w:rPr>
              <w:instrText xml:space="preserve"> PAGEREF _Toc226980381 \h </w:instrText>
            </w:r>
            <w:r>
              <w:rPr>
                <w:noProof/>
                <w:webHidden/>
              </w:rPr>
            </w:r>
            <w:r>
              <w:rPr>
                <w:noProof/>
                <w:webHidden/>
              </w:rPr>
              <w:fldChar w:fldCharType="separate"/>
            </w:r>
            <w:r>
              <w:rPr>
                <w:noProof/>
                <w:webHidden/>
              </w:rPr>
              <w:t>12</w:t>
            </w:r>
            <w:r>
              <w:rPr>
                <w:noProof/>
                <w:webHidden/>
              </w:rPr>
              <w:fldChar w:fldCharType="end"/>
            </w:r>
          </w:hyperlink>
        </w:p>
        <w:p w14:paraId="657DF149" w14:textId="5FF25809"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2" w:history="1">
            <w:r w:rsidRPr="00F83CEE">
              <w:rPr>
                <w:rStyle w:val="Hyperlink"/>
                <w:noProof/>
              </w:rPr>
              <w:t>3.5</w:t>
            </w:r>
            <w:r>
              <w:rPr>
                <w:rFonts w:asciiTheme="minorHAnsi" w:eastAsiaTheme="minorEastAsia" w:hAnsiTheme="minorHAnsi" w:cstheme="minorBidi"/>
                <w:noProof/>
                <w:color w:val="auto"/>
                <w:sz w:val="24"/>
              </w:rPr>
              <w:tab/>
            </w:r>
            <w:r w:rsidRPr="00F83CEE">
              <w:rPr>
                <w:rStyle w:val="Hyperlink"/>
                <w:noProof/>
              </w:rPr>
              <w:t>Arbejdsklausul vedrørende sikring af arbejdstagerrettigheder</w:t>
            </w:r>
            <w:r>
              <w:rPr>
                <w:noProof/>
                <w:webHidden/>
              </w:rPr>
              <w:tab/>
            </w:r>
            <w:r>
              <w:rPr>
                <w:noProof/>
                <w:webHidden/>
              </w:rPr>
              <w:fldChar w:fldCharType="begin"/>
            </w:r>
            <w:r>
              <w:rPr>
                <w:noProof/>
                <w:webHidden/>
              </w:rPr>
              <w:instrText xml:space="preserve"> PAGEREF _Toc226980382 \h </w:instrText>
            </w:r>
            <w:r>
              <w:rPr>
                <w:noProof/>
                <w:webHidden/>
              </w:rPr>
            </w:r>
            <w:r>
              <w:rPr>
                <w:noProof/>
                <w:webHidden/>
              </w:rPr>
              <w:fldChar w:fldCharType="separate"/>
            </w:r>
            <w:r>
              <w:rPr>
                <w:noProof/>
                <w:webHidden/>
              </w:rPr>
              <w:t>12</w:t>
            </w:r>
            <w:r>
              <w:rPr>
                <w:noProof/>
                <w:webHidden/>
              </w:rPr>
              <w:fldChar w:fldCharType="end"/>
            </w:r>
          </w:hyperlink>
        </w:p>
        <w:p w14:paraId="2B9E5CE8" w14:textId="76DBF6DF"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383" w:history="1">
            <w:r w:rsidRPr="00F83CEE">
              <w:rPr>
                <w:rStyle w:val="Hyperlink"/>
                <w:noProof/>
              </w:rPr>
              <w:t>4.</w:t>
            </w:r>
            <w:r>
              <w:rPr>
                <w:rFonts w:asciiTheme="minorHAnsi" w:eastAsiaTheme="minorEastAsia" w:hAnsiTheme="minorHAnsi" w:cstheme="minorBidi"/>
                <w:b w:val="0"/>
                <w:noProof/>
                <w:color w:val="auto"/>
                <w:sz w:val="24"/>
              </w:rPr>
              <w:tab/>
            </w:r>
            <w:r w:rsidRPr="00F83CEE">
              <w:rPr>
                <w:rStyle w:val="Hyperlink"/>
                <w:noProof/>
              </w:rPr>
              <w:t>Samarbejde</w:t>
            </w:r>
            <w:r>
              <w:rPr>
                <w:noProof/>
                <w:webHidden/>
              </w:rPr>
              <w:tab/>
            </w:r>
            <w:r>
              <w:rPr>
                <w:noProof/>
                <w:webHidden/>
              </w:rPr>
              <w:fldChar w:fldCharType="begin"/>
            </w:r>
            <w:r>
              <w:rPr>
                <w:noProof/>
                <w:webHidden/>
              </w:rPr>
              <w:instrText xml:space="preserve"> PAGEREF _Toc226980383 \h </w:instrText>
            </w:r>
            <w:r>
              <w:rPr>
                <w:noProof/>
                <w:webHidden/>
              </w:rPr>
            </w:r>
            <w:r>
              <w:rPr>
                <w:noProof/>
                <w:webHidden/>
              </w:rPr>
              <w:fldChar w:fldCharType="separate"/>
            </w:r>
            <w:r>
              <w:rPr>
                <w:noProof/>
                <w:webHidden/>
              </w:rPr>
              <w:t>15</w:t>
            </w:r>
            <w:r>
              <w:rPr>
                <w:noProof/>
                <w:webHidden/>
              </w:rPr>
              <w:fldChar w:fldCharType="end"/>
            </w:r>
          </w:hyperlink>
        </w:p>
        <w:p w14:paraId="755EEC85" w14:textId="1D1837E8"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4" w:history="1">
            <w:r w:rsidRPr="00F83CEE">
              <w:rPr>
                <w:rStyle w:val="Hyperlink"/>
                <w:noProof/>
              </w:rPr>
              <w:t>4.1</w:t>
            </w:r>
            <w:r>
              <w:rPr>
                <w:rFonts w:asciiTheme="minorHAnsi" w:eastAsiaTheme="minorEastAsia" w:hAnsiTheme="minorHAnsi" w:cstheme="minorBidi"/>
                <w:noProof/>
                <w:color w:val="auto"/>
                <w:sz w:val="24"/>
              </w:rPr>
              <w:tab/>
            </w:r>
            <w:r w:rsidRPr="00F83CEE">
              <w:rPr>
                <w:rStyle w:val="Hyperlink"/>
                <w:noProof/>
              </w:rPr>
              <w:t>Kontaktpersoner</w:t>
            </w:r>
            <w:r>
              <w:rPr>
                <w:noProof/>
                <w:webHidden/>
              </w:rPr>
              <w:tab/>
            </w:r>
            <w:r>
              <w:rPr>
                <w:noProof/>
                <w:webHidden/>
              </w:rPr>
              <w:fldChar w:fldCharType="begin"/>
            </w:r>
            <w:r>
              <w:rPr>
                <w:noProof/>
                <w:webHidden/>
              </w:rPr>
              <w:instrText xml:space="preserve"> PAGEREF _Toc226980384 \h </w:instrText>
            </w:r>
            <w:r>
              <w:rPr>
                <w:noProof/>
                <w:webHidden/>
              </w:rPr>
            </w:r>
            <w:r>
              <w:rPr>
                <w:noProof/>
                <w:webHidden/>
              </w:rPr>
              <w:fldChar w:fldCharType="separate"/>
            </w:r>
            <w:r>
              <w:rPr>
                <w:noProof/>
                <w:webHidden/>
              </w:rPr>
              <w:t>15</w:t>
            </w:r>
            <w:r>
              <w:rPr>
                <w:noProof/>
                <w:webHidden/>
              </w:rPr>
              <w:fldChar w:fldCharType="end"/>
            </w:r>
          </w:hyperlink>
        </w:p>
        <w:p w14:paraId="55A4AC04" w14:textId="4AEF3448"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5" w:history="1">
            <w:r w:rsidRPr="00F83CEE">
              <w:rPr>
                <w:rStyle w:val="Hyperlink"/>
                <w:noProof/>
              </w:rPr>
              <w:t>4.2</w:t>
            </w:r>
            <w:r>
              <w:rPr>
                <w:rFonts w:asciiTheme="minorHAnsi" w:eastAsiaTheme="minorEastAsia" w:hAnsiTheme="minorHAnsi" w:cstheme="minorBidi"/>
                <w:noProof/>
                <w:color w:val="auto"/>
                <w:sz w:val="24"/>
              </w:rPr>
              <w:tab/>
            </w:r>
            <w:r w:rsidRPr="00F83CEE">
              <w:rPr>
                <w:rStyle w:val="Hyperlink"/>
                <w:noProof/>
              </w:rPr>
              <w:t>Drifts- og statusmøder</w:t>
            </w:r>
            <w:r>
              <w:rPr>
                <w:noProof/>
                <w:webHidden/>
              </w:rPr>
              <w:tab/>
            </w:r>
            <w:r>
              <w:rPr>
                <w:noProof/>
                <w:webHidden/>
              </w:rPr>
              <w:fldChar w:fldCharType="begin"/>
            </w:r>
            <w:r>
              <w:rPr>
                <w:noProof/>
                <w:webHidden/>
              </w:rPr>
              <w:instrText xml:space="preserve"> PAGEREF _Toc226980385 \h </w:instrText>
            </w:r>
            <w:r>
              <w:rPr>
                <w:noProof/>
                <w:webHidden/>
              </w:rPr>
            </w:r>
            <w:r>
              <w:rPr>
                <w:noProof/>
                <w:webHidden/>
              </w:rPr>
              <w:fldChar w:fldCharType="separate"/>
            </w:r>
            <w:r>
              <w:rPr>
                <w:noProof/>
                <w:webHidden/>
              </w:rPr>
              <w:t>15</w:t>
            </w:r>
            <w:r>
              <w:rPr>
                <w:noProof/>
                <w:webHidden/>
              </w:rPr>
              <w:fldChar w:fldCharType="end"/>
            </w:r>
          </w:hyperlink>
        </w:p>
        <w:p w14:paraId="2967FF7A" w14:textId="3314B1F2"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6" w:history="1">
            <w:r w:rsidRPr="00F83CEE">
              <w:rPr>
                <w:rStyle w:val="Hyperlink"/>
                <w:noProof/>
              </w:rPr>
              <w:t>4.3</w:t>
            </w:r>
            <w:r>
              <w:rPr>
                <w:rFonts w:asciiTheme="minorHAnsi" w:eastAsiaTheme="minorEastAsia" w:hAnsiTheme="minorHAnsi" w:cstheme="minorBidi"/>
                <w:noProof/>
                <w:color w:val="auto"/>
                <w:sz w:val="24"/>
              </w:rPr>
              <w:tab/>
            </w:r>
            <w:r w:rsidRPr="00F83CEE">
              <w:rPr>
                <w:rStyle w:val="Hyperlink"/>
                <w:noProof/>
              </w:rPr>
              <w:t>Loyalitet</w:t>
            </w:r>
            <w:r>
              <w:rPr>
                <w:noProof/>
                <w:webHidden/>
              </w:rPr>
              <w:tab/>
            </w:r>
            <w:r>
              <w:rPr>
                <w:noProof/>
                <w:webHidden/>
              </w:rPr>
              <w:fldChar w:fldCharType="begin"/>
            </w:r>
            <w:r>
              <w:rPr>
                <w:noProof/>
                <w:webHidden/>
              </w:rPr>
              <w:instrText xml:space="preserve"> PAGEREF _Toc226980386 \h </w:instrText>
            </w:r>
            <w:r>
              <w:rPr>
                <w:noProof/>
                <w:webHidden/>
              </w:rPr>
            </w:r>
            <w:r>
              <w:rPr>
                <w:noProof/>
                <w:webHidden/>
              </w:rPr>
              <w:fldChar w:fldCharType="separate"/>
            </w:r>
            <w:r>
              <w:rPr>
                <w:noProof/>
                <w:webHidden/>
              </w:rPr>
              <w:t>15</w:t>
            </w:r>
            <w:r>
              <w:rPr>
                <w:noProof/>
                <w:webHidden/>
              </w:rPr>
              <w:fldChar w:fldCharType="end"/>
            </w:r>
          </w:hyperlink>
        </w:p>
        <w:p w14:paraId="15C0C5FD" w14:textId="330DEFE5"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7" w:history="1">
            <w:r w:rsidRPr="00F83CEE">
              <w:rPr>
                <w:rStyle w:val="Hyperlink"/>
                <w:noProof/>
              </w:rPr>
              <w:t>4.4</w:t>
            </w:r>
            <w:r>
              <w:rPr>
                <w:rFonts w:asciiTheme="minorHAnsi" w:eastAsiaTheme="minorEastAsia" w:hAnsiTheme="minorHAnsi" w:cstheme="minorBidi"/>
                <w:noProof/>
                <w:color w:val="auto"/>
                <w:sz w:val="24"/>
              </w:rPr>
              <w:tab/>
            </w:r>
            <w:r w:rsidRPr="00F83CEE">
              <w:rPr>
                <w:rStyle w:val="Hyperlink"/>
                <w:noProof/>
              </w:rPr>
              <w:t>Leverandørens udførelse af Ydelserne</w:t>
            </w:r>
            <w:r>
              <w:rPr>
                <w:noProof/>
                <w:webHidden/>
              </w:rPr>
              <w:tab/>
            </w:r>
            <w:r>
              <w:rPr>
                <w:noProof/>
                <w:webHidden/>
              </w:rPr>
              <w:fldChar w:fldCharType="begin"/>
            </w:r>
            <w:r>
              <w:rPr>
                <w:noProof/>
                <w:webHidden/>
              </w:rPr>
              <w:instrText xml:space="preserve"> PAGEREF _Toc226980387 \h </w:instrText>
            </w:r>
            <w:r>
              <w:rPr>
                <w:noProof/>
                <w:webHidden/>
              </w:rPr>
            </w:r>
            <w:r>
              <w:rPr>
                <w:noProof/>
                <w:webHidden/>
              </w:rPr>
              <w:fldChar w:fldCharType="separate"/>
            </w:r>
            <w:r>
              <w:rPr>
                <w:noProof/>
                <w:webHidden/>
              </w:rPr>
              <w:t>16</w:t>
            </w:r>
            <w:r>
              <w:rPr>
                <w:noProof/>
                <w:webHidden/>
              </w:rPr>
              <w:fldChar w:fldCharType="end"/>
            </w:r>
          </w:hyperlink>
        </w:p>
        <w:p w14:paraId="1F782625" w14:textId="2BAB8DF1"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8" w:history="1">
            <w:r w:rsidRPr="00F83CEE">
              <w:rPr>
                <w:rStyle w:val="Hyperlink"/>
                <w:noProof/>
              </w:rPr>
              <w:t>4.5</w:t>
            </w:r>
            <w:r>
              <w:rPr>
                <w:rFonts w:asciiTheme="minorHAnsi" w:eastAsiaTheme="minorEastAsia" w:hAnsiTheme="minorHAnsi" w:cstheme="minorBidi"/>
                <w:noProof/>
                <w:color w:val="auto"/>
                <w:sz w:val="24"/>
              </w:rPr>
              <w:tab/>
            </w:r>
            <w:r w:rsidRPr="00F83CEE">
              <w:rPr>
                <w:rStyle w:val="Hyperlink"/>
                <w:noProof/>
              </w:rPr>
              <w:t>Underleverandører</w:t>
            </w:r>
            <w:r>
              <w:rPr>
                <w:noProof/>
                <w:webHidden/>
              </w:rPr>
              <w:tab/>
            </w:r>
            <w:r>
              <w:rPr>
                <w:noProof/>
                <w:webHidden/>
              </w:rPr>
              <w:fldChar w:fldCharType="begin"/>
            </w:r>
            <w:r>
              <w:rPr>
                <w:noProof/>
                <w:webHidden/>
              </w:rPr>
              <w:instrText xml:space="preserve"> PAGEREF _Toc226980388 \h </w:instrText>
            </w:r>
            <w:r>
              <w:rPr>
                <w:noProof/>
                <w:webHidden/>
              </w:rPr>
            </w:r>
            <w:r>
              <w:rPr>
                <w:noProof/>
                <w:webHidden/>
              </w:rPr>
              <w:fldChar w:fldCharType="separate"/>
            </w:r>
            <w:r>
              <w:rPr>
                <w:noProof/>
                <w:webHidden/>
              </w:rPr>
              <w:t>16</w:t>
            </w:r>
            <w:r>
              <w:rPr>
                <w:noProof/>
                <w:webHidden/>
              </w:rPr>
              <w:fldChar w:fldCharType="end"/>
            </w:r>
          </w:hyperlink>
        </w:p>
        <w:p w14:paraId="5F5C2BDC" w14:textId="63184C7C"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89" w:history="1">
            <w:r w:rsidRPr="00F83CEE">
              <w:rPr>
                <w:rStyle w:val="Hyperlink"/>
                <w:noProof/>
              </w:rPr>
              <w:t>4.6</w:t>
            </w:r>
            <w:r>
              <w:rPr>
                <w:rFonts w:asciiTheme="minorHAnsi" w:eastAsiaTheme="minorEastAsia" w:hAnsiTheme="minorHAnsi" w:cstheme="minorBidi"/>
                <w:noProof/>
                <w:color w:val="auto"/>
                <w:sz w:val="24"/>
              </w:rPr>
              <w:tab/>
            </w:r>
            <w:r w:rsidRPr="00F83CEE">
              <w:rPr>
                <w:rStyle w:val="Hyperlink"/>
                <w:noProof/>
              </w:rPr>
              <w:t>Konsortium</w:t>
            </w:r>
            <w:r>
              <w:rPr>
                <w:noProof/>
                <w:webHidden/>
              </w:rPr>
              <w:tab/>
            </w:r>
            <w:r>
              <w:rPr>
                <w:noProof/>
                <w:webHidden/>
              </w:rPr>
              <w:fldChar w:fldCharType="begin"/>
            </w:r>
            <w:r>
              <w:rPr>
                <w:noProof/>
                <w:webHidden/>
              </w:rPr>
              <w:instrText xml:space="preserve"> PAGEREF _Toc226980389 \h </w:instrText>
            </w:r>
            <w:r>
              <w:rPr>
                <w:noProof/>
                <w:webHidden/>
              </w:rPr>
            </w:r>
            <w:r>
              <w:rPr>
                <w:noProof/>
                <w:webHidden/>
              </w:rPr>
              <w:fldChar w:fldCharType="separate"/>
            </w:r>
            <w:r>
              <w:rPr>
                <w:noProof/>
                <w:webHidden/>
              </w:rPr>
              <w:t>17</w:t>
            </w:r>
            <w:r>
              <w:rPr>
                <w:noProof/>
                <w:webHidden/>
              </w:rPr>
              <w:fldChar w:fldCharType="end"/>
            </w:r>
          </w:hyperlink>
        </w:p>
        <w:p w14:paraId="6E0B8FA1" w14:textId="123FF697"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90" w:history="1">
            <w:r w:rsidRPr="00F83CEE">
              <w:rPr>
                <w:rStyle w:val="Hyperlink"/>
                <w:noProof/>
              </w:rPr>
              <w:t>4.7</w:t>
            </w:r>
            <w:r>
              <w:rPr>
                <w:rFonts w:asciiTheme="minorHAnsi" w:eastAsiaTheme="minorEastAsia" w:hAnsiTheme="minorHAnsi" w:cstheme="minorBidi"/>
                <w:noProof/>
                <w:color w:val="auto"/>
                <w:sz w:val="24"/>
              </w:rPr>
              <w:tab/>
            </w:r>
            <w:r w:rsidRPr="00F83CEE">
              <w:rPr>
                <w:rStyle w:val="Hyperlink"/>
                <w:noProof/>
              </w:rPr>
              <w:t>Udskiftning af ejerkredsen</w:t>
            </w:r>
            <w:r>
              <w:rPr>
                <w:noProof/>
                <w:webHidden/>
              </w:rPr>
              <w:tab/>
            </w:r>
            <w:r>
              <w:rPr>
                <w:noProof/>
                <w:webHidden/>
              </w:rPr>
              <w:fldChar w:fldCharType="begin"/>
            </w:r>
            <w:r>
              <w:rPr>
                <w:noProof/>
                <w:webHidden/>
              </w:rPr>
              <w:instrText xml:space="preserve"> PAGEREF _Toc226980390 \h </w:instrText>
            </w:r>
            <w:r>
              <w:rPr>
                <w:noProof/>
                <w:webHidden/>
              </w:rPr>
            </w:r>
            <w:r>
              <w:rPr>
                <w:noProof/>
                <w:webHidden/>
              </w:rPr>
              <w:fldChar w:fldCharType="separate"/>
            </w:r>
            <w:r>
              <w:rPr>
                <w:noProof/>
                <w:webHidden/>
              </w:rPr>
              <w:t>17</w:t>
            </w:r>
            <w:r>
              <w:rPr>
                <w:noProof/>
                <w:webHidden/>
              </w:rPr>
              <w:fldChar w:fldCharType="end"/>
            </w:r>
          </w:hyperlink>
        </w:p>
        <w:p w14:paraId="4C92053B" w14:textId="4A828C77"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91" w:history="1">
            <w:r w:rsidRPr="00F83CEE">
              <w:rPr>
                <w:rStyle w:val="Hyperlink"/>
                <w:noProof/>
              </w:rPr>
              <w:t>4.8</w:t>
            </w:r>
            <w:r>
              <w:rPr>
                <w:rFonts w:asciiTheme="minorHAnsi" w:eastAsiaTheme="minorEastAsia" w:hAnsiTheme="minorHAnsi" w:cstheme="minorBidi"/>
                <w:noProof/>
                <w:color w:val="auto"/>
                <w:sz w:val="24"/>
              </w:rPr>
              <w:tab/>
            </w:r>
            <w:r w:rsidRPr="00F83CEE">
              <w:rPr>
                <w:rStyle w:val="Hyperlink"/>
                <w:noProof/>
              </w:rPr>
              <w:t>Overdragelse af rettigheder og forpligtelser</w:t>
            </w:r>
            <w:r>
              <w:rPr>
                <w:noProof/>
                <w:webHidden/>
              </w:rPr>
              <w:tab/>
            </w:r>
            <w:r>
              <w:rPr>
                <w:noProof/>
                <w:webHidden/>
              </w:rPr>
              <w:fldChar w:fldCharType="begin"/>
            </w:r>
            <w:r>
              <w:rPr>
                <w:noProof/>
                <w:webHidden/>
              </w:rPr>
              <w:instrText xml:space="preserve"> PAGEREF _Toc226980391 \h </w:instrText>
            </w:r>
            <w:r>
              <w:rPr>
                <w:noProof/>
                <w:webHidden/>
              </w:rPr>
            </w:r>
            <w:r>
              <w:rPr>
                <w:noProof/>
                <w:webHidden/>
              </w:rPr>
              <w:fldChar w:fldCharType="separate"/>
            </w:r>
            <w:r>
              <w:rPr>
                <w:noProof/>
                <w:webHidden/>
              </w:rPr>
              <w:t>17</w:t>
            </w:r>
            <w:r>
              <w:rPr>
                <w:noProof/>
                <w:webHidden/>
              </w:rPr>
              <w:fldChar w:fldCharType="end"/>
            </w:r>
          </w:hyperlink>
        </w:p>
        <w:p w14:paraId="18DF7816" w14:textId="5C18E008"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92" w:history="1">
            <w:r w:rsidRPr="00F83CEE">
              <w:rPr>
                <w:rStyle w:val="Hyperlink"/>
                <w:noProof/>
              </w:rPr>
              <w:t>4.9</w:t>
            </w:r>
            <w:r>
              <w:rPr>
                <w:rFonts w:asciiTheme="minorHAnsi" w:eastAsiaTheme="minorEastAsia" w:hAnsiTheme="minorHAnsi" w:cstheme="minorBidi"/>
                <w:noProof/>
                <w:color w:val="auto"/>
                <w:sz w:val="24"/>
              </w:rPr>
              <w:tab/>
            </w:r>
            <w:r w:rsidRPr="00F83CEE">
              <w:rPr>
                <w:rStyle w:val="Hyperlink"/>
                <w:noProof/>
              </w:rPr>
              <w:t>Kontrol og tilsyn</w:t>
            </w:r>
            <w:r>
              <w:rPr>
                <w:noProof/>
                <w:webHidden/>
              </w:rPr>
              <w:tab/>
            </w:r>
            <w:r>
              <w:rPr>
                <w:noProof/>
                <w:webHidden/>
              </w:rPr>
              <w:fldChar w:fldCharType="begin"/>
            </w:r>
            <w:r>
              <w:rPr>
                <w:noProof/>
                <w:webHidden/>
              </w:rPr>
              <w:instrText xml:space="preserve"> PAGEREF _Toc226980392 \h </w:instrText>
            </w:r>
            <w:r>
              <w:rPr>
                <w:noProof/>
                <w:webHidden/>
              </w:rPr>
            </w:r>
            <w:r>
              <w:rPr>
                <w:noProof/>
                <w:webHidden/>
              </w:rPr>
              <w:fldChar w:fldCharType="separate"/>
            </w:r>
            <w:r>
              <w:rPr>
                <w:noProof/>
                <w:webHidden/>
              </w:rPr>
              <w:t>18</w:t>
            </w:r>
            <w:r>
              <w:rPr>
                <w:noProof/>
                <w:webHidden/>
              </w:rPr>
              <w:fldChar w:fldCharType="end"/>
            </w:r>
          </w:hyperlink>
        </w:p>
        <w:p w14:paraId="500E9AB0" w14:textId="56603A1A" w:rsidR="00A725D2" w:rsidRDefault="00A725D2">
          <w:pPr>
            <w:pStyle w:val="Indholdsfortegnelse2"/>
            <w:tabs>
              <w:tab w:val="left" w:pos="1440"/>
              <w:tab w:val="right" w:leader="dot" w:pos="9690"/>
            </w:tabs>
            <w:rPr>
              <w:rFonts w:asciiTheme="minorHAnsi" w:eastAsiaTheme="minorEastAsia" w:hAnsiTheme="minorHAnsi" w:cstheme="minorBidi"/>
              <w:noProof/>
              <w:color w:val="auto"/>
              <w:sz w:val="24"/>
            </w:rPr>
          </w:pPr>
          <w:hyperlink w:anchor="_Toc226980393" w:history="1">
            <w:r w:rsidRPr="00F83CEE">
              <w:rPr>
                <w:rStyle w:val="Hyperlink"/>
                <w:noProof/>
              </w:rPr>
              <w:t>4.10</w:t>
            </w:r>
            <w:r>
              <w:rPr>
                <w:rFonts w:asciiTheme="minorHAnsi" w:eastAsiaTheme="minorEastAsia" w:hAnsiTheme="minorHAnsi" w:cstheme="minorBidi"/>
                <w:noProof/>
                <w:color w:val="auto"/>
                <w:sz w:val="24"/>
              </w:rPr>
              <w:tab/>
            </w:r>
            <w:r w:rsidRPr="00F83CEE">
              <w:rPr>
                <w:rStyle w:val="Hyperlink"/>
                <w:noProof/>
              </w:rPr>
              <w:t>Habilitet</w:t>
            </w:r>
            <w:r>
              <w:rPr>
                <w:noProof/>
                <w:webHidden/>
              </w:rPr>
              <w:tab/>
            </w:r>
            <w:r>
              <w:rPr>
                <w:noProof/>
                <w:webHidden/>
              </w:rPr>
              <w:fldChar w:fldCharType="begin"/>
            </w:r>
            <w:r>
              <w:rPr>
                <w:noProof/>
                <w:webHidden/>
              </w:rPr>
              <w:instrText xml:space="preserve"> PAGEREF _Toc226980393 \h </w:instrText>
            </w:r>
            <w:r>
              <w:rPr>
                <w:noProof/>
                <w:webHidden/>
              </w:rPr>
            </w:r>
            <w:r>
              <w:rPr>
                <w:noProof/>
                <w:webHidden/>
              </w:rPr>
              <w:fldChar w:fldCharType="separate"/>
            </w:r>
            <w:r>
              <w:rPr>
                <w:noProof/>
                <w:webHidden/>
              </w:rPr>
              <w:t>19</w:t>
            </w:r>
            <w:r>
              <w:rPr>
                <w:noProof/>
                <w:webHidden/>
              </w:rPr>
              <w:fldChar w:fldCharType="end"/>
            </w:r>
          </w:hyperlink>
        </w:p>
        <w:p w14:paraId="5B5142B4" w14:textId="12B80339"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94" w:history="1">
            <w:r w:rsidRPr="00F83CEE">
              <w:rPr>
                <w:rStyle w:val="Hyperlink"/>
                <w:noProof/>
              </w:rPr>
              <w:t>4.11</w:t>
            </w:r>
            <w:r>
              <w:rPr>
                <w:rFonts w:asciiTheme="minorHAnsi" w:eastAsiaTheme="minorEastAsia" w:hAnsiTheme="minorHAnsi" w:cstheme="minorBidi"/>
                <w:noProof/>
                <w:color w:val="auto"/>
                <w:sz w:val="24"/>
              </w:rPr>
              <w:tab/>
            </w:r>
            <w:r w:rsidRPr="00F83CEE">
              <w:rPr>
                <w:rStyle w:val="Hyperlink"/>
                <w:noProof/>
              </w:rPr>
              <w:t>Beredskab, valg mv.</w:t>
            </w:r>
            <w:r>
              <w:rPr>
                <w:noProof/>
                <w:webHidden/>
              </w:rPr>
              <w:tab/>
            </w:r>
            <w:r>
              <w:rPr>
                <w:noProof/>
                <w:webHidden/>
              </w:rPr>
              <w:fldChar w:fldCharType="begin"/>
            </w:r>
            <w:r>
              <w:rPr>
                <w:noProof/>
                <w:webHidden/>
              </w:rPr>
              <w:instrText xml:space="preserve"> PAGEREF _Toc226980394 \h </w:instrText>
            </w:r>
            <w:r>
              <w:rPr>
                <w:noProof/>
                <w:webHidden/>
              </w:rPr>
            </w:r>
            <w:r>
              <w:rPr>
                <w:noProof/>
                <w:webHidden/>
              </w:rPr>
              <w:fldChar w:fldCharType="separate"/>
            </w:r>
            <w:r>
              <w:rPr>
                <w:noProof/>
                <w:webHidden/>
              </w:rPr>
              <w:t>19</w:t>
            </w:r>
            <w:r>
              <w:rPr>
                <w:noProof/>
                <w:webHidden/>
              </w:rPr>
              <w:fldChar w:fldCharType="end"/>
            </w:r>
          </w:hyperlink>
        </w:p>
        <w:p w14:paraId="5778DB64" w14:textId="655CDEF7" w:rsidR="00A725D2" w:rsidRDefault="00A725D2">
          <w:pPr>
            <w:pStyle w:val="Indholdsfortegnelse2"/>
            <w:tabs>
              <w:tab w:val="left" w:pos="1440"/>
              <w:tab w:val="right" w:leader="dot" w:pos="9690"/>
            </w:tabs>
            <w:rPr>
              <w:rFonts w:asciiTheme="minorHAnsi" w:eastAsiaTheme="minorEastAsia" w:hAnsiTheme="minorHAnsi" w:cstheme="minorBidi"/>
              <w:noProof/>
              <w:color w:val="auto"/>
              <w:sz w:val="24"/>
            </w:rPr>
          </w:pPr>
          <w:hyperlink w:anchor="_Toc226980395" w:history="1">
            <w:r w:rsidRPr="00F83CEE">
              <w:rPr>
                <w:rStyle w:val="Hyperlink"/>
                <w:noProof/>
              </w:rPr>
              <w:t>4.12</w:t>
            </w:r>
            <w:r>
              <w:rPr>
                <w:rFonts w:asciiTheme="minorHAnsi" w:eastAsiaTheme="minorEastAsia" w:hAnsiTheme="minorHAnsi" w:cstheme="minorBidi"/>
                <w:noProof/>
                <w:color w:val="auto"/>
                <w:sz w:val="24"/>
              </w:rPr>
              <w:tab/>
            </w:r>
            <w:r w:rsidRPr="00F83CEE">
              <w:rPr>
                <w:rStyle w:val="Hyperlink"/>
                <w:noProof/>
              </w:rPr>
              <w:t>Krav til Leverandørens medarbejdere</w:t>
            </w:r>
            <w:r>
              <w:rPr>
                <w:noProof/>
                <w:webHidden/>
              </w:rPr>
              <w:tab/>
            </w:r>
            <w:r>
              <w:rPr>
                <w:noProof/>
                <w:webHidden/>
              </w:rPr>
              <w:fldChar w:fldCharType="begin"/>
            </w:r>
            <w:r>
              <w:rPr>
                <w:noProof/>
                <w:webHidden/>
              </w:rPr>
              <w:instrText xml:space="preserve"> PAGEREF _Toc226980395 \h </w:instrText>
            </w:r>
            <w:r>
              <w:rPr>
                <w:noProof/>
                <w:webHidden/>
              </w:rPr>
            </w:r>
            <w:r>
              <w:rPr>
                <w:noProof/>
                <w:webHidden/>
              </w:rPr>
              <w:fldChar w:fldCharType="separate"/>
            </w:r>
            <w:r>
              <w:rPr>
                <w:noProof/>
                <w:webHidden/>
              </w:rPr>
              <w:t>19</w:t>
            </w:r>
            <w:r>
              <w:rPr>
                <w:noProof/>
                <w:webHidden/>
              </w:rPr>
              <w:fldChar w:fldCharType="end"/>
            </w:r>
          </w:hyperlink>
        </w:p>
        <w:p w14:paraId="528569A9" w14:textId="2D4B2DC7" w:rsidR="00A725D2" w:rsidRDefault="00A725D2">
          <w:pPr>
            <w:pStyle w:val="Indholdsfortegnelse2"/>
            <w:tabs>
              <w:tab w:val="left" w:pos="1440"/>
              <w:tab w:val="right" w:leader="dot" w:pos="9690"/>
            </w:tabs>
            <w:rPr>
              <w:rFonts w:asciiTheme="minorHAnsi" w:eastAsiaTheme="minorEastAsia" w:hAnsiTheme="minorHAnsi" w:cstheme="minorBidi"/>
              <w:noProof/>
              <w:color w:val="auto"/>
              <w:sz w:val="24"/>
            </w:rPr>
          </w:pPr>
          <w:hyperlink w:anchor="_Toc226980396" w:history="1">
            <w:r w:rsidRPr="00F83CEE">
              <w:rPr>
                <w:rStyle w:val="Hyperlink"/>
                <w:noProof/>
              </w:rPr>
              <w:t>4.13</w:t>
            </w:r>
            <w:r>
              <w:rPr>
                <w:rFonts w:asciiTheme="minorHAnsi" w:eastAsiaTheme="minorEastAsia" w:hAnsiTheme="minorHAnsi" w:cstheme="minorBidi"/>
                <w:noProof/>
                <w:color w:val="auto"/>
                <w:sz w:val="24"/>
              </w:rPr>
              <w:tab/>
            </w:r>
            <w:r w:rsidRPr="00F83CEE">
              <w:rPr>
                <w:rStyle w:val="Hyperlink"/>
                <w:noProof/>
              </w:rPr>
              <w:t>Fortrolighed</w:t>
            </w:r>
            <w:r>
              <w:rPr>
                <w:noProof/>
                <w:webHidden/>
              </w:rPr>
              <w:tab/>
            </w:r>
            <w:r>
              <w:rPr>
                <w:noProof/>
                <w:webHidden/>
              </w:rPr>
              <w:fldChar w:fldCharType="begin"/>
            </w:r>
            <w:r>
              <w:rPr>
                <w:noProof/>
                <w:webHidden/>
              </w:rPr>
              <w:instrText xml:space="preserve"> PAGEREF _Toc226980396 \h </w:instrText>
            </w:r>
            <w:r>
              <w:rPr>
                <w:noProof/>
                <w:webHidden/>
              </w:rPr>
            </w:r>
            <w:r>
              <w:rPr>
                <w:noProof/>
                <w:webHidden/>
              </w:rPr>
              <w:fldChar w:fldCharType="separate"/>
            </w:r>
            <w:r>
              <w:rPr>
                <w:noProof/>
                <w:webHidden/>
              </w:rPr>
              <w:t>19</w:t>
            </w:r>
            <w:r>
              <w:rPr>
                <w:noProof/>
                <w:webHidden/>
              </w:rPr>
              <w:fldChar w:fldCharType="end"/>
            </w:r>
          </w:hyperlink>
        </w:p>
        <w:p w14:paraId="63336C88" w14:textId="711D893F"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397" w:history="1">
            <w:r w:rsidRPr="00F83CEE">
              <w:rPr>
                <w:rStyle w:val="Hyperlink"/>
                <w:noProof/>
              </w:rPr>
              <w:t>5.</w:t>
            </w:r>
            <w:r>
              <w:rPr>
                <w:rFonts w:asciiTheme="minorHAnsi" w:eastAsiaTheme="minorEastAsia" w:hAnsiTheme="minorHAnsi" w:cstheme="minorBidi"/>
                <w:b w:val="0"/>
                <w:noProof/>
                <w:color w:val="auto"/>
                <w:sz w:val="24"/>
              </w:rPr>
              <w:tab/>
            </w:r>
            <w:r w:rsidRPr="00F83CEE">
              <w:rPr>
                <w:rStyle w:val="Hyperlink"/>
                <w:noProof/>
              </w:rPr>
              <w:t>Økonomi</w:t>
            </w:r>
            <w:r>
              <w:rPr>
                <w:noProof/>
                <w:webHidden/>
              </w:rPr>
              <w:tab/>
            </w:r>
            <w:r>
              <w:rPr>
                <w:noProof/>
                <w:webHidden/>
              </w:rPr>
              <w:fldChar w:fldCharType="begin"/>
            </w:r>
            <w:r>
              <w:rPr>
                <w:noProof/>
                <w:webHidden/>
              </w:rPr>
              <w:instrText xml:space="preserve"> PAGEREF _Toc226980397 \h </w:instrText>
            </w:r>
            <w:r>
              <w:rPr>
                <w:noProof/>
                <w:webHidden/>
              </w:rPr>
            </w:r>
            <w:r>
              <w:rPr>
                <w:noProof/>
                <w:webHidden/>
              </w:rPr>
              <w:fldChar w:fldCharType="separate"/>
            </w:r>
            <w:r>
              <w:rPr>
                <w:noProof/>
                <w:webHidden/>
              </w:rPr>
              <w:t>20</w:t>
            </w:r>
            <w:r>
              <w:rPr>
                <w:noProof/>
                <w:webHidden/>
              </w:rPr>
              <w:fldChar w:fldCharType="end"/>
            </w:r>
          </w:hyperlink>
        </w:p>
        <w:p w14:paraId="46D78C13" w14:textId="1B336F0A"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98" w:history="1">
            <w:r w:rsidRPr="00F83CEE">
              <w:rPr>
                <w:rStyle w:val="Hyperlink"/>
                <w:noProof/>
              </w:rPr>
              <w:t>5.1</w:t>
            </w:r>
            <w:r>
              <w:rPr>
                <w:rFonts w:asciiTheme="minorHAnsi" w:eastAsiaTheme="minorEastAsia" w:hAnsiTheme="minorHAnsi" w:cstheme="minorBidi"/>
                <w:noProof/>
                <w:color w:val="auto"/>
                <w:sz w:val="24"/>
              </w:rPr>
              <w:tab/>
            </w:r>
            <w:r w:rsidRPr="00F83CEE">
              <w:rPr>
                <w:rStyle w:val="Hyperlink"/>
                <w:noProof/>
              </w:rPr>
              <w:t>Vederlag</w:t>
            </w:r>
            <w:r>
              <w:rPr>
                <w:noProof/>
                <w:webHidden/>
              </w:rPr>
              <w:tab/>
            </w:r>
            <w:r>
              <w:rPr>
                <w:noProof/>
                <w:webHidden/>
              </w:rPr>
              <w:fldChar w:fldCharType="begin"/>
            </w:r>
            <w:r>
              <w:rPr>
                <w:noProof/>
                <w:webHidden/>
              </w:rPr>
              <w:instrText xml:space="preserve"> PAGEREF _Toc226980398 \h </w:instrText>
            </w:r>
            <w:r>
              <w:rPr>
                <w:noProof/>
                <w:webHidden/>
              </w:rPr>
            </w:r>
            <w:r>
              <w:rPr>
                <w:noProof/>
                <w:webHidden/>
              </w:rPr>
              <w:fldChar w:fldCharType="separate"/>
            </w:r>
            <w:r>
              <w:rPr>
                <w:noProof/>
                <w:webHidden/>
              </w:rPr>
              <w:t>20</w:t>
            </w:r>
            <w:r>
              <w:rPr>
                <w:noProof/>
                <w:webHidden/>
              </w:rPr>
              <w:fldChar w:fldCharType="end"/>
            </w:r>
          </w:hyperlink>
        </w:p>
        <w:p w14:paraId="5625999B" w14:textId="2F9F57AA"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399" w:history="1">
            <w:r w:rsidRPr="00F83CEE">
              <w:rPr>
                <w:rStyle w:val="Hyperlink"/>
                <w:noProof/>
              </w:rPr>
              <w:t>5.2</w:t>
            </w:r>
            <w:r>
              <w:rPr>
                <w:rFonts w:asciiTheme="minorHAnsi" w:eastAsiaTheme="minorEastAsia" w:hAnsiTheme="minorHAnsi" w:cstheme="minorBidi"/>
                <w:noProof/>
                <w:color w:val="auto"/>
                <w:sz w:val="24"/>
              </w:rPr>
              <w:tab/>
            </w:r>
            <w:r w:rsidRPr="00F83CEE">
              <w:rPr>
                <w:rStyle w:val="Hyperlink"/>
                <w:noProof/>
              </w:rPr>
              <w:t>Regulering af vederlag</w:t>
            </w:r>
            <w:r>
              <w:rPr>
                <w:noProof/>
                <w:webHidden/>
              </w:rPr>
              <w:tab/>
            </w:r>
            <w:r>
              <w:rPr>
                <w:noProof/>
                <w:webHidden/>
              </w:rPr>
              <w:fldChar w:fldCharType="begin"/>
            </w:r>
            <w:r>
              <w:rPr>
                <w:noProof/>
                <w:webHidden/>
              </w:rPr>
              <w:instrText xml:space="preserve"> PAGEREF _Toc226980399 \h </w:instrText>
            </w:r>
            <w:r>
              <w:rPr>
                <w:noProof/>
                <w:webHidden/>
              </w:rPr>
            </w:r>
            <w:r>
              <w:rPr>
                <w:noProof/>
                <w:webHidden/>
              </w:rPr>
              <w:fldChar w:fldCharType="separate"/>
            </w:r>
            <w:r>
              <w:rPr>
                <w:noProof/>
                <w:webHidden/>
              </w:rPr>
              <w:t>20</w:t>
            </w:r>
            <w:r>
              <w:rPr>
                <w:noProof/>
                <w:webHidden/>
              </w:rPr>
              <w:fldChar w:fldCharType="end"/>
            </w:r>
          </w:hyperlink>
        </w:p>
        <w:p w14:paraId="7B82ADF1" w14:textId="17B2A106"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0" w:history="1">
            <w:r w:rsidRPr="00F83CEE">
              <w:rPr>
                <w:rStyle w:val="Hyperlink"/>
                <w:noProof/>
              </w:rPr>
              <w:t>5.3</w:t>
            </w:r>
            <w:r>
              <w:rPr>
                <w:rFonts w:asciiTheme="minorHAnsi" w:eastAsiaTheme="minorEastAsia" w:hAnsiTheme="minorHAnsi" w:cstheme="minorBidi"/>
                <w:noProof/>
                <w:color w:val="auto"/>
                <w:sz w:val="24"/>
              </w:rPr>
              <w:tab/>
            </w:r>
            <w:r w:rsidRPr="00F83CEE">
              <w:rPr>
                <w:rStyle w:val="Hyperlink"/>
                <w:noProof/>
              </w:rPr>
              <w:t>Betalingsbetingelser</w:t>
            </w:r>
            <w:r>
              <w:rPr>
                <w:noProof/>
                <w:webHidden/>
              </w:rPr>
              <w:tab/>
            </w:r>
            <w:r>
              <w:rPr>
                <w:noProof/>
                <w:webHidden/>
              </w:rPr>
              <w:fldChar w:fldCharType="begin"/>
            </w:r>
            <w:r>
              <w:rPr>
                <w:noProof/>
                <w:webHidden/>
              </w:rPr>
              <w:instrText xml:space="preserve"> PAGEREF _Toc226980400 \h </w:instrText>
            </w:r>
            <w:r>
              <w:rPr>
                <w:noProof/>
                <w:webHidden/>
              </w:rPr>
            </w:r>
            <w:r>
              <w:rPr>
                <w:noProof/>
                <w:webHidden/>
              </w:rPr>
              <w:fldChar w:fldCharType="separate"/>
            </w:r>
            <w:r>
              <w:rPr>
                <w:noProof/>
                <w:webHidden/>
              </w:rPr>
              <w:t>21</w:t>
            </w:r>
            <w:r>
              <w:rPr>
                <w:noProof/>
                <w:webHidden/>
              </w:rPr>
              <w:fldChar w:fldCharType="end"/>
            </w:r>
          </w:hyperlink>
        </w:p>
        <w:p w14:paraId="5F57E033" w14:textId="134DEA24"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1" w:history="1">
            <w:r w:rsidRPr="00F83CEE">
              <w:rPr>
                <w:rStyle w:val="Hyperlink"/>
                <w:noProof/>
              </w:rPr>
              <w:t>5.4</w:t>
            </w:r>
            <w:r>
              <w:rPr>
                <w:rFonts w:asciiTheme="minorHAnsi" w:eastAsiaTheme="minorEastAsia" w:hAnsiTheme="minorHAnsi" w:cstheme="minorBidi"/>
                <w:noProof/>
                <w:color w:val="auto"/>
                <w:sz w:val="24"/>
              </w:rPr>
              <w:tab/>
            </w:r>
            <w:r w:rsidRPr="00F83CEE">
              <w:rPr>
                <w:rStyle w:val="Hyperlink"/>
                <w:noProof/>
              </w:rPr>
              <w:t>Modregning</w:t>
            </w:r>
            <w:r>
              <w:rPr>
                <w:noProof/>
                <w:webHidden/>
              </w:rPr>
              <w:tab/>
            </w:r>
            <w:r>
              <w:rPr>
                <w:noProof/>
                <w:webHidden/>
              </w:rPr>
              <w:fldChar w:fldCharType="begin"/>
            </w:r>
            <w:r>
              <w:rPr>
                <w:noProof/>
                <w:webHidden/>
              </w:rPr>
              <w:instrText xml:space="preserve"> PAGEREF _Toc226980401 \h </w:instrText>
            </w:r>
            <w:r>
              <w:rPr>
                <w:noProof/>
                <w:webHidden/>
              </w:rPr>
            </w:r>
            <w:r>
              <w:rPr>
                <w:noProof/>
                <w:webHidden/>
              </w:rPr>
              <w:fldChar w:fldCharType="separate"/>
            </w:r>
            <w:r>
              <w:rPr>
                <w:noProof/>
                <w:webHidden/>
              </w:rPr>
              <w:t>21</w:t>
            </w:r>
            <w:r>
              <w:rPr>
                <w:noProof/>
                <w:webHidden/>
              </w:rPr>
              <w:fldChar w:fldCharType="end"/>
            </w:r>
          </w:hyperlink>
        </w:p>
        <w:p w14:paraId="4940E2DD" w14:textId="641F6C29"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2" w:history="1">
            <w:r w:rsidRPr="00F83CEE">
              <w:rPr>
                <w:rStyle w:val="Hyperlink"/>
                <w:noProof/>
              </w:rPr>
              <w:t>5.5</w:t>
            </w:r>
            <w:r>
              <w:rPr>
                <w:rFonts w:asciiTheme="minorHAnsi" w:eastAsiaTheme="minorEastAsia" w:hAnsiTheme="minorHAnsi" w:cstheme="minorBidi"/>
                <w:noProof/>
                <w:color w:val="auto"/>
                <w:sz w:val="24"/>
              </w:rPr>
              <w:tab/>
            </w:r>
            <w:r w:rsidRPr="00F83CEE">
              <w:rPr>
                <w:rStyle w:val="Hyperlink"/>
                <w:noProof/>
              </w:rPr>
              <w:t>Sikkerhedsstillelse</w:t>
            </w:r>
            <w:r>
              <w:rPr>
                <w:noProof/>
                <w:webHidden/>
              </w:rPr>
              <w:tab/>
            </w:r>
            <w:r>
              <w:rPr>
                <w:noProof/>
                <w:webHidden/>
              </w:rPr>
              <w:fldChar w:fldCharType="begin"/>
            </w:r>
            <w:r>
              <w:rPr>
                <w:noProof/>
                <w:webHidden/>
              </w:rPr>
              <w:instrText xml:space="preserve"> PAGEREF _Toc226980402 \h </w:instrText>
            </w:r>
            <w:r>
              <w:rPr>
                <w:noProof/>
                <w:webHidden/>
              </w:rPr>
            </w:r>
            <w:r>
              <w:rPr>
                <w:noProof/>
                <w:webHidden/>
              </w:rPr>
              <w:fldChar w:fldCharType="separate"/>
            </w:r>
            <w:r>
              <w:rPr>
                <w:noProof/>
                <w:webHidden/>
              </w:rPr>
              <w:t>22</w:t>
            </w:r>
            <w:r>
              <w:rPr>
                <w:noProof/>
                <w:webHidden/>
              </w:rPr>
              <w:fldChar w:fldCharType="end"/>
            </w:r>
          </w:hyperlink>
        </w:p>
        <w:p w14:paraId="594C060F" w14:textId="2A6C7EF5"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3" w:history="1">
            <w:r w:rsidRPr="00F83CEE">
              <w:rPr>
                <w:rStyle w:val="Hyperlink"/>
                <w:noProof/>
              </w:rPr>
              <w:t>5.6</w:t>
            </w:r>
            <w:r>
              <w:rPr>
                <w:rFonts w:asciiTheme="minorHAnsi" w:eastAsiaTheme="minorEastAsia" w:hAnsiTheme="minorHAnsi" w:cstheme="minorBidi"/>
                <w:noProof/>
                <w:color w:val="auto"/>
                <w:sz w:val="24"/>
              </w:rPr>
              <w:tab/>
            </w:r>
            <w:r w:rsidRPr="00F83CEE">
              <w:rPr>
                <w:rStyle w:val="Hyperlink"/>
                <w:noProof/>
              </w:rPr>
              <w:t>Forsikring</w:t>
            </w:r>
            <w:r>
              <w:rPr>
                <w:noProof/>
                <w:webHidden/>
              </w:rPr>
              <w:tab/>
            </w:r>
            <w:r>
              <w:rPr>
                <w:noProof/>
                <w:webHidden/>
              </w:rPr>
              <w:fldChar w:fldCharType="begin"/>
            </w:r>
            <w:r>
              <w:rPr>
                <w:noProof/>
                <w:webHidden/>
              </w:rPr>
              <w:instrText xml:space="preserve"> PAGEREF _Toc226980403 \h </w:instrText>
            </w:r>
            <w:r>
              <w:rPr>
                <w:noProof/>
                <w:webHidden/>
              </w:rPr>
            </w:r>
            <w:r>
              <w:rPr>
                <w:noProof/>
                <w:webHidden/>
              </w:rPr>
              <w:fldChar w:fldCharType="separate"/>
            </w:r>
            <w:r>
              <w:rPr>
                <w:noProof/>
                <w:webHidden/>
              </w:rPr>
              <w:t>22</w:t>
            </w:r>
            <w:r>
              <w:rPr>
                <w:noProof/>
                <w:webHidden/>
              </w:rPr>
              <w:fldChar w:fldCharType="end"/>
            </w:r>
          </w:hyperlink>
        </w:p>
        <w:p w14:paraId="54915C1E" w14:textId="3D98FE1F"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4" w:history="1">
            <w:r w:rsidRPr="00F83CEE">
              <w:rPr>
                <w:rStyle w:val="Hyperlink"/>
                <w:noProof/>
              </w:rPr>
              <w:t>5.7</w:t>
            </w:r>
            <w:r>
              <w:rPr>
                <w:rFonts w:asciiTheme="minorHAnsi" w:eastAsiaTheme="minorEastAsia" w:hAnsiTheme="minorHAnsi" w:cstheme="minorBidi"/>
                <w:noProof/>
                <w:color w:val="auto"/>
                <w:sz w:val="24"/>
              </w:rPr>
              <w:tab/>
            </w:r>
            <w:r w:rsidRPr="00F83CEE">
              <w:rPr>
                <w:rStyle w:val="Hyperlink"/>
                <w:noProof/>
              </w:rPr>
              <w:t>Erstatningsansvar</w:t>
            </w:r>
            <w:r>
              <w:rPr>
                <w:noProof/>
                <w:webHidden/>
              </w:rPr>
              <w:tab/>
            </w:r>
            <w:r>
              <w:rPr>
                <w:noProof/>
                <w:webHidden/>
              </w:rPr>
              <w:fldChar w:fldCharType="begin"/>
            </w:r>
            <w:r>
              <w:rPr>
                <w:noProof/>
                <w:webHidden/>
              </w:rPr>
              <w:instrText xml:space="preserve"> PAGEREF _Toc226980404 \h </w:instrText>
            </w:r>
            <w:r>
              <w:rPr>
                <w:noProof/>
                <w:webHidden/>
              </w:rPr>
            </w:r>
            <w:r>
              <w:rPr>
                <w:noProof/>
                <w:webHidden/>
              </w:rPr>
              <w:fldChar w:fldCharType="separate"/>
            </w:r>
            <w:r>
              <w:rPr>
                <w:noProof/>
                <w:webHidden/>
              </w:rPr>
              <w:t>23</w:t>
            </w:r>
            <w:r>
              <w:rPr>
                <w:noProof/>
                <w:webHidden/>
              </w:rPr>
              <w:fldChar w:fldCharType="end"/>
            </w:r>
          </w:hyperlink>
        </w:p>
        <w:p w14:paraId="6787CF9A" w14:textId="5B027297"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405" w:history="1">
            <w:r w:rsidRPr="00F83CEE">
              <w:rPr>
                <w:rStyle w:val="Hyperlink"/>
                <w:noProof/>
              </w:rPr>
              <w:t>6.</w:t>
            </w:r>
            <w:r>
              <w:rPr>
                <w:rFonts w:asciiTheme="minorHAnsi" w:eastAsiaTheme="minorEastAsia" w:hAnsiTheme="minorHAnsi" w:cstheme="minorBidi"/>
                <w:b w:val="0"/>
                <w:noProof/>
                <w:color w:val="auto"/>
                <w:sz w:val="24"/>
              </w:rPr>
              <w:tab/>
            </w:r>
            <w:r w:rsidRPr="00F83CEE">
              <w:rPr>
                <w:rStyle w:val="Hyperlink"/>
                <w:noProof/>
              </w:rPr>
              <w:t>Misligholdelsesbestemmelser</w:t>
            </w:r>
            <w:r>
              <w:rPr>
                <w:noProof/>
                <w:webHidden/>
              </w:rPr>
              <w:tab/>
            </w:r>
            <w:r>
              <w:rPr>
                <w:noProof/>
                <w:webHidden/>
              </w:rPr>
              <w:fldChar w:fldCharType="begin"/>
            </w:r>
            <w:r>
              <w:rPr>
                <w:noProof/>
                <w:webHidden/>
              </w:rPr>
              <w:instrText xml:space="preserve"> PAGEREF _Toc226980405 \h </w:instrText>
            </w:r>
            <w:r>
              <w:rPr>
                <w:noProof/>
                <w:webHidden/>
              </w:rPr>
            </w:r>
            <w:r>
              <w:rPr>
                <w:noProof/>
                <w:webHidden/>
              </w:rPr>
              <w:fldChar w:fldCharType="separate"/>
            </w:r>
            <w:r>
              <w:rPr>
                <w:noProof/>
                <w:webHidden/>
              </w:rPr>
              <w:t>23</w:t>
            </w:r>
            <w:r>
              <w:rPr>
                <w:noProof/>
                <w:webHidden/>
              </w:rPr>
              <w:fldChar w:fldCharType="end"/>
            </w:r>
          </w:hyperlink>
        </w:p>
        <w:p w14:paraId="60342594" w14:textId="103304B0"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6" w:history="1">
            <w:r w:rsidRPr="00F83CEE">
              <w:rPr>
                <w:rStyle w:val="Hyperlink"/>
                <w:noProof/>
              </w:rPr>
              <w:t>6.1</w:t>
            </w:r>
            <w:r>
              <w:rPr>
                <w:rFonts w:asciiTheme="minorHAnsi" w:eastAsiaTheme="minorEastAsia" w:hAnsiTheme="minorHAnsi" w:cstheme="minorBidi"/>
                <w:noProof/>
                <w:color w:val="auto"/>
                <w:sz w:val="24"/>
              </w:rPr>
              <w:tab/>
            </w:r>
            <w:r w:rsidRPr="00F83CEE">
              <w:rPr>
                <w:rStyle w:val="Hyperlink"/>
                <w:noProof/>
              </w:rPr>
              <w:t>Forsinkelse</w:t>
            </w:r>
            <w:r>
              <w:rPr>
                <w:noProof/>
                <w:webHidden/>
              </w:rPr>
              <w:tab/>
            </w:r>
            <w:r>
              <w:rPr>
                <w:noProof/>
                <w:webHidden/>
              </w:rPr>
              <w:fldChar w:fldCharType="begin"/>
            </w:r>
            <w:r>
              <w:rPr>
                <w:noProof/>
                <w:webHidden/>
              </w:rPr>
              <w:instrText xml:space="preserve"> PAGEREF _Toc226980406 \h </w:instrText>
            </w:r>
            <w:r>
              <w:rPr>
                <w:noProof/>
                <w:webHidden/>
              </w:rPr>
            </w:r>
            <w:r>
              <w:rPr>
                <w:noProof/>
                <w:webHidden/>
              </w:rPr>
              <w:fldChar w:fldCharType="separate"/>
            </w:r>
            <w:r>
              <w:rPr>
                <w:noProof/>
                <w:webHidden/>
              </w:rPr>
              <w:t>23</w:t>
            </w:r>
            <w:r>
              <w:rPr>
                <w:noProof/>
                <w:webHidden/>
              </w:rPr>
              <w:fldChar w:fldCharType="end"/>
            </w:r>
          </w:hyperlink>
        </w:p>
        <w:p w14:paraId="4B92886A" w14:textId="23875AA8"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7" w:history="1">
            <w:r w:rsidRPr="00F83CEE">
              <w:rPr>
                <w:rStyle w:val="Hyperlink"/>
                <w:noProof/>
              </w:rPr>
              <w:t>6.2</w:t>
            </w:r>
            <w:r>
              <w:rPr>
                <w:rFonts w:asciiTheme="minorHAnsi" w:eastAsiaTheme="minorEastAsia" w:hAnsiTheme="minorHAnsi" w:cstheme="minorBidi"/>
                <w:noProof/>
                <w:color w:val="auto"/>
                <w:sz w:val="24"/>
              </w:rPr>
              <w:tab/>
            </w:r>
            <w:r w:rsidRPr="00F83CEE">
              <w:rPr>
                <w:rStyle w:val="Hyperlink"/>
                <w:noProof/>
              </w:rPr>
              <w:t>Mangler</w:t>
            </w:r>
            <w:r>
              <w:rPr>
                <w:noProof/>
                <w:webHidden/>
              </w:rPr>
              <w:tab/>
            </w:r>
            <w:r>
              <w:rPr>
                <w:noProof/>
                <w:webHidden/>
              </w:rPr>
              <w:fldChar w:fldCharType="begin"/>
            </w:r>
            <w:r>
              <w:rPr>
                <w:noProof/>
                <w:webHidden/>
              </w:rPr>
              <w:instrText xml:space="preserve"> PAGEREF _Toc226980407 \h </w:instrText>
            </w:r>
            <w:r>
              <w:rPr>
                <w:noProof/>
                <w:webHidden/>
              </w:rPr>
            </w:r>
            <w:r>
              <w:rPr>
                <w:noProof/>
                <w:webHidden/>
              </w:rPr>
              <w:fldChar w:fldCharType="separate"/>
            </w:r>
            <w:r>
              <w:rPr>
                <w:noProof/>
                <w:webHidden/>
              </w:rPr>
              <w:t>24</w:t>
            </w:r>
            <w:r>
              <w:rPr>
                <w:noProof/>
                <w:webHidden/>
              </w:rPr>
              <w:fldChar w:fldCharType="end"/>
            </w:r>
          </w:hyperlink>
        </w:p>
        <w:p w14:paraId="4F8828B1" w14:textId="112AA7C5"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8" w:history="1">
            <w:r w:rsidRPr="00F83CEE">
              <w:rPr>
                <w:rStyle w:val="Hyperlink"/>
                <w:noProof/>
              </w:rPr>
              <w:t>6.3</w:t>
            </w:r>
            <w:r>
              <w:rPr>
                <w:rFonts w:asciiTheme="minorHAnsi" w:eastAsiaTheme="minorEastAsia" w:hAnsiTheme="minorHAnsi" w:cstheme="minorBidi"/>
                <w:noProof/>
                <w:color w:val="auto"/>
                <w:sz w:val="24"/>
              </w:rPr>
              <w:tab/>
            </w:r>
            <w:r w:rsidRPr="00F83CEE">
              <w:rPr>
                <w:rStyle w:val="Hyperlink"/>
                <w:noProof/>
              </w:rPr>
              <w:t>Tiltag ved mangler</w:t>
            </w:r>
            <w:r>
              <w:rPr>
                <w:noProof/>
                <w:webHidden/>
              </w:rPr>
              <w:tab/>
            </w:r>
            <w:r>
              <w:rPr>
                <w:noProof/>
                <w:webHidden/>
              </w:rPr>
              <w:fldChar w:fldCharType="begin"/>
            </w:r>
            <w:r>
              <w:rPr>
                <w:noProof/>
                <w:webHidden/>
              </w:rPr>
              <w:instrText xml:space="preserve"> PAGEREF _Toc226980408 \h </w:instrText>
            </w:r>
            <w:r>
              <w:rPr>
                <w:noProof/>
                <w:webHidden/>
              </w:rPr>
            </w:r>
            <w:r>
              <w:rPr>
                <w:noProof/>
                <w:webHidden/>
              </w:rPr>
              <w:fldChar w:fldCharType="separate"/>
            </w:r>
            <w:r>
              <w:rPr>
                <w:noProof/>
                <w:webHidden/>
              </w:rPr>
              <w:t>24</w:t>
            </w:r>
            <w:r>
              <w:rPr>
                <w:noProof/>
                <w:webHidden/>
              </w:rPr>
              <w:fldChar w:fldCharType="end"/>
            </w:r>
          </w:hyperlink>
        </w:p>
        <w:p w14:paraId="358DF481" w14:textId="510D4FDD"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09" w:history="1">
            <w:r w:rsidRPr="00F83CEE">
              <w:rPr>
                <w:rStyle w:val="Hyperlink"/>
                <w:noProof/>
              </w:rPr>
              <w:t>6.4</w:t>
            </w:r>
            <w:r>
              <w:rPr>
                <w:rFonts w:asciiTheme="minorHAnsi" w:eastAsiaTheme="minorEastAsia" w:hAnsiTheme="minorHAnsi" w:cstheme="minorBidi"/>
                <w:noProof/>
                <w:color w:val="auto"/>
                <w:sz w:val="24"/>
              </w:rPr>
              <w:tab/>
            </w:r>
            <w:r w:rsidRPr="00F83CEE">
              <w:rPr>
                <w:rStyle w:val="Hyperlink"/>
                <w:noProof/>
              </w:rPr>
              <w:t>Ophævelse</w:t>
            </w:r>
            <w:r>
              <w:rPr>
                <w:noProof/>
                <w:webHidden/>
              </w:rPr>
              <w:tab/>
            </w:r>
            <w:r>
              <w:rPr>
                <w:noProof/>
                <w:webHidden/>
              </w:rPr>
              <w:fldChar w:fldCharType="begin"/>
            </w:r>
            <w:r>
              <w:rPr>
                <w:noProof/>
                <w:webHidden/>
              </w:rPr>
              <w:instrText xml:space="preserve"> PAGEREF _Toc226980409 \h </w:instrText>
            </w:r>
            <w:r>
              <w:rPr>
                <w:noProof/>
                <w:webHidden/>
              </w:rPr>
            </w:r>
            <w:r>
              <w:rPr>
                <w:noProof/>
                <w:webHidden/>
              </w:rPr>
              <w:fldChar w:fldCharType="separate"/>
            </w:r>
            <w:r>
              <w:rPr>
                <w:noProof/>
                <w:webHidden/>
              </w:rPr>
              <w:t>25</w:t>
            </w:r>
            <w:r>
              <w:rPr>
                <w:noProof/>
                <w:webHidden/>
              </w:rPr>
              <w:fldChar w:fldCharType="end"/>
            </w:r>
          </w:hyperlink>
        </w:p>
        <w:p w14:paraId="21E9C96A" w14:textId="34BCA369"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410" w:history="1">
            <w:r w:rsidRPr="00F83CEE">
              <w:rPr>
                <w:rStyle w:val="Hyperlink"/>
                <w:noProof/>
              </w:rPr>
              <w:t>7.</w:t>
            </w:r>
            <w:r>
              <w:rPr>
                <w:rFonts w:asciiTheme="minorHAnsi" w:eastAsiaTheme="minorEastAsia" w:hAnsiTheme="minorHAnsi" w:cstheme="minorBidi"/>
                <w:b w:val="0"/>
                <w:noProof/>
                <w:color w:val="auto"/>
                <w:sz w:val="24"/>
              </w:rPr>
              <w:tab/>
            </w:r>
            <w:r w:rsidRPr="00F83CEE">
              <w:rPr>
                <w:rStyle w:val="Hyperlink"/>
                <w:noProof/>
              </w:rPr>
              <w:t>Afsluttende bestemmelser</w:t>
            </w:r>
            <w:r>
              <w:rPr>
                <w:noProof/>
                <w:webHidden/>
              </w:rPr>
              <w:tab/>
            </w:r>
            <w:r>
              <w:rPr>
                <w:noProof/>
                <w:webHidden/>
              </w:rPr>
              <w:fldChar w:fldCharType="begin"/>
            </w:r>
            <w:r>
              <w:rPr>
                <w:noProof/>
                <w:webHidden/>
              </w:rPr>
              <w:instrText xml:space="preserve"> PAGEREF _Toc226980410 \h </w:instrText>
            </w:r>
            <w:r>
              <w:rPr>
                <w:noProof/>
                <w:webHidden/>
              </w:rPr>
            </w:r>
            <w:r>
              <w:rPr>
                <w:noProof/>
                <w:webHidden/>
              </w:rPr>
              <w:fldChar w:fldCharType="separate"/>
            </w:r>
            <w:r>
              <w:rPr>
                <w:noProof/>
                <w:webHidden/>
              </w:rPr>
              <w:t>27</w:t>
            </w:r>
            <w:r>
              <w:rPr>
                <w:noProof/>
                <w:webHidden/>
              </w:rPr>
              <w:fldChar w:fldCharType="end"/>
            </w:r>
          </w:hyperlink>
        </w:p>
        <w:p w14:paraId="20E0A51A" w14:textId="7B8D5812"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1" w:history="1">
            <w:r w:rsidRPr="00F83CEE">
              <w:rPr>
                <w:rStyle w:val="Hyperlink"/>
                <w:noProof/>
              </w:rPr>
              <w:t>7.1</w:t>
            </w:r>
            <w:r>
              <w:rPr>
                <w:rFonts w:asciiTheme="minorHAnsi" w:eastAsiaTheme="minorEastAsia" w:hAnsiTheme="minorHAnsi" w:cstheme="minorBidi"/>
                <w:noProof/>
                <w:color w:val="auto"/>
                <w:sz w:val="24"/>
              </w:rPr>
              <w:tab/>
            </w:r>
            <w:r w:rsidRPr="00F83CEE">
              <w:rPr>
                <w:rStyle w:val="Hyperlink"/>
                <w:noProof/>
              </w:rPr>
              <w:t>Ændringer af Aftalen</w:t>
            </w:r>
            <w:r>
              <w:rPr>
                <w:noProof/>
                <w:webHidden/>
              </w:rPr>
              <w:tab/>
            </w:r>
            <w:r>
              <w:rPr>
                <w:noProof/>
                <w:webHidden/>
              </w:rPr>
              <w:fldChar w:fldCharType="begin"/>
            </w:r>
            <w:r>
              <w:rPr>
                <w:noProof/>
                <w:webHidden/>
              </w:rPr>
              <w:instrText xml:space="preserve"> PAGEREF _Toc226980411 \h </w:instrText>
            </w:r>
            <w:r>
              <w:rPr>
                <w:noProof/>
                <w:webHidden/>
              </w:rPr>
            </w:r>
            <w:r>
              <w:rPr>
                <w:noProof/>
                <w:webHidden/>
              </w:rPr>
              <w:fldChar w:fldCharType="separate"/>
            </w:r>
            <w:r>
              <w:rPr>
                <w:noProof/>
                <w:webHidden/>
              </w:rPr>
              <w:t>27</w:t>
            </w:r>
            <w:r>
              <w:rPr>
                <w:noProof/>
                <w:webHidden/>
              </w:rPr>
              <w:fldChar w:fldCharType="end"/>
            </w:r>
          </w:hyperlink>
        </w:p>
        <w:p w14:paraId="652A95C2" w14:textId="466681C6"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2" w:history="1">
            <w:r w:rsidRPr="00F83CEE">
              <w:rPr>
                <w:rStyle w:val="Hyperlink"/>
                <w:noProof/>
              </w:rPr>
              <w:t>7.2</w:t>
            </w:r>
            <w:r>
              <w:rPr>
                <w:rFonts w:asciiTheme="minorHAnsi" w:eastAsiaTheme="minorEastAsia" w:hAnsiTheme="minorHAnsi" w:cstheme="minorBidi"/>
                <w:noProof/>
                <w:color w:val="auto"/>
                <w:sz w:val="24"/>
              </w:rPr>
              <w:tab/>
            </w:r>
            <w:r w:rsidRPr="00F83CEE">
              <w:rPr>
                <w:rStyle w:val="Hyperlink"/>
                <w:noProof/>
              </w:rPr>
              <w:t>Pålagt ophør</w:t>
            </w:r>
            <w:r>
              <w:rPr>
                <w:noProof/>
                <w:webHidden/>
              </w:rPr>
              <w:tab/>
            </w:r>
            <w:r>
              <w:rPr>
                <w:noProof/>
                <w:webHidden/>
              </w:rPr>
              <w:fldChar w:fldCharType="begin"/>
            </w:r>
            <w:r>
              <w:rPr>
                <w:noProof/>
                <w:webHidden/>
              </w:rPr>
              <w:instrText xml:space="preserve"> PAGEREF _Toc226980412 \h </w:instrText>
            </w:r>
            <w:r>
              <w:rPr>
                <w:noProof/>
                <w:webHidden/>
              </w:rPr>
            </w:r>
            <w:r>
              <w:rPr>
                <w:noProof/>
                <w:webHidden/>
              </w:rPr>
              <w:fldChar w:fldCharType="separate"/>
            </w:r>
            <w:r>
              <w:rPr>
                <w:noProof/>
                <w:webHidden/>
              </w:rPr>
              <w:t>27</w:t>
            </w:r>
            <w:r>
              <w:rPr>
                <w:noProof/>
                <w:webHidden/>
              </w:rPr>
              <w:fldChar w:fldCharType="end"/>
            </w:r>
          </w:hyperlink>
        </w:p>
        <w:p w14:paraId="2DC01FF9" w14:textId="7EF2D021"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3" w:history="1">
            <w:r w:rsidRPr="00F83CEE">
              <w:rPr>
                <w:rStyle w:val="Hyperlink"/>
                <w:noProof/>
              </w:rPr>
              <w:t>7.3</w:t>
            </w:r>
            <w:r>
              <w:rPr>
                <w:rFonts w:asciiTheme="minorHAnsi" w:eastAsiaTheme="minorEastAsia" w:hAnsiTheme="minorHAnsi" w:cstheme="minorBidi"/>
                <w:noProof/>
                <w:color w:val="auto"/>
                <w:sz w:val="24"/>
              </w:rPr>
              <w:tab/>
            </w:r>
            <w:r w:rsidRPr="00F83CEE">
              <w:rPr>
                <w:rStyle w:val="Hyperlink"/>
                <w:noProof/>
              </w:rPr>
              <w:t>Ordregiverens ret til at bringe Aftalen til ophør</w:t>
            </w:r>
            <w:r>
              <w:rPr>
                <w:noProof/>
                <w:webHidden/>
              </w:rPr>
              <w:tab/>
            </w:r>
            <w:r>
              <w:rPr>
                <w:noProof/>
                <w:webHidden/>
              </w:rPr>
              <w:fldChar w:fldCharType="begin"/>
            </w:r>
            <w:r>
              <w:rPr>
                <w:noProof/>
                <w:webHidden/>
              </w:rPr>
              <w:instrText xml:space="preserve"> PAGEREF _Toc226980413 \h </w:instrText>
            </w:r>
            <w:r>
              <w:rPr>
                <w:noProof/>
                <w:webHidden/>
              </w:rPr>
            </w:r>
            <w:r>
              <w:rPr>
                <w:noProof/>
                <w:webHidden/>
              </w:rPr>
              <w:fldChar w:fldCharType="separate"/>
            </w:r>
            <w:r>
              <w:rPr>
                <w:noProof/>
                <w:webHidden/>
              </w:rPr>
              <w:t>28</w:t>
            </w:r>
            <w:r>
              <w:rPr>
                <w:noProof/>
                <w:webHidden/>
              </w:rPr>
              <w:fldChar w:fldCharType="end"/>
            </w:r>
          </w:hyperlink>
        </w:p>
        <w:p w14:paraId="3E976DE5" w14:textId="37C9456F"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4" w:history="1">
            <w:r w:rsidRPr="00F83CEE">
              <w:rPr>
                <w:rStyle w:val="Hyperlink"/>
                <w:noProof/>
              </w:rPr>
              <w:t>7.4</w:t>
            </w:r>
            <w:r>
              <w:rPr>
                <w:rFonts w:asciiTheme="minorHAnsi" w:eastAsiaTheme="minorEastAsia" w:hAnsiTheme="minorHAnsi" w:cstheme="minorBidi"/>
                <w:noProof/>
                <w:color w:val="auto"/>
                <w:sz w:val="24"/>
              </w:rPr>
              <w:tab/>
            </w:r>
            <w:r w:rsidRPr="00F83CEE">
              <w:rPr>
                <w:rStyle w:val="Hyperlink"/>
                <w:noProof/>
              </w:rPr>
              <w:t>Leverandørens konkurs</w:t>
            </w:r>
            <w:r>
              <w:rPr>
                <w:noProof/>
                <w:webHidden/>
              </w:rPr>
              <w:tab/>
            </w:r>
            <w:r>
              <w:rPr>
                <w:noProof/>
                <w:webHidden/>
              </w:rPr>
              <w:fldChar w:fldCharType="begin"/>
            </w:r>
            <w:r>
              <w:rPr>
                <w:noProof/>
                <w:webHidden/>
              </w:rPr>
              <w:instrText xml:space="preserve"> PAGEREF _Toc226980414 \h </w:instrText>
            </w:r>
            <w:r>
              <w:rPr>
                <w:noProof/>
                <w:webHidden/>
              </w:rPr>
            </w:r>
            <w:r>
              <w:rPr>
                <w:noProof/>
                <w:webHidden/>
              </w:rPr>
              <w:fldChar w:fldCharType="separate"/>
            </w:r>
            <w:r>
              <w:rPr>
                <w:noProof/>
                <w:webHidden/>
              </w:rPr>
              <w:t>28</w:t>
            </w:r>
            <w:r>
              <w:rPr>
                <w:noProof/>
                <w:webHidden/>
              </w:rPr>
              <w:fldChar w:fldCharType="end"/>
            </w:r>
          </w:hyperlink>
        </w:p>
        <w:p w14:paraId="525FCD3F" w14:textId="31386353"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5" w:history="1">
            <w:r w:rsidRPr="00F83CEE">
              <w:rPr>
                <w:rStyle w:val="Hyperlink"/>
                <w:noProof/>
              </w:rPr>
              <w:t>7.5</w:t>
            </w:r>
            <w:r>
              <w:rPr>
                <w:rFonts w:asciiTheme="minorHAnsi" w:eastAsiaTheme="minorEastAsia" w:hAnsiTheme="minorHAnsi" w:cstheme="minorBidi"/>
                <w:noProof/>
                <w:color w:val="auto"/>
                <w:sz w:val="24"/>
              </w:rPr>
              <w:tab/>
            </w:r>
            <w:r w:rsidRPr="00F83CEE">
              <w:rPr>
                <w:rStyle w:val="Hyperlink"/>
                <w:noProof/>
              </w:rPr>
              <w:t>Opretholdelse af Frit Valg i hele aftaleperioden</w:t>
            </w:r>
            <w:r>
              <w:rPr>
                <w:noProof/>
                <w:webHidden/>
              </w:rPr>
              <w:tab/>
            </w:r>
            <w:r>
              <w:rPr>
                <w:noProof/>
                <w:webHidden/>
              </w:rPr>
              <w:fldChar w:fldCharType="begin"/>
            </w:r>
            <w:r>
              <w:rPr>
                <w:noProof/>
                <w:webHidden/>
              </w:rPr>
              <w:instrText xml:space="preserve"> PAGEREF _Toc226980415 \h </w:instrText>
            </w:r>
            <w:r>
              <w:rPr>
                <w:noProof/>
                <w:webHidden/>
              </w:rPr>
            </w:r>
            <w:r>
              <w:rPr>
                <w:noProof/>
                <w:webHidden/>
              </w:rPr>
              <w:fldChar w:fldCharType="separate"/>
            </w:r>
            <w:r>
              <w:rPr>
                <w:noProof/>
                <w:webHidden/>
              </w:rPr>
              <w:t>28</w:t>
            </w:r>
            <w:r>
              <w:rPr>
                <w:noProof/>
                <w:webHidden/>
              </w:rPr>
              <w:fldChar w:fldCharType="end"/>
            </w:r>
          </w:hyperlink>
        </w:p>
        <w:p w14:paraId="4051C8AC" w14:textId="55D1D640"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6" w:history="1">
            <w:r w:rsidRPr="00F83CEE">
              <w:rPr>
                <w:rStyle w:val="Hyperlink"/>
                <w:noProof/>
              </w:rPr>
              <w:t>7.6</w:t>
            </w:r>
            <w:r>
              <w:rPr>
                <w:rFonts w:asciiTheme="minorHAnsi" w:eastAsiaTheme="minorEastAsia" w:hAnsiTheme="minorHAnsi" w:cstheme="minorBidi"/>
                <w:noProof/>
                <w:color w:val="auto"/>
                <w:sz w:val="24"/>
              </w:rPr>
              <w:tab/>
            </w:r>
            <w:r w:rsidRPr="00F83CEE">
              <w:rPr>
                <w:rStyle w:val="Hyperlink"/>
                <w:noProof/>
              </w:rPr>
              <w:t>Force majeure</w:t>
            </w:r>
            <w:r>
              <w:rPr>
                <w:noProof/>
                <w:webHidden/>
              </w:rPr>
              <w:tab/>
            </w:r>
            <w:r>
              <w:rPr>
                <w:noProof/>
                <w:webHidden/>
              </w:rPr>
              <w:fldChar w:fldCharType="begin"/>
            </w:r>
            <w:r>
              <w:rPr>
                <w:noProof/>
                <w:webHidden/>
              </w:rPr>
              <w:instrText xml:space="preserve"> PAGEREF _Toc226980416 \h </w:instrText>
            </w:r>
            <w:r>
              <w:rPr>
                <w:noProof/>
                <w:webHidden/>
              </w:rPr>
            </w:r>
            <w:r>
              <w:rPr>
                <w:noProof/>
                <w:webHidden/>
              </w:rPr>
              <w:fldChar w:fldCharType="separate"/>
            </w:r>
            <w:r>
              <w:rPr>
                <w:noProof/>
                <w:webHidden/>
              </w:rPr>
              <w:t>28</w:t>
            </w:r>
            <w:r>
              <w:rPr>
                <w:noProof/>
                <w:webHidden/>
              </w:rPr>
              <w:fldChar w:fldCharType="end"/>
            </w:r>
          </w:hyperlink>
        </w:p>
        <w:p w14:paraId="1C8C3FB6" w14:textId="3CE4C0BA"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7" w:history="1">
            <w:r w:rsidRPr="00F83CEE">
              <w:rPr>
                <w:rStyle w:val="Hyperlink"/>
                <w:noProof/>
              </w:rPr>
              <w:t>7.7</w:t>
            </w:r>
            <w:r>
              <w:rPr>
                <w:rFonts w:asciiTheme="minorHAnsi" w:eastAsiaTheme="minorEastAsia" w:hAnsiTheme="minorHAnsi" w:cstheme="minorBidi"/>
                <w:noProof/>
                <w:color w:val="auto"/>
                <w:sz w:val="24"/>
              </w:rPr>
              <w:tab/>
            </w:r>
            <w:r w:rsidRPr="00F83CEE">
              <w:rPr>
                <w:rStyle w:val="Hyperlink"/>
                <w:noProof/>
              </w:rPr>
              <w:t>Tvister</w:t>
            </w:r>
            <w:r>
              <w:rPr>
                <w:noProof/>
                <w:webHidden/>
              </w:rPr>
              <w:tab/>
            </w:r>
            <w:r>
              <w:rPr>
                <w:noProof/>
                <w:webHidden/>
              </w:rPr>
              <w:fldChar w:fldCharType="begin"/>
            </w:r>
            <w:r>
              <w:rPr>
                <w:noProof/>
                <w:webHidden/>
              </w:rPr>
              <w:instrText xml:space="preserve"> PAGEREF _Toc226980417 \h </w:instrText>
            </w:r>
            <w:r>
              <w:rPr>
                <w:noProof/>
                <w:webHidden/>
              </w:rPr>
            </w:r>
            <w:r>
              <w:rPr>
                <w:noProof/>
                <w:webHidden/>
              </w:rPr>
              <w:fldChar w:fldCharType="separate"/>
            </w:r>
            <w:r>
              <w:rPr>
                <w:noProof/>
                <w:webHidden/>
              </w:rPr>
              <w:t>29</w:t>
            </w:r>
            <w:r>
              <w:rPr>
                <w:noProof/>
                <w:webHidden/>
              </w:rPr>
              <w:fldChar w:fldCharType="end"/>
            </w:r>
          </w:hyperlink>
        </w:p>
        <w:p w14:paraId="4B74D8B2" w14:textId="75FD7FB6" w:rsidR="00A725D2" w:rsidRDefault="00A725D2">
          <w:pPr>
            <w:pStyle w:val="Indholdsfortegnelse2"/>
            <w:tabs>
              <w:tab w:val="left" w:pos="1200"/>
              <w:tab w:val="right" w:leader="dot" w:pos="9690"/>
            </w:tabs>
            <w:rPr>
              <w:rFonts w:asciiTheme="minorHAnsi" w:eastAsiaTheme="minorEastAsia" w:hAnsiTheme="minorHAnsi" w:cstheme="minorBidi"/>
              <w:noProof/>
              <w:color w:val="auto"/>
              <w:sz w:val="24"/>
            </w:rPr>
          </w:pPr>
          <w:hyperlink w:anchor="_Toc226980418" w:history="1">
            <w:r w:rsidRPr="00F83CEE">
              <w:rPr>
                <w:rStyle w:val="Hyperlink"/>
                <w:noProof/>
              </w:rPr>
              <w:t>7.8</w:t>
            </w:r>
            <w:r>
              <w:rPr>
                <w:rFonts w:asciiTheme="minorHAnsi" w:eastAsiaTheme="minorEastAsia" w:hAnsiTheme="minorHAnsi" w:cstheme="minorBidi"/>
                <w:noProof/>
                <w:color w:val="auto"/>
                <w:sz w:val="24"/>
              </w:rPr>
              <w:tab/>
            </w:r>
            <w:r w:rsidRPr="00F83CEE">
              <w:rPr>
                <w:rStyle w:val="Hyperlink"/>
                <w:noProof/>
              </w:rPr>
              <w:t>Lovvalg og værneting</w:t>
            </w:r>
            <w:r>
              <w:rPr>
                <w:noProof/>
                <w:webHidden/>
              </w:rPr>
              <w:tab/>
            </w:r>
            <w:r>
              <w:rPr>
                <w:noProof/>
                <w:webHidden/>
              </w:rPr>
              <w:fldChar w:fldCharType="begin"/>
            </w:r>
            <w:r>
              <w:rPr>
                <w:noProof/>
                <w:webHidden/>
              </w:rPr>
              <w:instrText xml:space="preserve"> PAGEREF _Toc226980418 \h </w:instrText>
            </w:r>
            <w:r>
              <w:rPr>
                <w:noProof/>
                <w:webHidden/>
              </w:rPr>
            </w:r>
            <w:r>
              <w:rPr>
                <w:noProof/>
                <w:webHidden/>
              </w:rPr>
              <w:fldChar w:fldCharType="separate"/>
            </w:r>
            <w:r>
              <w:rPr>
                <w:noProof/>
                <w:webHidden/>
              </w:rPr>
              <w:t>29</w:t>
            </w:r>
            <w:r>
              <w:rPr>
                <w:noProof/>
                <w:webHidden/>
              </w:rPr>
              <w:fldChar w:fldCharType="end"/>
            </w:r>
          </w:hyperlink>
        </w:p>
        <w:p w14:paraId="5CAA0B9D" w14:textId="7B862797" w:rsidR="00A725D2" w:rsidRDefault="00A725D2">
          <w:pPr>
            <w:pStyle w:val="Indholdsfortegnelse1"/>
            <w:tabs>
              <w:tab w:val="left" w:pos="592"/>
              <w:tab w:val="right" w:leader="dot" w:pos="9690"/>
            </w:tabs>
            <w:rPr>
              <w:rFonts w:asciiTheme="minorHAnsi" w:eastAsiaTheme="minorEastAsia" w:hAnsiTheme="minorHAnsi" w:cstheme="minorBidi"/>
              <w:b w:val="0"/>
              <w:noProof/>
              <w:color w:val="auto"/>
              <w:sz w:val="24"/>
            </w:rPr>
          </w:pPr>
          <w:hyperlink w:anchor="_Toc226980419" w:history="1">
            <w:r w:rsidRPr="00F83CEE">
              <w:rPr>
                <w:rStyle w:val="Hyperlink"/>
                <w:noProof/>
              </w:rPr>
              <w:t>8.</w:t>
            </w:r>
            <w:r>
              <w:rPr>
                <w:rFonts w:asciiTheme="minorHAnsi" w:eastAsiaTheme="minorEastAsia" w:hAnsiTheme="minorHAnsi" w:cstheme="minorBidi"/>
                <w:b w:val="0"/>
                <w:noProof/>
                <w:color w:val="auto"/>
                <w:sz w:val="24"/>
              </w:rPr>
              <w:tab/>
            </w:r>
            <w:r w:rsidRPr="00F83CEE">
              <w:rPr>
                <w:rStyle w:val="Hyperlink"/>
                <w:noProof/>
              </w:rPr>
              <w:t>Underskrifter</w:t>
            </w:r>
            <w:r>
              <w:rPr>
                <w:noProof/>
                <w:webHidden/>
              </w:rPr>
              <w:tab/>
            </w:r>
            <w:r>
              <w:rPr>
                <w:noProof/>
                <w:webHidden/>
              </w:rPr>
              <w:fldChar w:fldCharType="begin"/>
            </w:r>
            <w:r>
              <w:rPr>
                <w:noProof/>
                <w:webHidden/>
              </w:rPr>
              <w:instrText xml:space="preserve"> PAGEREF _Toc226980419 \h </w:instrText>
            </w:r>
            <w:r>
              <w:rPr>
                <w:noProof/>
                <w:webHidden/>
              </w:rPr>
            </w:r>
            <w:r>
              <w:rPr>
                <w:noProof/>
                <w:webHidden/>
              </w:rPr>
              <w:fldChar w:fldCharType="separate"/>
            </w:r>
            <w:r>
              <w:rPr>
                <w:noProof/>
                <w:webHidden/>
              </w:rPr>
              <w:t>29</w:t>
            </w:r>
            <w:r>
              <w:rPr>
                <w:noProof/>
                <w:webHidden/>
              </w:rPr>
              <w:fldChar w:fldCharType="end"/>
            </w:r>
          </w:hyperlink>
        </w:p>
        <w:p w14:paraId="74285984" w14:textId="028C75E8" w:rsidR="4FD40DC1" w:rsidRDefault="4FD40DC1" w:rsidP="009365DF">
          <w:pPr>
            <w:pStyle w:val="Indholdsfortegnelse1"/>
            <w:tabs>
              <w:tab w:val="right" w:leader="dot" w:pos="9690"/>
            </w:tabs>
            <w:rPr>
              <w:rStyle w:val="Hyperlink"/>
            </w:rPr>
          </w:pPr>
          <w:r>
            <w:fldChar w:fldCharType="end"/>
          </w:r>
        </w:p>
      </w:sdtContent>
    </w:sdt>
    <w:p w14:paraId="163D12CF" w14:textId="77777777" w:rsidR="00485094" w:rsidRDefault="00485094"/>
    <w:p w14:paraId="322FE230" w14:textId="1B8D98B6" w:rsidR="00485094" w:rsidRDefault="00485094">
      <w:pPr>
        <w:pStyle w:val="Overskrift1"/>
        <w:numPr>
          <w:ilvl w:val="0"/>
          <w:numId w:val="0"/>
        </w:numPr>
        <w:ind w:left="-5"/>
      </w:pPr>
    </w:p>
    <w:p w14:paraId="008CF48C" w14:textId="203B1822" w:rsidR="00485094" w:rsidRDefault="00485094">
      <w:pPr>
        <w:pStyle w:val="Overskrift1"/>
        <w:numPr>
          <w:ilvl w:val="0"/>
          <w:numId w:val="0"/>
        </w:numPr>
        <w:ind w:left="-5"/>
      </w:pPr>
    </w:p>
    <w:p w14:paraId="31A0A981" w14:textId="7D04A795" w:rsidR="00485094" w:rsidRDefault="00485094">
      <w:pPr>
        <w:pStyle w:val="Overskrift1"/>
        <w:numPr>
          <w:ilvl w:val="0"/>
          <w:numId w:val="0"/>
        </w:numPr>
        <w:ind w:left="-5"/>
      </w:pPr>
    </w:p>
    <w:p w14:paraId="242762CF" w14:textId="218D52B0" w:rsidR="00485094" w:rsidRDefault="00485094">
      <w:pPr>
        <w:pStyle w:val="Overskrift1"/>
        <w:numPr>
          <w:ilvl w:val="0"/>
          <w:numId w:val="0"/>
        </w:numPr>
        <w:ind w:left="-5"/>
      </w:pPr>
    </w:p>
    <w:p w14:paraId="039B302A" w14:textId="306A763A" w:rsidR="00485094" w:rsidRDefault="00485094">
      <w:pPr>
        <w:pStyle w:val="Overskrift1"/>
        <w:numPr>
          <w:ilvl w:val="0"/>
          <w:numId w:val="0"/>
        </w:numPr>
        <w:ind w:left="-5"/>
      </w:pPr>
    </w:p>
    <w:p w14:paraId="686A8960" w14:textId="6F59EF1E" w:rsidR="00485094" w:rsidRDefault="00485094">
      <w:pPr>
        <w:pStyle w:val="Overskrift1"/>
        <w:numPr>
          <w:ilvl w:val="0"/>
          <w:numId w:val="0"/>
        </w:numPr>
        <w:ind w:left="-5"/>
      </w:pPr>
    </w:p>
    <w:p w14:paraId="336457C6" w14:textId="77777777" w:rsidR="0092627B" w:rsidRPr="0092627B" w:rsidRDefault="0092627B" w:rsidP="0092627B"/>
    <w:p w14:paraId="40075BC7" w14:textId="2B57D9F2" w:rsidR="00485094" w:rsidRDefault="39A2873D" w:rsidP="4FD40DC1">
      <w:pPr>
        <w:pStyle w:val="Overskrift1"/>
        <w:numPr>
          <w:ilvl w:val="0"/>
          <w:numId w:val="0"/>
        </w:numPr>
      </w:pPr>
      <w:bookmarkStart w:id="2" w:name="_Toc226980363"/>
      <w:r>
        <w:lastRenderedPageBreak/>
        <w:t>Bilag</w:t>
      </w:r>
      <w:r w:rsidR="1BF2B3E5">
        <w:t>soversigt</w:t>
      </w:r>
      <w:bookmarkEnd w:id="2"/>
      <w:r>
        <w:t xml:space="preserve"> </w:t>
      </w:r>
    </w:p>
    <w:p w14:paraId="3B8117A2" w14:textId="5DB79A92" w:rsidR="2A008250" w:rsidRDefault="2A008250" w:rsidP="2A008250">
      <w:pPr>
        <w:spacing w:after="0"/>
        <w:ind w:left="0" w:firstLine="0"/>
        <w:jc w:val="left"/>
        <w:rPr>
          <w:sz w:val="24"/>
        </w:rPr>
      </w:pPr>
    </w:p>
    <w:p w14:paraId="7558AD31" w14:textId="00FAEBD7" w:rsidR="00485094" w:rsidRDefault="4282BD24">
      <w:pPr>
        <w:spacing w:after="0"/>
        <w:ind w:left="0" w:firstLine="0"/>
        <w:jc w:val="left"/>
      </w:pPr>
      <w:r w:rsidRPr="2A008250">
        <w:rPr>
          <w:sz w:val="24"/>
        </w:rPr>
        <w:t>Ud over nærværende dokument består aftalen af følgende bilag:</w:t>
      </w:r>
    </w:p>
    <w:p w14:paraId="14B785F6" w14:textId="37E6C2EA" w:rsidR="2A008250" w:rsidRDefault="2A008250" w:rsidP="2A008250">
      <w:pPr>
        <w:spacing w:after="0"/>
        <w:ind w:left="0" w:firstLine="0"/>
        <w:jc w:val="left"/>
      </w:pPr>
    </w:p>
    <w:p w14:paraId="5E5655FC" w14:textId="2D105092" w:rsidR="00485094" w:rsidRDefault="68D7C151">
      <w:pPr>
        <w:spacing w:after="0"/>
        <w:ind w:left="0" w:firstLine="0"/>
        <w:jc w:val="left"/>
      </w:pPr>
      <w:r>
        <w:t>Bilag 1:</w:t>
      </w:r>
      <w:r w:rsidR="00402D0E">
        <w:tab/>
      </w:r>
      <w:r>
        <w:t xml:space="preserve">Kravspecifikation  </w:t>
      </w:r>
    </w:p>
    <w:p w14:paraId="34B69ECB" w14:textId="2F3BB467" w:rsidR="00485094" w:rsidRDefault="68D7C151" w:rsidP="2A008250">
      <w:pPr>
        <w:spacing w:after="0"/>
        <w:ind w:left="0" w:firstLine="0"/>
        <w:jc w:val="left"/>
      </w:pPr>
      <w:r>
        <w:t>Bilag 2:</w:t>
      </w:r>
      <w:r w:rsidR="00402D0E">
        <w:tab/>
      </w:r>
      <w:r>
        <w:t xml:space="preserve">Ordregiverens krav til fakturering  </w:t>
      </w:r>
    </w:p>
    <w:p w14:paraId="7E8C7B95" w14:textId="6A1177F0" w:rsidR="00485094" w:rsidRDefault="68D7C151" w:rsidP="2A008250">
      <w:pPr>
        <w:spacing w:after="0"/>
        <w:ind w:left="0" w:firstLine="0"/>
        <w:jc w:val="left"/>
      </w:pPr>
      <w:r>
        <w:t>Bilag 3:</w:t>
      </w:r>
      <w:r w:rsidR="00402D0E">
        <w:tab/>
      </w:r>
      <w:r>
        <w:t xml:space="preserve">Leverandørens samfundsansvar (ESG) </w:t>
      </w:r>
    </w:p>
    <w:p w14:paraId="1F6B180C" w14:textId="4B34A40E" w:rsidR="00485094" w:rsidRDefault="68D7C151" w:rsidP="2A008250">
      <w:pPr>
        <w:spacing w:after="0"/>
        <w:ind w:left="0" w:firstLine="0"/>
        <w:jc w:val="left"/>
      </w:pPr>
      <w:r>
        <w:t>Bilag 4:</w:t>
      </w:r>
      <w:r w:rsidR="00402D0E">
        <w:tab/>
      </w:r>
      <w:r>
        <w:t xml:space="preserve">Kontraktklausul for beskæftigelse af elever   </w:t>
      </w:r>
    </w:p>
    <w:p w14:paraId="3C86570F" w14:textId="3DAA7410" w:rsidR="00485094" w:rsidRDefault="68D7C151" w:rsidP="2A008250">
      <w:pPr>
        <w:spacing w:after="0"/>
        <w:ind w:left="0" w:firstLine="0"/>
        <w:jc w:val="left"/>
      </w:pPr>
      <w:r>
        <w:t>Bilag 5:</w:t>
      </w:r>
      <w:r w:rsidR="00402D0E">
        <w:tab/>
      </w:r>
      <w:r>
        <w:t xml:space="preserve">Databehandleraftale   </w:t>
      </w:r>
    </w:p>
    <w:p w14:paraId="22A4A49F" w14:textId="5798AB25" w:rsidR="00485094" w:rsidRDefault="68D7C151" w:rsidP="2A008250">
      <w:pPr>
        <w:spacing w:after="0"/>
        <w:ind w:left="0" w:firstLine="0"/>
        <w:jc w:val="left"/>
      </w:pPr>
      <w:r>
        <w:t>Bilag 6:</w:t>
      </w:r>
      <w:r w:rsidR="00402D0E">
        <w:tab/>
      </w:r>
      <w:r>
        <w:t>Implementeringsplan for nye leverandører</w:t>
      </w:r>
      <w:r w:rsidR="00402D0E">
        <w:tab/>
      </w:r>
    </w:p>
    <w:p w14:paraId="38EB836A" w14:textId="01A739B5" w:rsidR="00485094" w:rsidRDefault="68D7C151" w:rsidP="2A008250">
      <w:pPr>
        <w:spacing w:after="0"/>
        <w:ind w:left="0" w:firstLine="0"/>
        <w:jc w:val="left"/>
      </w:pPr>
      <w:r>
        <w:t>Bilag 7:</w:t>
      </w:r>
      <w:r w:rsidR="00402D0E">
        <w:tab/>
      </w:r>
      <w:r w:rsidR="6B1584C1">
        <w:t>Opgaveoverdragede indsatser efter sundhedsloven</w:t>
      </w:r>
    </w:p>
    <w:p w14:paraId="1C49717C" w14:textId="1B19DBA1" w:rsidR="00485094" w:rsidRDefault="68D7C151" w:rsidP="2A008250">
      <w:pPr>
        <w:spacing w:after="0"/>
        <w:ind w:left="0" w:firstLine="0"/>
        <w:jc w:val="left"/>
      </w:pPr>
      <w:r>
        <w:t>Bilag 8:</w:t>
      </w:r>
      <w:r w:rsidR="00402D0E">
        <w:tab/>
      </w:r>
      <w:r w:rsidR="338770A6">
        <w:t>Forgæves gang</w:t>
      </w:r>
    </w:p>
    <w:p w14:paraId="11F4FE79" w14:textId="654DC608" w:rsidR="00485094" w:rsidRDefault="68D7C151" w:rsidP="2A008250">
      <w:pPr>
        <w:spacing w:after="0"/>
        <w:ind w:left="0" w:firstLine="0"/>
        <w:jc w:val="left"/>
      </w:pPr>
      <w:r>
        <w:t>Bilag 9:</w:t>
      </w:r>
      <w:r w:rsidR="00402D0E">
        <w:tab/>
      </w:r>
      <w:r w:rsidR="24E23956">
        <w:t>Sundheds- og Omsorgsforvaltningens indsatskatalog</w:t>
      </w:r>
    </w:p>
    <w:p w14:paraId="5D9E3B92" w14:textId="335433AE" w:rsidR="00485094" w:rsidRDefault="68D7C151" w:rsidP="2A008250">
      <w:pPr>
        <w:spacing w:after="0"/>
        <w:ind w:left="0" w:firstLine="0"/>
        <w:jc w:val="left"/>
      </w:pPr>
      <w:r w:rsidRPr="00B80EE0">
        <w:t xml:space="preserve">Bilag 10: </w:t>
      </w:r>
      <w:r w:rsidR="00402D0E">
        <w:tab/>
      </w:r>
      <w:r w:rsidR="52EE9997" w:rsidRPr="00B80EE0">
        <w:t xml:space="preserve">Socialforvaltningens kvalitetsstandard </w:t>
      </w:r>
      <w:r w:rsidR="00BE62B6" w:rsidRPr="00B80EE0">
        <w:t>og Indsatskatalog</w:t>
      </w:r>
    </w:p>
    <w:p w14:paraId="2389A925" w14:textId="3E094CCF" w:rsidR="00485094" w:rsidRDefault="68D7C151" w:rsidP="2A008250">
      <w:pPr>
        <w:spacing w:after="0"/>
        <w:ind w:left="0" w:firstLine="0"/>
        <w:jc w:val="left"/>
      </w:pPr>
      <w:r>
        <w:t xml:space="preserve">Bilag </w:t>
      </w:r>
      <w:r w:rsidR="00CB466C">
        <w:t>B</w:t>
      </w:r>
      <w:r>
        <w:t>:</w:t>
      </w:r>
      <w:r w:rsidR="00402D0E">
        <w:tab/>
      </w:r>
      <w:r w:rsidR="7F8C73D6">
        <w:t>Konsortieerklæring</w:t>
      </w:r>
    </w:p>
    <w:p w14:paraId="625F83B1" w14:textId="401167E1" w:rsidR="468550E0" w:rsidRDefault="468550E0" w:rsidP="2A008250">
      <w:pPr>
        <w:spacing w:after="0"/>
        <w:ind w:left="0" w:firstLine="0"/>
        <w:jc w:val="left"/>
      </w:pPr>
      <w:r>
        <w:t xml:space="preserve">Bilag </w:t>
      </w:r>
      <w:r w:rsidR="00CB466C">
        <w:t>C</w:t>
      </w:r>
      <w:r>
        <w:t>:</w:t>
      </w:r>
      <w:r>
        <w:tab/>
      </w:r>
      <w:r w:rsidR="040D42D7">
        <w:t>Støtteerklæring</w:t>
      </w:r>
    </w:p>
    <w:p w14:paraId="321241A5" w14:textId="637994BF" w:rsidR="468550E0" w:rsidRDefault="468550E0" w:rsidP="2A008250">
      <w:pPr>
        <w:spacing w:after="0"/>
        <w:ind w:left="0" w:firstLine="0"/>
        <w:jc w:val="left"/>
      </w:pPr>
      <w:r>
        <w:t xml:space="preserve">Bilag </w:t>
      </w:r>
      <w:r w:rsidR="00CB466C">
        <w:t>D</w:t>
      </w:r>
      <w:r>
        <w:t>:</w:t>
      </w:r>
      <w:r>
        <w:tab/>
      </w:r>
      <w:r w:rsidR="56058C0F">
        <w:t>Underleverandører</w:t>
      </w:r>
    </w:p>
    <w:p w14:paraId="1F495829" w14:textId="73F3D0D0" w:rsidR="2A008250" w:rsidRDefault="2A008250" w:rsidP="2A008250">
      <w:pPr>
        <w:spacing w:after="0"/>
        <w:ind w:left="0" w:firstLine="0"/>
        <w:jc w:val="left"/>
      </w:pPr>
    </w:p>
    <w:p w14:paraId="1EEE8036" w14:textId="5C238DA2" w:rsidR="2A008250" w:rsidRDefault="2A008250" w:rsidP="2A008250">
      <w:pPr>
        <w:spacing w:after="0"/>
        <w:ind w:left="0" w:firstLine="0"/>
        <w:jc w:val="left"/>
      </w:pPr>
    </w:p>
    <w:p w14:paraId="58ECA63D" w14:textId="51C1B161" w:rsidR="2A008250" w:rsidRDefault="2A008250" w:rsidP="2A008250">
      <w:pPr>
        <w:spacing w:after="0"/>
        <w:ind w:left="0" w:firstLine="0"/>
        <w:jc w:val="left"/>
      </w:pPr>
    </w:p>
    <w:p w14:paraId="6068CE2D" w14:textId="4C712654" w:rsidR="2A008250" w:rsidRDefault="2A008250" w:rsidP="2A008250">
      <w:pPr>
        <w:spacing w:after="0"/>
        <w:ind w:left="0" w:firstLine="0"/>
        <w:jc w:val="left"/>
      </w:pPr>
    </w:p>
    <w:p w14:paraId="0AB6A880" w14:textId="14B3C311" w:rsidR="2A008250" w:rsidRDefault="2A008250" w:rsidP="2A008250">
      <w:pPr>
        <w:spacing w:after="0"/>
        <w:ind w:left="0" w:firstLine="0"/>
        <w:jc w:val="left"/>
      </w:pPr>
    </w:p>
    <w:p w14:paraId="1CC25028" w14:textId="3002027B" w:rsidR="2A008250" w:rsidRDefault="2A008250" w:rsidP="2A008250">
      <w:pPr>
        <w:spacing w:after="0"/>
        <w:ind w:left="0" w:firstLine="0"/>
        <w:jc w:val="left"/>
      </w:pPr>
    </w:p>
    <w:p w14:paraId="684362C6" w14:textId="05A6AA6F" w:rsidR="2A008250" w:rsidRDefault="2A008250" w:rsidP="2A008250">
      <w:pPr>
        <w:spacing w:after="0"/>
        <w:ind w:left="0" w:firstLine="0"/>
        <w:jc w:val="left"/>
      </w:pPr>
    </w:p>
    <w:p w14:paraId="14E35FF0" w14:textId="790E481C" w:rsidR="2A008250" w:rsidRDefault="2A008250" w:rsidP="2A008250">
      <w:pPr>
        <w:spacing w:after="0"/>
        <w:ind w:left="0" w:firstLine="0"/>
        <w:jc w:val="left"/>
      </w:pPr>
    </w:p>
    <w:p w14:paraId="159EE828" w14:textId="11C01094" w:rsidR="2A008250" w:rsidRDefault="2A008250" w:rsidP="2A008250">
      <w:pPr>
        <w:spacing w:after="0"/>
        <w:ind w:left="0" w:firstLine="0"/>
        <w:jc w:val="left"/>
      </w:pPr>
    </w:p>
    <w:p w14:paraId="22CF8D98" w14:textId="2ADFDE0D" w:rsidR="2A008250" w:rsidRDefault="2A008250" w:rsidP="2A008250">
      <w:pPr>
        <w:spacing w:after="0"/>
        <w:ind w:left="0" w:firstLine="0"/>
        <w:jc w:val="left"/>
      </w:pPr>
    </w:p>
    <w:p w14:paraId="2E93F9A2" w14:textId="058DAE28" w:rsidR="2A008250" w:rsidRDefault="2A008250" w:rsidP="2A008250">
      <w:pPr>
        <w:spacing w:after="0"/>
        <w:ind w:left="0" w:firstLine="0"/>
        <w:jc w:val="left"/>
      </w:pPr>
    </w:p>
    <w:p w14:paraId="25D2522D" w14:textId="7F3E90C1" w:rsidR="2A008250" w:rsidRDefault="2A008250" w:rsidP="2A008250">
      <w:pPr>
        <w:spacing w:after="0"/>
        <w:ind w:left="0" w:firstLine="0"/>
        <w:jc w:val="left"/>
      </w:pPr>
    </w:p>
    <w:p w14:paraId="1CFBB98E" w14:textId="51CAAA4F" w:rsidR="2A008250" w:rsidRDefault="2A008250" w:rsidP="2A008250">
      <w:pPr>
        <w:spacing w:after="0"/>
        <w:ind w:left="0" w:firstLine="0"/>
        <w:jc w:val="left"/>
      </w:pPr>
    </w:p>
    <w:p w14:paraId="3FDB845D" w14:textId="118D1DFE" w:rsidR="2A008250" w:rsidRDefault="2A008250" w:rsidP="2A008250">
      <w:pPr>
        <w:spacing w:after="0"/>
        <w:ind w:left="0" w:firstLine="0"/>
        <w:jc w:val="left"/>
      </w:pPr>
    </w:p>
    <w:p w14:paraId="458B75E4" w14:textId="21FE5EA7" w:rsidR="2A008250" w:rsidRDefault="2A008250" w:rsidP="2A008250">
      <w:pPr>
        <w:spacing w:after="0"/>
        <w:ind w:left="0" w:firstLine="0"/>
        <w:jc w:val="left"/>
      </w:pPr>
    </w:p>
    <w:p w14:paraId="6631E49C" w14:textId="73097724" w:rsidR="2A008250" w:rsidRDefault="2A008250" w:rsidP="2A008250">
      <w:pPr>
        <w:spacing w:after="0"/>
        <w:ind w:left="0" w:firstLine="0"/>
        <w:jc w:val="left"/>
      </w:pPr>
    </w:p>
    <w:p w14:paraId="4D1A36B9" w14:textId="33A53A52" w:rsidR="2A008250" w:rsidRDefault="2A008250" w:rsidP="2A008250">
      <w:pPr>
        <w:spacing w:after="0"/>
        <w:ind w:left="0" w:firstLine="0"/>
        <w:jc w:val="left"/>
      </w:pPr>
    </w:p>
    <w:p w14:paraId="4974C2A2" w14:textId="66FCE3BE" w:rsidR="2A008250" w:rsidRDefault="2A008250" w:rsidP="2A008250">
      <w:pPr>
        <w:spacing w:after="0"/>
        <w:ind w:left="0" w:firstLine="0"/>
        <w:jc w:val="left"/>
      </w:pPr>
    </w:p>
    <w:p w14:paraId="42F092BB" w14:textId="4292AC0B" w:rsidR="2A008250" w:rsidRDefault="2A008250" w:rsidP="2A008250">
      <w:pPr>
        <w:spacing w:after="0"/>
        <w:ind w:left="0" w:firstLine="0"/>
        <w:jc w:val="left"/>
      </w:pPr>
    </w:p>
    <w:p w14:paraId="023DCF57" w14:textId="711D73CE" w:rsidR="2A008250" w:rsidRDefault="2A008250" w:rsidP="2A008250">
      <w:pPr>
        <w:spacing w:after="0"/>
        <w:ind w:left="0" w:firstLine="0"/>
        <w:jc w:val="left"/>
      </w:pPr>
    </w:p>
    <w:p w14:paraId="10D3E557" w14:textId="19ED2734" w:rsidR="2A008250" w:rsidRDefault="2A008250" w:rsidP="2A008250">
      <w:pPr>
        <w:spacing w:after="0"/>
        <w:ind w:left="0" w:firstLine="0"/>
        <w:jc w:val="left"/>
      </w:pPr>
    </w:p>
    <w:p w14:paraId="583C0295" w14:textId="092465A8" w:rsidR="2A008250" w:rsidRDefault="2A008250" w:rsidP="2A008250">
      <w:pPr>
        <w:spacing w:after="0"/>
        <w:ind w:left="0" w:firstLine="0"/>
        <w:jc w:val="left"/>
      </w:pPr>
    </w:p>
    <w:p w14:paraId="3AE4B022" w14:textId="28B8D906" w:rsidR="2A008250" w:rsidRDefault="2A008250" w:rsidP="2A008250">
      <w:pPr>
        <w:spacing w:after="0"/>
        <w:ind w:left="0" w:firstLine="0"/>
        <w:jc w:val="left"/>
      </w:pPr>
    </w:p>
    <w:p w14:paraId="0B4F1690" w14:textId="03363017" w:rsidR="2A008250" w:rsidRDefault="2A008250" w:rsidP="2A008250">
      <w:pPr>
        <w:spacing w:after="0"/>
        <w:ind w:left="0" w:firstLine="0"/>
        <w:jc w:val="left"/>
      </w:pPr>
    </w:p>
    <w:p w14:paraId="34C28A36" w14:textId="18890577" w:rsidR="2A008250" w:rsidRDefault="2A008250" w:rsidP="2A008250">
      <w:pPr>
        <w:spacing w:after="0"/>
        <w:ind w:left="0" w:firstLine="0"/>
        <w:jc w:val="left"/>
      </w:pPr>
    </w:p>
    <w:p w14:paraId="76EA66F1" w14:textId="77777777" w:rsidR="00315A2F" w:rsidRDefault="00315A2F">
      <w:pPr>
        <w:spacing w:after="160" w:line="278" w:lineRule="auto"/>
        <w:ind w:left="0" w:firstLine="0"/>
        <w:jc w:val="left"/>
        <w:rPr>
          <w:color w:val="007AC0"/>
          <w:sz w:val="44"/>
        </w:rPr>
      </w:pPr>
      <w:r>
        <w:br w:type="page"/>
      </w:r>
    </w:p>
    <w:p w14:paraId="732AA88F" w14:textId="77777777" w:rsidR="00485094" w:rsidRDefault="39A2873D">
      <w:pPr>
        <w:pStyle w:val="Overskrift1"/>
        <w:ind w:left="456" w:hanging="471"/>
      </w:pPr>
      <w:bookmarkStart w:id="3" w:name="_Toc226980364"/>
      <w:r>
        <w:lastRenderedPageBreak/>
        <w:t>Indledende bestemmelser</w:t>
      </w:r>
      <w:bookmarkEnd w:id="3"/>
      <w:r>
        <w:t xml:space="preserve"> </w:t>
      </w:r>
    </w:p>
    <w:p w14:paraId="46917806" w14:textId="77777777" w:rsidR="00485094" w:rsidRDefault="39A2873D">
      <w:pPr>
        <w:pStyle w:val="Overskrift2"/>
        <w:ind w:left="555" w:hanging="428"/>
      </w:pPr>
      <w:bookmarkStart w:id="4" w:name="_Toc226980365"/>
      <w:r>
        <w:t>Definitioner</w:t>
      </w:r>
      <w:bookmarkEnd w:id="4"/>
      <w:r>
        <w:t xml:space="preserve"> </w:t>
      </w:r>
    </w:p>
    <w:p w14:paraId="55B6649B" w14:textId="77777777" w:rsidR="00485094" w:rsidRDefault="00402D0E">
      <w:pPr>
        <w:spacing w:after="0"/>
        <w:ind w:left="0" w:firstLine="0"/>
        <w:jc w:val="left"/>
      </w:pPr>
      <w:r>
        <w:t xml:space="preserve"> </w:t>
      </w:r>
    </w:p>
    <w:p w14:paraId="513E73C3" w14:textId="77777777" w:rsidR="00485094" w:rsidRDefault="00402D0E">
      <w:pPr>
        <w:ind w:left="-5" w:right="52"/>
      </w:pPr>
      <w:r>
        <w:t xml:space="preserve">Ved "Aftale" forstås nærværende dokument med tilhørende bilag som anført under bilagsfortegnelsen og eventuelle senere allonger. </w:t>
      </w:r>
    </w:p>
    <w:p w14:paraId="63EBD76E" w14:textId="2668E564" w:rsidR="00485094" w:rsidRDefault="00402D0E">
      <w:pPr>
        <w:spacing w:after="0"/>
        <w:ind w:left="0" w:firstLine="0"/>
        <w:jc w:val="left"/>
      </w:pPr>
      <w:r>
        <w:t xml:space="preserve"> </w:t>
      </w:r>
    </w:p>
    <w:p w14:paraId="69B47DC3" w14:textId="2F5BE84A" w:rsidR="00485094" w:rsidRDefault="00402D0E">
      <w:pPr>
        <w:ind w:left="-5" w:right="52"/>
      </w:pPr>
      <w:r>
        <w:t xml:space="preserve">Ved ”Aftaleperiode” forstås perioden fra Aftalens ikrafttræden til ophør, inklusive </w:t>
      </w:r>
      <w:r w:rsidR="007A1D23">
        <w:t>Ordregiver</w:t>
      </w:r>
      <w:r>
        <w:t xml:space="preserve">ens eventuelle forlængelse af perioden, jf. </w:t>
      </w:r>
      <w:r w:rsidR="004678FE">
        <w:t>afsnit</w:t>
      </w:r>
      <w:r>
        <w:t xml:space="preserve"> 2.2 </w:t>
      </w:r>
    </w:p>
    <w:p w14:paraId="4C4983C5" w14:textId="77777777" w:rsidR="00485094" w:rsidRDefault="00402D0E">
      <w:pPr>
        <w:spacing w:after="31"/>
        <w:ind w:left="0" w:firstLine="0"/>
        <w:jc w:val="left"/>
      </w:pPr>
      <w:r>
        <w:t xml:space="preserve"> </w:t>
      </w:r>
    </w:p>
    <w:p w14:paraId="3B5105EB" w14:textId="77777777" w:rsidR="00485094" w:rsidRDefault="00402D0E">
      <w:pPr>
        <w:ind w:left="-5" w:right="52"/>
      </w:pPr>
      <w:r>
        <w:t xml:space="preserve">Ved ”Arbejdsdag” forstås mandag til fredag, bortset fra helligdage, juleaftensdag, nytårsaftensdag og grundlovsdag. </w:t>
      </w:r>
    </w:p>
    <w:p w14:paraId="2E5CCAAF" w14:textId="77777777" w:rsidR="00485094" w:rsidRDefault="00402D0E">
      <w:pPr>
        <w:spacing w:after="17"/>
        <w:ind w:left="0" w:firstLine="0"/>
        <w:jc w:val="left"/>
      </w:pPr>
      <w:r>
        <w:t xml:space="preserve"> </w:t>
      </w:r>
    </w:p>
    <w:p w14:paraId="38D86BE6" w14:textId="207353D3" w:rsidR="00485094" w:rsidRDefault="00402D0E">
      <w:pPr>
        <w:ind w:left="-5" w:right="52"/>
      </w:pPr>
      <w:r>
        <w:t xml:space="preserve">Ved ”Arbejdsklausul” forstås den i </w:t>
      </w:r>
      <w:r w:rsidR="004678FE">
        <w:t>afsnit</w:t>
      </w:r>
      <w:r>
        <w:t xml:space="preserve"> 3.4 anførte klausul. </w:t>
      </w:r>
    </w:p>
    <w:p w14:paraId="61B0259A" w14:textId="77777777" w:rsidR="00485094" w:rsidRDefault="00402D0E">
      <w:pPr>
        <w:spacing w:after="29"/>
        <w:ind w:left="0" w:firstLine="0"/>
        <w:jc w:val="left"/>
      </w:pPr>
      <w:r>
        <w:t xml:space="preserve"> </w:t>
      </w:r>
    </w:p>
    <w:p w14:paraId="3D9F76FD" w14:textId="77777777" w:rsidR="00485094" w:rsidRDefault="00402D0E">
      <w:pPr>
        <w:ind w:left="-5" w:right="52"/>
      </w:pPr>
      <w:r>
        <w:t xml:space="preserve">Ved ”Dag” forstås hver af dagene i kalenderen, omfattende både hverdage, lørdage, søndage og helligdage. </w:t>
      </w:r>
    </w:p>
    <w:p w14:paraId="29A48CEC" w14:textId="77777777" w:rsidR="00485094" w:rsidRDefault="00402D0E">
      <w:pPr>
        <w:spacing w:after="0"/>
        <w:ind w:left="0" w:firstLine="0"/>
        <w:jc w:val="left"/>
      </w:pPr>
      <w:r>
        <w:t xml:space="preserve"> </w:t>
      </w:r>
    </w:p>
    <w:p w14:paraId="28BEF860" w14:textId="77777777" w:rsidR="00485094" w:rsidRDefault="00402D0E">
      <w:pPr>
        <w:ind w:left="-5" w:right="52"/>
      </w:pPr>
      <w:r>
        <w:t xml:space="preserve">Ved ”Kvartal” forstås 3 på hinanden følgende kalendermåneder, dvs. enten månederne 1) januar, februar og marts, 2) april, maj og juni, 3) juli, august og september eller 4) oktober, november og december. </w:t>
      </w:r>
    </w:p>
    <w:p w14:paraId="414B4F05" w14:textId="77777777" w:rsidR="00485094" w:rsidRDefault="00402D0E">
      <w:pPr>
        <w:spacing w:after="0"/>
        <w:ind w:left="0" w:firstLine="0"/>
        <w:jc w:val="left"/>
      </w:pPr>
      <w:r>
        <w:t xml:space="preserve"> </w:t>
      </w:r>
    </w:p>
    <w:p w14:paraId="01234BFC" w14:textId="77777777" w:rsidR="00485094" w:rsidRDefault="00402D0E">
      <w:pPr>
        <w:ind w:left="-5" w:right="52"/>
      </w:pPr>
      <w:r>
        <w:t xml:space="preserve">Ved "Offentlig Regulering" forstås love, bekendtgørelser, cirkulærer og bindende EU-retsakter. </w:t>
      </w:r>
    </w:p>
    <w:p w14:paraId="4226BBDE" w14:textId="77777777" w:rsidR="00485094" w:rsidRDefault="00402D0E">
      <w:pPr>
        <w:spacing w:after="31"/>
        <w:ind w:left="0" w:firstLine="0"/>
        <w:jc w:val="left"/>
      </w:pPr>
      <w:r>
        <w:t xml:space="preserve"> </w:t>
      </w:r>
    </w:p>
    <w:p w14:paraId="63020BC3" w14:textId="3D1845B5" w:rsidR="00485094" w:rsidRDefault="00402D0E">
      <w:pPr>
        <w:ind w:left="-5" w:right="52"/>
      </w:pPr>
      <w:r>
        <w:t>Ved ”</w:t>
      </w:r>
      <w:r w:rsidR="007A1D23">
        <w:t>Ordregiver</w:t>
      </w:r>
      <w:r>
        <w:t xml:space="preserve">” forstås den enhed, som har afholdt udbudsforretningen og indgået Aftalen med Leverandøren. </w:t>
      </w:r>
    </w:p>
    <w:p w14:paraId="608A3485" w14:textId="77777777" w:rsidR="00485094" w:rsidRDefault="00402D0E">
      <w:pPr>
        <w:spacing w:after="0"/>
        <w:ind w:left="0" w:firstLine="0"/>
        <w:jc w:val="left"/>
      </w:pPr>
      <w:r>
        <w:t xml:space="preserve"> </w:t>
      </w:r>
    </w:p>
    <w:p w14:paraId="310DB5BF" w14:textId="44118CBD" w:rsidR="00485094" w:rsidRDefault="00402D0E">
      <w:pPr>
        <w:ind w:left="-5" w:right="52"/>
      </w:pPr>
      <w:r>
        <w:t xml:space="preserve">Ved "Parterne" forstås Leverandøren og </w:t>
      </w:r>
      <w:r w:rsidR="007A1D23">
        <w:t>Ordregiver</w:t>
      </w:r>
      <w:r>
        <w:t xml:space="preserve"> (hver for sig benævnt "Part"). </w:t>
      </w:r>
    </w:p>
    <w:p w14:paraId="76023BA5" w14:textId="77777777" w:rsidR="00485094" w:rsidRDefault="00402D0E">
      <w:pPr>
        <w:spacing w:after="0"/>
        <w:ind w:left="0" w:firstLine="0"/>
        <w:jc w:val="left"/>
      </w:pPr>
      <w:r>
        <w:t xml:space="preserve"> </w:t>
      </w:r>
    </w:p>
    <w:p w14:paraId="4EB73249" w14:textId="1A86B486" w:rsidR="00485094" w:rsidRDefault="00402D0E">
      <w:pPr>
        <w:ind w:left="-5" w:right="52"/>
      </w:pPr>
      <w:r>
        <w:t xml:space="preserve">Ved "Ydelser" forstås alle Ydelser, som Leverandøren skal levere til opfyldelse og overholdelse af Aftalen, jf. </w:t>
      </w:r>
      <w:r w:rsidR="004678FE">
        <w:t>afsnit</w:t>
      </w:r>
      <w:r>
        <w:t xml:space="preserve"> 2.3. </w:t>
      </w:r>
    </w:p>
    <w:p w14:paraId="6510F269" w14:textId="77777777" w:rsidR="00485094" w:rsidRDefault="00402D0E">
      <w:pPr>
        <w:spacing w:after="17"/>
        <w:ind w:left="0" w:firstLine="0"/>
        <w:jc w:val="left"/>
      </w:pPr>
      <w:r>
        <w:t xml:space="preserve"> </w:t>
      </w:r>
    </w:p>
    <w:p w14:paraId="56308275" w14:textId="77777777" w:rsidR="00485094" w:rsidRDefault="00402D0E">
      <w:pPr>
        <w:ind w:left="-5" w:right="52"/>
      </w:pPr>
      <w:r>
        <w:t xml:space="preserve">Ved ”Leverance” forstås de faktisk leverede ydelser i henhold til kontrakten. </w:t>
      </w:r>
    </w:p>
    <w:p w14:paraId="1E0993F4" w14:textId="77777777" w:rsidR="00485094" w:rsidRDefault="00402D0E">
      <w:pPr>
        <w:spacing w:after="52"/>
        <w:ind w:left="0" w:firstLine="0"/>
        <w:jc w:val="left"/>
      </w:pPr>
      <w:r>
        <w:t xml:space="preserve"> </w:t>
      </w:r>
    </w:p>
    <w:p w14:paraId="707DBC1F" w14:textId="77777777" w:rsidR="00485094" w:rsidRDefault="39A2873D">
      <w:pPr>
        <w:pStyle w:val="Overskrift2"/>
        <w:ind w:left="555" w:hanging="428"/>
      </w:pPr>
      <w:bookmarkStart w:id="5" w:name="_Toc226980366"/>
      <w:r>
        <w:t>Sprog og møntfod</w:t>
      </w:r>
      <w:bookmarkEnd w:id="5"/>
      <w:r>
        <w:t xml:space="preserve"> </w:t>
      </w:r>
    </w:p>
    <w:p w14:paraId="22A6F237" w14:textId="77777777" w:rsidR="00485094" w:rsidRDefault="00402D0E">
      <w:pPr>
        <w:spacing w:after="0"/>
        <w:ind w:left="0" w:firstLine="0"/>
        <w:jc w:val="left"/>
      </w:pPr>
      <w:r>
        <w:t xml:space="preserve"> </w:t>
      </w:r>
    </w:p>
    <w:p w14:paraId="79A6F2AE" w14:textId="77777777" w:rsidR="00485094" w:rsidRDefault="00402D0E">
      <w:pPr>
        <w:ind w:left="-5" w:right="52"/>
      </w:pPr>
      <w:r>
        <w:t>Alle dokumenter, som knytter sig til det i Aftalen</w:t>
      </w:r>
      <w:r>
        <w:rPr>
          <w:color w:val="FF0000"/>
        </w:rPr>
        <w:t xml:space="preserve"> </w:t>
      </w:r>
      <w:r>
        <w:t xml:space="preserve">regulerede samarbejde, affattes på dansk.  </w:t>
      </w:r>
    </w:p>
    <w:p w14:paraId="14B90116" w14:textId="77777777" w:rsidR="00485094" w:rsidRDefault="00402D0E">
      <w:pPr>
        <w:spacing w:after="0"/>
        <w:ind w:left="0" w:firstLine="0"/>
        <w:jc w:val="left"/>
      </w:pPr>
      <w:r>
        <w:t xml:space="preserve"> </w:t>
      </w:r>
    </w:p>
    <w:p w14:paraId="186B76D8" w14:textId="77777777" w:rsidR="00485094" w:rsidRDefault="00402D0E">
      <w:pPr>
        <w:ind w:left="-5" w:right="52"/>
      </w:pPr>
      <w:r>
        <w:t xml:space="preserve">Alle betegnelser med hensyn til møntfod, mål og vægt er danske.  </w:t>
      </w:r>
    </w:p>
    <w:p w14:paraId="6DBB0BBE" w14:textId="77777777" w:rsidR="00485094" w:rsidRDefault="00402D0E">
      <w:pPr>
        <w:spacing w:after="0"/>
        <w:ind w:left="0" w:firstLine="0"/>
        <w:jc w:val="left"/>
      </w:pPr>
      <w:r>
        <w:t xml:space="preserve"> </w:t>
      </w:r>
    </w:p>
    <w:p w14:paraId="3BBE589B" w14:textId="48E162E8" w:rsidR="00485094" w:rsidRDefault="00402D0E">
      <w:pPr>
        <w:ind w:left="-5" w:right="52"/>
      </w:pPr>
      <w:r>
        <w:t>Alle priser er i danske kroner (DKK) eksklusiv</w:t>
      </w:r>
      <w:r w:rsidR="5053C969">
        <w:t>e</w:t>
      </w:r>
      <w:r>
        <w:t xml:space="preserve"> moms.  </w:t>
      </w:r>
    </w:p>
    <w:p w14:paraId="105A1165" w14:textId="77777777" w:rsidR="00485094" w:rsidRDefault="00402D0E">
      <w:pPr>
        <w:spacing w:after="0"/>
        <w:ind w:left="0" w:firstLine="0"/>
        <w:jc w:val="left"/>
      </w:pPr>
      <w:r>
        <w:t xml:space="preserve"> </w:t>
      </w:r>
    </w:p>
    <w:p w14:paraId="6A5A166C" w14:textId="4F212A1D" w:rsidR="00485094" w:rsidRDefault="39A2873D">
      <w:pPr>
        <w:ind w:left="-5" w:right="52"/>
      </w:pPr>
      <w:r>
        <w:t xml:space="preserve">Al mundtlig og skriftlig kommunikation mellem Leverandøren og </w:t>
      </w:r>
      <w:r w:rsidR="007A1D23">
        <w:t>Ordregiver</w:t>
      </w:r>
      <w:r>
        <w:t xml:space="preserve"> skal foregå på dansk, medmindre andet forinden aftales mellem Parterne. </w:t>
      </w:r>
    </w:p>
    <w:p w14:paraId="114B904F" w14:textId="38C97FFF" w:rsidR="4FD40DC1" w:rsidRDefault="4FD40DC1" w:rsidP="4FD40DC1">
      <w:pPr>
        <w:ind w:left="-5" w:right="52"/>
      </w:pPr>
    </w:p>
    <w:p w14:paraId="5AE448D9" w14:textId="7EF578F7" w:rsidR="4FD40DC1" w:rsidRDefault="4FD40DC1" w:rsidP="4FD40DC1">
      <w:pPr>
        <w:ind w:left="-5" w:right="52"/>
      </w:pPr>
    </w:p>
    <w:p w14:paraId="339D1689" w14:textId="77777777" w:rsidR="00485094" w:rsidRDefault="39A2873D">
      <w:pPr>
        <w:pStyle w:val="Overskrift1"/>
        <w:ind w:left="345" w:hanging="360"/>
      </w:pPr>
      <w:bookmarkStart w:id="6" w:name="_Toc226980367"/>
      <w:r>
        <w:t>Aftalens genstand</w:t>
      </w:r>
      <w:bookmarkEnd w:id="6"/>
      <w:r>
        <w:t xml:space="preserve">  </w:t>
      </w:r>
    </w:p>
    <w:p w14:paraId="2C76678D" w14:textId="77777777" w:rsidR="00485094" w:rsidRDefault="00402D0E">
      <w:pPr>
        <w:spacing w:after="51"/>
        <w:ind w:left="0" w:firstLine="0"/>
        <w:jc w:val="left"/>
      </w:pPr>
      <w:r>
        <w:t xml:space="preserve"> </w:t>
      </w:r>
    </w:p>
    <w:p w14:paraId="556F67A2" w14:textId="77777777" w:rsidR="00485094" w:rsidRDefault="39A2873D">
      <w:pPr>
        <w:pStyle w:val="Overskrift2"/>
        <w:ind w:left="555" w:hanging="428"/>
      </w:pPr>
      <w:bookmarkStart w:id="7" w:name="_Toc226980368"/>
      <w:r>
        <w:t>Aftalegrundlag</w:t>
      </w:r>
      <w:bookmarkEnd w:id="7"/>
      <w:r>
        <w:t xml:space="preserve"> </w:t>
      </w:r>
    </w:p>
    <w:p w14:paraId="2DE7A2C5" w14:textId="77777777" w:rsidR="00485094" w:rsidRDefault="00402D0E">
      <w:pPr>
        <w:spacing w:after="0"/>
        <w:ind w:left="1224" w:firstLine="0"/>
        <w:jc w:val="left"/>
      </w:pPr>
      <w:r>
        <w:rPr>
          <w:color w:val="007AC0"/>
        </w:rPr>
        <w:t xml:space="preserve"> </w:t>
      </w:r>
    </w:p>
    <w:p w14:paraId="2A5C2F24" w14:textId="77777777" w:rsidR="00485094" w:rsidRDefault="00402D0E">
      <w:pPr>
        <w:spacing w:after="0"/>
        <w:ind w:left="564"/>
        <w:jc w:val="left"/>
      </w:pPr>
      <w:r>
        <w:rPr>
          <w:color w:val="007AC0"/>
        </w:rPr>
        <w:lastRenderedPageBreak/>
        <w:t>2.1.1.</w:t>
      </w:r>
      <w:r>
        <w:rPr>
          <w:rFonts w:ascii="Arial" w:eastAsia="Arial" w:hAnsi="Arial" w:cs="Arial"/>
          <w:color w:val="007AC0"/>
        </w:rPr>
        <w:t xml:space="preserve"> </w:t>
      </w:r>
      <w:r>
        <w:rPr>
          <w:color w:val="007AC0"/>
        </w:rPr>
        <w:t xml:space="preserve">Generelt </w:t>
      </w:r>
    </w:p>
    <w:p w14:paraId="2D894E2C" w14:textId="77777777" w:rsidR="00485094" w:rsidRDefault="00402D0E">
      <w:pPr>
        <w:spacing w:after="0"/>
        <w:ind w:left="0" w:firstLine="0"/>
        <w:jc w:val="left"/>
      </w:pPr>
      <w:r>
        <w:t xml:space="preserve"> </w:t>
      </w:r>
    </w:p>
    <w:p w14:paraId="0788BC83" w14:textId="3ADC9BB9" w:rsidR="00485094" w:rsidRDefault="609C4343">
      <w:pPr>
        <w:ind w:left="-5" w:right="52"/>
      </w:pPr>
      <w:r>
        <w:t xml:space="preserve">Det samlede aftalegrundlag udgøres af Aftalen med tilhørende bilag, som er anført under bilagsfortegnelsen </w:t>
      </w:r>
      <w:r w:rsidR="5B7B0DC9">
        <w:t xml:space="preserve">samt </w:t>
      </w:r>
      <w:r>
        <w:t xml:space="preserve">af eventuelle senere allonger. </w:t>
      </w:r>
      <w:proofErr w:type="gramStart"/>
      <w:r>
        <w:t>Såfremt</w:t>
      </w:r>
      <w:proofErr w:type="gramEnd"/>
      <w:r>
        <w:t xml:space="preserve"> der er uoverensstemmelse mellem disse dokumenter, skal de fortolkes under anvendelse af almindelige fortolkningsprincipper i dansk aftaleret med henblik på at </w:t>
      </w:r>
      <w:r w:rsidR="6485BB85">
        <w:t xml:space="preserve">afdække </w:t>
      </w:r>
      <w:r>
        <w:t xml:space="preserve">Parternes formål og hensigt med de relevante dokumenter. </w:t>
      </w:r>
    </w:p>
    <w:p w14:paraId="23B4AEDB" w14:textId="77777777" w:rsidR="00485094" w:rsidRDefault="00402D0E">
      <w:pPr>
        <w:spacing w:after="0"/>
        <w:ind w:left="0" w:firstLine="0"/>
        <w:jc w:val="left"/>
      </w:pPr>
      <w:r>
        <w:t xml:space="preserve"> </w:t>
      </w:r>
    </w:p>
    <w:p w14:paraId="65A4C30D" w14:textId="72A23DAA" w:rsidR="00485094" w:rsidRDefault="609C4343">
      <w:pPr>
        <w:spacing w:after="6" w:line="245" w:lineRule="auto"/>
        <w:ind w:left="-5"/>
        <w:jc w:val="left"/>
      </w:pPr>
      <w:r>
        <w:t xml:space="preserve">Aftalen indeholder de vilkår, der skal gælde i retsforholdet mellem Parterne. Aftalen fastsætter udtømmende de vilkår, som Parterne </w:t>
      </w:r>
      <w:r w:rsidR="6260DE9D">
        <w:t>har aftalt</w:t>
      </w:r>
      <w:r>
        <w:t xml:space="preserve">. Der kan </w:t>
      </w:r>
      <w:r w:rsidR="3FF047BF">
        <w:t xml:space="preserve">derfor </w:t>
      </w:r>
      <w:r>
        <w:t>ikke støttes ret på forhold</w:t>
      </w:r>
      <w:r w:rsidR="0AE2D21A">
        <w:t xml:space="preserve"> i dokumenter</w:t>
      </w:r>
      <w:r>
        <w:t xml:space="preserve">, der </w:t>
      </w:r>
      <w:r w:rsidR="59FBFBF0">
        <w:t>er udarbejdet forud for Aftalens indgåelse, medmindre de er en del af Aftalen</w:t>
      </w:r>
      <w:r>
        <w:t xml:space="preserve">. </w:t>
      </w:r>
    </w:p>
    <w:p w14:paraId="7CDBAC1A" w14:textId="77777777" w:rsidR="00485094" w:rsidRDefault="00402D0E">
      <w:pPr>
        <w:spacing w:after="0"/>
        <w:ind w:left="0" w:firstLine="0"/>
        <w:jc w:val="left"/>
      </w:pPr>
      <w:r>
        <w:t xml:space="preserve"> </w:t>
      </w:r>
    </w:p>
    <w:p w14:paraId="12664E3F" w14:textId="35ACE4CF" w:rsidR="00485094" w:rsidRDefault="609C4343">
      <w:pPr>
        <w:ind w:left="-5" w:right="52"/>
      </w:pPr>
      <w:r>
        <w:t>Hvor det i Aftalen er anført, at en Part skal give meddelelse, godkendelse, anmodning, påkrav eller tilsvarende til</w:t>
      </w:r>
      <w:r w:rsidR="4A48E9B5">
        <w:t xml:space="preserve"> den</w:t>
      </w:r>
      <w:r>
        <w:t xml:space="preserve"> anden part eller i øvrigt reagere over for anden part, skal sådanne meddelelser, godkendelser, anmodninger, reaktioner og påkrav være skriftlige, medmindre andet fremgår. </w:t>
      </w:r>
    </w:p>
    <w:p w14:paraId="79D47078" w14:textId="77777777" w:rsidR="00485094" w:rsidRDefault="00402D0E">
      <w:pPr>
        <w:spacing w:after="0"/>
        <w:ind w:left="0" w:firstLine="0"/>
        <w:jc w:val="left"/>
      </w:pPr>
      <w:r>
        <w:t xml:space="preserve"> </w:t>
      </w:r>
    </w:p>
    <w:p w14:paraId="65EBA487" w14:textId="77777777" w:rsidR="00485094" w:rsidRDefault="00402D0E">
      <w:pPr>
        <w:ind w:left="-5" w:right="52"/>
      </w:pPr>
      <w:r>
        <w:t xml:space="preserve">Overskrifterne til bestemmelserne i Aftalen er alene indsat af praktiske grunde. Ved fortolkning af Aftalen skal der ses bort fra disse overskrifter. </w:t>
      </w:r>
    </w:p>
    <w:p w14:paraId="1C13AF7A" w14:textId="77777777" w:rsidR="00485094" w:rsidRDefault="00402D0E">
      <w:pPr>
        <w:spacing w:after="0"/>
        <w:ind w:left="0" w:firstLine="0"/>
        <w:jc w:val="left"/>
      </w:pPr>
      <w:r>
        <w:t xml:space="preserve"> </w:t>
      </w:r>
    </w:p>
    <w:p w14:paraId="3A3FAC65" w14:textId="77777777" w:rsidR="00485094" w:rsidRDefault="00402D0E">
      <w:pPr>
        <w:spacing w:after="0"/>
        <w:ind w:left="564"/>
        <w:jc w:val="left"/>
      </w:pPr>
      <w:r>
        <w:rPr>
          <w:color w:val="007AC0"/>
        </w:rPr>
        <w:t>2.1.2.</w:t>
      </w:r>
      <w:r>
        <w:rPr>
          <w:rFonts w:ascii="Arial" w:eastAsia="Arial" w:hAnsi="Arial" w:cs="Arial"/>
          <w:color w:val="007AC0"/>
        </w:rPr>
        <w:t xml:space="preserve"> </w:t>
      </w:r>
      <w:r>
        <w:rPr>
          <w:color w:val="007AC0"/>
        </w:rPr>
        <w:t xml:space="preserve">Eksklusivitet og omfang </w:t>
      </w:r>
    </w:p>
    <w:p w14:paraId="37C566B3" w14:textId="77777777" w:rsidR="00485094" w:rsidRDefault="00402D0E">
      <w:pPr>
        <w:spacing w:after="0"/>
        <w:ind w:left="0" w:firstLine="0"/>
        <w:jc w:val="left"/>
      </w:pPr>
      <w:r>
        <w:t xml:space="preserve"> </w:t>
      </w:r>
    </w:p>
    <w:p w14:paraId="2B01A9DC" w14:textId="21FB4F4A" w:rsidR="00485094" w:rsidRDefault="11831A79">
      <w:pPr>
        <w:ind w:left="-5" w:right="52"/>
      </w:pPr>
      <w:r>
        <w:t xml:space="preserve">Leverandøren tillægges ved Aftalen en ikke-eksklusiv ret til at </w:t>
      </w:r>
      <w:r w:rsidR="619E2C35">
        <w:t xml:space="preserve">levere </w:t>
      </w:r>
      <w:r>
        <w:t xml:space="preserve">de af Aftalen omfattede </w:t>
      </w:r>
      <w:r w:rsidR="24C69948">
        <w:t>Y</w:t>
      </w:r>
      <w:r>
        <w:t xml:space="preserve">delser til de visiterede borgere, der vælger den pågældende </w:t>
      </w:r>
      <w:r w:rsidR="15354C56">
        <w:t>L</w:t>
      </w:r>
      <w:r>
        <w:t xml:space="preserve">everandør. Da der er tale om en </w:t>
      </w:r>
      <w:r w:rsidR="23AFE0E2">
        <w:t>Y</w:t>
      </w:r>
      <w:r>
        <w:t>delse</w:t>
      </w:r>
      <w:r w:rsidR="20D2B645">
        <w:t>, som er</w:t>
      </w:r>
      <w:r>
        <w:t xml:space="preserve"> omfattet af frit valg efter servicelovens § 91</w:t>
      </w:r>
      <w:r w:rsidR="24AD7110">
        <w:t xml:space="preserve"> og ældrelovens § 18</w:t>
      </w:r>
      <w:r>
        <w:t xml:space="preserve">, kan Københavns Kommune ikke garantere størrelsen af den enkelte leverandørs marked og har således ikke nogen aftageforpligtelse. </w:t>
      </w:r>
    </w:p>
    <w:p w14:paraId="79DE25AD" w14:textId="77777777" w:rsidR="00485094" w:rsidRDefault="00402D0E">
      <w:pPr>
        <w:spacing w:after="0"/>
        <w:ind w:left="0" w:firstLine="0"/>
        <w:jc w:val="left"/>
      </w:pPr>
      <w:r>
        <w:t xml:space="preserve"> </w:t>
      </w:r>
    </w:p>
    <w:p w14:paraId="5A5845FF" w14:textId="77777777" w:rsidR="00485094" w:rsidRDefault="00402D0E">
      <w:pPr>
        <w:spacing w:after="0"/>
        <w:ind w:left="564"/>
        <w:jc w:val="left"/>
      </w:pPr>
      <w:r>
        <w:rPr>
          <w:color w:val="007AC0"/>
        </w:rPr>
        <w:t>2.1.3.</w:t>
      </w:r>
      <w:r>
        <w:rPr>
          <w:rFonts w:ascii="Arial" w:eastAsia="Arial" w:hAnsi="Arial" w:cs="Arial"/>
          <w:color w:val="007AC0"/>
        </w:rPr>
        <w:t xml:space="preserve"> </w:t>
      </w:r>
      <w:r>
        <w:rPr>
          <w:color w:val="007AC0"/>
        </w:rPr>
        <w:t xml:space="preserve">Tilkøbsydelser </w:t>
      </w:r>
    </w:p>
    <w:p w14:paraId="07823410" w14:textId="77777777" w:rsidR="00485094" w:rsidRDefault="00402D0E">
      <w:pPr>
        <w:spacing w:after="0"/>
        <w:ind w:left="0" w:firstLine="0"/>
        <w:jc w:val="left"/>
      </w:pPr>
      <w:r>
        <w:t xml:space="preserve"> </w:t>
      </w:r>
    </w:p>
    <w:p w14:paraId="2913F6EC" w14:textId="6F878204" w:rsidR="00485094" w:rsidRDefault="609C4343">
      <w:pPr>
        <w:ind w:left="-5" w:right="52"/>
      </w:pPr>
      <w:r>
        <w:t>Leverandøren kan tilbyde visiterede borger</w:t>
      </w:r>
      <w:r w:rsidR="5041008B">
        <w:t>e</w:t>
      </w:r>
      <w:r>
        <w:t xml:space="preserve"> tilkøb af </w:t>
      </w:r>
      <w:r w:rsidR="2C26C6AC">
        <w:t>Y</w:t>
      </w:r>
      <w:r>
        <w:t>delser inden</w:t>
      </w:r>
      <w:r w:rsidR="2626FCCD">
        <w:t xml:space="preserve"> </w:t>
      </w:r>
      <w:r>
        <w:t xml:space="preserve">for praktisk og personlig hjælp, der ikke er omfattet af visitationen. </w:t>
      </w:r>
      <w:r w:rsidR="2174A513">
        <w:t>En b</w:t>
      </w:r>
      <w:r>
        <w:t xml:space="preserve">orgers aftale om tilkøbsydelser er Københavns Kommune uvedkommende. </w:t>
      </w:r>
    </w:p>
    <w:p w14:paraId="7DF47C8B" w14:textId="77777777" w:rsidR="00485094" w:rsidRDefault="00402D0E">
      <w:pPr>
        <w:spacing w:after="0"/>
        <w:ind w:left="0" w:firstLine="0"/>
        <w:jc w:val="left"/>
      </w:pPr>
      <w:r>
        <w:t xml:space="preserve"> </w:t>
      </w:r>
    </w:p>
    <w:p w14:paraId="275AE545" w14:textId="3C93BD67" w:rsidR="00485094" w:rsidRDefault="609C4343">
      <w:pPr>
        <w:ind w:left="-5" w:right="52"/>
      </w:pPr>
      <w:r>
        <w:t xml:space="preserve">Aftale om tilkøbsydelser skal indgås </w:t>
      </w:r>
      <w:r w:rsidR="574F6231">
        <w:t>i overensstemmelse med</w:t>
      </w:r>
      <w:r>
        <w:t xml:space="preserve"> lov om visse forbrugsaftaler (dørsalgsloven). </w:t>
      </w:r>
    </w:p>
    <w:p w14:paraId="651A5CCF" w14:textId="77777777" w:rsidR="00485094" w:rsidRDefault="00402D0E">
      <w:pPr>
        <w:spacing w:after="0"/>
        <w:ind w:left="0" w:firstLine="0"/>
        <w:jc w:val="left"/>
      </w:pPr>
      <w:r>
        <w:t xml:space="preserve"> </w:t>
      </w:r>
    </w:p>
    <w:p w14:paraId="3F675BBF" w14:textId="77777777" w:rsidR="00485094" w:rsidRDefault="00402D0E">
      <w:pPr>
        <w:spacing w:after="0"/>
        <w:ind w:left="564"/>
        <w:jc w:val="left"/>
      </w:pPr>
      <w:r>
        <w:rPr>
          <w:color w:val="007AC0"/>
        </w:rPr>
        <w:t xml:space="preserve">2.1.4. Leverandørens deltagelse i særlige udviklingsprojekter </w:t>
      </w:r>
    </w:p>
    <w:p w14:paraId="7B379376" w14:textId="77777777" w:rsidR="00485094" w:rsidRDefault="00402D0E">
      <w:pPr>
        <w:spacing w:after="0"/>
        <w:ind w:left="0" w:firstLine="0"/>
        <w:jc w:val="left"/>
      </w:pPr>
      <w:r>
        <w:t xml:space="preserve"> </w:t>
      </w:r>
    </w:p>
    <w:p w14:paraId="407B9821" w14:textId="096E8FFB" w:rsidR="00757BC5" w:rsidRDefault="00757BC5" w:rsidP="00757BC5">
      <w:pPr>
        <w:ind w:left="-5" w:right="52"/>
      </w:pPr>
      <w:r>
        <w:t xml:space="preserve">Udover deltagelse i generelle udviklingsprojekter, der uden særlig indsats kan gennemføres i forbindelse med den almindelige opgaveløsning under Aftalen, jf. afsnit 2.3.1, kan </w:t>
      </w:r>
      <w:r w:rsidR="007A1D23">
        <w:t>Ordregiver</w:t>
      </w:r>
      <w:r>
        <w:t>en anmode Leverandøren om deltagelse i særlige udviklingsprojekter. I så fald indgås der særskilt aftale herom. Vederlag for Leverandørens deltagelse i særlige udviklingsprojekter er reguleret i Aftalens afsnit 5.1.</w:t>
      </w:r>
      <w:r w:rsidR="001F5F50">
        <w:t>1.</w:t>
      </w:r>
      <w:r>
        <w:t xml:space="preserve"> </w:t>
      </w:r>
    </w:p>
    <w:p w14:paraId="76896002" w14:textId="77777777" w:rsidR="00485094" w:rsidRDefault="00402D0E">
      <w:pPr>
        <w:spacing w:after="51"/>
        <w:ind w:left="0" w:firstLine="0"/>
        <w:jc w:val="left"/>
      </w:pPr>
      <w:r>
        <w:t xml:space="preserve"> </w:t>
      </w:r>
    </w:p>
    <w:p w14:paraId="0F353327" w14:textId="77777777" w:rsidR="00485094" w:rsidRDefault="39A2873D">
      <w:pPr>
        <w:pStyle w:val="Overskrift2"/>
        <w:ind w:left="555" w:hanging="428"/>
      </w:pPr>
      <w:bookmarkStart w:id="8" w:name="_Toc226980369"/>
      <w:r>
        <w:t>Aftaleperioden</w:t>
      </w:r>
      <w:bookmarkEnd w:id="8"/>
      <w:r>
        <w:t xml:space="preserve"> </w:t>
      </w:r>
    </w:p>
    <w:p w14:paraId="06F80D8D" w14:textId="77777777" w:rsidR="00485094" w:rsidRDefault="00402D0E">
      <w:pPr>
        <w:spacing w:after="0"/>
        <w:ind w:left="0" w:firstLine="0"/>
        <w:jc w:val="left"/>
      </w:pPr>
      <w:r>
        <w:t xml:space="preserve"> </w:t>
      </w:r>
    </w:p>
    <w:p w14:paraId="752C9E68" w14:textId="77777777" w:rsidR="00485094" w:rsidRDefault="00402D0E">
      <w:pPr>
        <w:spacing w:after="0"/>
        <w:ind w:left="564"/>
        <w:jc w:val="left"/>
      </w:pPr>
      <w:r>
        <w:rPr>
          <w:color w:val="007AC0"/>
        </w:rPr>
        <w:t>2.2.1.</w:t>
      </w:r>
      <w:r>
        <w:rPr>
          <w:rFonts w:ascii="Arial" w:eastAsia="Arial" w:hAnsi="Arial" w:cs="Arial"/>
          <w:color w:val="007AC0"/>
        </w:rPr>
        <w:t xml:space="preserve"> </w:t>
      </w:r>
      <w:r>
        <w:rPr>
          <w:color w:val="007AC0"/>
        </w:rPr>
        <w:t xml:space="preserve">Generelt </w:t>
      </w:r>
    </w:p>
    <w:p w14:paraId="4BC5E0DC" w14:textId="77777777" w:rsidR="00485094" w:rsidRDefault="11831A79">
      <w:pPr>
        <w:spacing w:after="0"/>
        <w:ind w:left="0" w:firstLine="0"/>
        <w:jc w:val="left"/>
      </w:pPr>
      <w:r>
        <w:t xml:space="preserve"> </w:t>
      </w:r>
    </w:p>
    <w:p w14:paraId="0150331D" w14:textId="6D230726" w:rsidR="00485094" w:rsidRDefault="11831A79">
      <w:pPr>
        <w:ind w:left="-5" w:right="52"/>
      </w:pPr>
      <w:r>
        <w:t xml:space="preserve">Aftalen træder i kraft </w:t>
      </w:r>
      <w:r w:rsidR="173F2B4E">
        <w:t>ved Parternes underskrift.</w:t>
      </w:r>
    </w:p>
    <w:p w14:paraId="7CC5952E" w14:textId="77777777" w:rsidR="00485094" w:rsidRDefault="00402D0E">
      <w:pPr>
        <w:spacing w:after="0"/>
        <w:ind w:left="0" w:firstLine="0"/>
        <w:jc w:val="left"/>
      </w:pPr>
      <w:r>
        <w:t xml:space="preserve"> </w:t>
      </w:r>
    </w:p>
    <w:p w14:paraId="42F90803" w14:textId="6B0022C0" w:rsidR="00485094" w:rsidRDefault="39A2873D">
      <w:pPr>
        <w:ind w:left="-5" w:right="52"/>
      </w:pPr>
      <w:r>
        <w:t>Aftalen løber indtil den 3</w:t>
      </w:r>
      <w:r w:rsidR="1FCE4B5D">
        <w:t>1</w:t>
      </w:r>
      <w:r>
        <w:t xml:space="preserve">. </w:t>
      </w:r>
      <w:r w:rsidR="00853F8A">
        <w:t>marts</w:t>
      </w:r>
      <w:r>
        <w:t xml:space="preserve"> </w:t>
      </w:r>
      <w:r w:rsidR="34CE3971">
        <w:t>20</w:t>
      </w:r>
      <w:r w:rsidR="2D8CBC6F">
        <w:t>2</w:t>
      </w:r>
      <w:r w:rsidR="00853F8A">
        <w:t>7</w:t>
      </w:r>
      <w:r>
        <w:t xml:space="preserve">, hvor den ophører uden yderligere varsel, jf. dog </w:t>
      </w:r>
      <w:r w:rsidR="004678FE">
        <w:t>afsnit</w:t>
      </w:r>
      <w:r>
        <w:t xml:space="preserve"> 2.2.2 om forlængelse. </w:t>
      </w:r>
    </w:p>
    <w:p w14:paraId="66B53BAC" w14:textId="77777777" w:rsidR="00485094" w:rsidRDefault="00402D0E">
      <w:pPr>
        <w:spacing w:after="0"/>
        <w:ind w:left="0" w:firstLine="0"/>
        <w:jc w:val="left"/>
      </w:pPr>
      <w:r>
        <w:t xml:space="preserve"> </w:t>
      </w:r>
    </w:p>
    <w:p w14:paraId="51BF147E" w14:textId="77777777" w:rsidR="00485094" w:rsidRDefault="00402D0E">
      <w:pPr>
        <w:spacing w:after="0"/>
        <w:ind w:left="564"/>
        <w:jc w:val="left"/>
      </w:pPr>
      <w:r>
        <w:rPr>
          <w:color w:val="007AC0"/>
        </w:rPr>
        <w:t>2.2.2.</w:t>
      </w:r>
      <w:r>
        <w:rPr>
          <w:rFonts w:ascii="Arial" w:eastAsia="Arial" w:hAnsi="Arial" w:cs="Arial"/>
          <w:color w:val="007AC0"/>
        </w:rPr>
        <w:t xml:space="preserve"> </w:t>
      </w:r>
      <w:r>
        <w:rPr>
          <w:color w:val="007AC0"/>
        </w:rPr>
        <w:t xml:space="preserve">Forlængelse </w:t>
      </w:r>
    </w:p>
    <w:p w14:paraId="2A820BE7" w14:textId="77777777" w:rsidR="00485094" w:rsidRDefault="00402D0E">
      <w:pPr>
        <w:spacing w:after="0"/>
        <w:ind w:left="0" w:firstLine="0"/>
        <w:jc w:val="left"/>
      </w:pPr>
      <w:r>
        <w:t xml:space="preserve"> </w:t>
      </w:r>
    </w:p>
    <w:p w14:paraId="5A0F667F" w14:textId="1D74EDD9" w:rsidR="00485094" w:rsidRDefault="007A1D23">
      <w:pPr>
        <w:ind w:left="-5" w:right="52"/>
      </w:pPr>
      <w:r>
        <w:lastRenderedPageBreak/>
        <w:t>Ordregiver</w:t>
      </w:r>
      <w:r w:rsidR="609C4343">
        <w:t xml:space="preserve">en kan forlænge Aftalen </w:t>
      </w:r>
      <w:r w:rsidR="6E181579">
        <w:t xml:space="preserve">to </w:t>
      </w:r>
      <w:r w:rsidR="609C4343">
        <w:t xml:space="preserve">gange med op til </w:t>
      </w:r>
      <w:r w:rsidR="4ADA2728">
        <w:t>3</w:t>
      </w:r>
      <w:r w:rsidR="609C4343">
        <w:t xml:space="preserve"> måneder</w:t>
      </w:r>
      <w:r w:rsidR="2A73755B">
        <w:t xml:space="preserve"> ad gangen.</w:t>
      </w:r>
    </w:p>
    <w:p w14:paraId="1BDBFE37" w14:textId="1EB3C03E" w:rsidR="00485094" w:rsidRDefault="00485094">
      <w:pPr>
        <w:spacing w:after="0"/>
        <w:ind w:left="0" w:firstLine="0"/>
        <w:jc w:val="left"/>
      </w:pPr>
    </w:p>
    <w:p w14:paraId="61B442EB" w14:textId="7B984D71" w:rsidR="00485094" w:rsidRDefault="609C4343">
      <w:pPr>
        <w:ind w:left="-5" w:right="52"/>
      </w:pPr>
      <w:proofErr w:type="gramStart"/>
      <w:r>
        <w:t>Såfremt</w:t>
      </w:r>
      <w:proofErr w:type="gramEnd"/>
      <w:r>
        <w:t xml:space="preserve"> </w:t>
      </w:r>
      <w:r w:rsidR="007A1D23">
        <w:t>Ordregiver</w:t>
      </w:r>
      <w:r>
        <w:t xml:space="preserve">en ønsker at forlænge Aftalen, skal </w:t>
      </w:r>
      <w:r w:rsidR="007A1D23">
        <w:t>Ordregiver</w:t>
      </w:r>
      <w:r>
        <w:t xml:space="preserve">en give Leverandøren skriftlig besked herom senest </w:t>
      </w:r>
      <w:r w:rsidR="00F57BB7">
        <w:t>3</w:t>
      </w:r>
      <w:r w:rsidR="4ADA2728">
        <w:t xml:space="preserve"> måned</w:t>
      </w:r>
      <w:r>
        <w:t xml:space="preserve"> før Aftaleperiodens udløb. </w:t>
      </w:r>
    </w:p>
    <w:p w14:paraId="5B782163" w14:textId="77777777" w:rsidR="00485094" w:rsidRDefault="00402D0E">
      <w:pPr>
        <w:spacing w:after="0"/>
        <w:ind w:left="0" w:firstLine="0"/>
        <w:jc w:val="left"/>
      </w:pPr>
      <w:r>
        <w:t xml:space="preserve"> </w:t>
      </w:r>
    </w:p>
    <w:p w14:paraId="2AA5C203" w14:textId="77777777" w:rsidR="00485094" w:rsidRDefault="00402D0E">
      <w:pPr>
        <w:spacing w:after="0"/>
        <w:ind w:left="564"/>
        <w:jc w:val="left"/>
      </w:pPr>
      <w:r>
        <w:rPr>
          <w:color w:val="007AC0"/>
        </w:rPr>
        <w:t>2.2.3.</w:t>
      </w:r>
      <w:r>
        <w:rPr>
          <w:rFonts w:ascii="Arial" w:eastAsia="Arial" w:hAnsi="Arial" w:cs="Arial"/>
          <w:color w:val="007AC0"/>
        </w:rPr>
        <w:t xml:space="preserve"> </w:t>
      </w:r>
      <w:r>
        <w:rPr>
          <w:color w:val="007AC0"/>
        </w:rPr>
        <w:t xml:space="preserve">Opsigelse </w:t>
      </w:r>
    </w:p>
    <w:p w14:paraId="3410A7E9" w14:textId="77777777" w:rsidR="00485094" w:rsidRDefault="00402D0E">
      <w:pPr>
        <w:spacing w:after="0"/>
        <w:ind w:left="0" w:firstLine="0"/>
        <w:jc w:val="left"/>
      </w:pPr>
      <w:r>
        <w:t xml:space="preserve"> </w:t>
      </w:r>
    </w:p>
    <w:p w14:paraId="7E065FAC" w14:textId="69964636" w:rsidR="00485094" w:rsidRDefault="609C4343">
      <w:pPr>
        <w:ind w:left="-5" w:right="52"/>
      </w:pPr>
      <w:r>
        <w:t xml:space="preserve">I tilfælde af, at </w:t>
      </w:r>
      <w:r w:rsidR="007A1D23">
        <w:t>Ordregiver</w:t>
      </w:r>
      <w:r>
        <w:t>ens organisation nedlægges, opgaven</w:t>
      </w:r>
      <w:r w:rsidR="46B313BC">
        <w:t xml:space="preserve"> overføres til en anden organisation i forbindelse med en offentlig struktu</w:t>
      </w:r>
      <w:r w:rsidR="08B59903">
        <w:t>rændring</w:t>
      </w:r>
      <w:r w:rsidR="4EBA7290">
        <w:t xml:space="preserve">, eller at ændringer i offentlige regulering medfører væsentlige ændringer i </w:t>
      </w:r>
      <w:r w:rsidR="007A1D23">
        <w:t>Ordregiver</w:t>
      </w:r>
      <w:r w:rsidR="4EBA7290">
        <w:t>s behov,</w:t>
      </w:r>
      <w:r>
        <w:t xml:space="preserve"> er </w:t>
      </w:r>
      <w:r w:rsidR="007A1D23">
        <w:t>Ordregiver</w:t>
      </w:r>
      <w:r>
        <w:t xml:space="preserve">en berettiget til at opsige Aftalen med </w:t>
      </w:r>
      <w:r w:rsidR="58743795">
        <w:t>3</w:t>
      </w:r>
      <w:r>
        <w:t xml:space="preserve"> måneder</w:t>
      </w:r>
      <w:r w:rsidR="73AA97C9">
        <w:t>s varsel</w:t>
      </w:r>
      <w:r>
        <w:t xml:space="preserve"> til ud</w:t>
      </w:r>
      <w:r w:rsidR="1AE6B153">
        <w:t xml:space="preserve">gangen </w:t>
      </w:r>
      <w:r>
        <w:t xml:space="preserve">af en måned. </w:t>
      </w:r>
    </w:p>
    <w:p w14:paraId="55913501" w14:textId="77777777" w:rsidR="00485094" w:rsidRDefault="00402D0E">
      <w:pPr>
        <w:spacing w:after="0"/>
        <w:ind w:left="0" w:firstLine="0"/>
        <w:jc w:val="left"/>
      </w:pPr>
      <w:r>
        <w:t xml:space="preserve">  </w:t>
      </w:r>
    </w:p>
    <w:p w14:paraId="3EAB5A61" w14:textId="107BB28E" w:rsidR="00485094" w:rsidRDefault="609C4343">
      <w:pPr>
        <w:ind w:left="-5" w:right="52"/>
      </w:pPr>
      <w:r>
        <w:t>Opsigelse af Aftalen skal være skriftlig.</w:t>
      </w:r>
    </w:p>
    <w:p w14:paraId="4EB70E1C" w14:textId="77777777" w:rsidR="00485094" w:rsidRDefault="00402D0E">
      <w:pPr>
        <w:spacing w:after="0"/>
        <w:ind w:left="0" w:firstLine="0"/>
        <w:jc w:val="left"/>
      </w:pPr>
      <w:r>
        <w:t xml:space="preserve"> </w:t>
      </w:r>
    </w:p>
    <w:p w14:paraId="5FA51DF7" w14:textId="697D67BB" w:rsidR="00485094" w:rsidRDefault="609C4343">
      <w:pPr>
        <w:ind w:left="-5" w:right="52"/>
      </w:pPr>
      <w:r>
        <w:t xml:space="preserve">Parterne kan ikke </w:t>
      </w:r>
      <w:r w:rsidR="5682BF5E">
        <w:t xml:space="preserve">rejse krav </w:t>
      </w:r>
      <w:r>
        <w:t xml:space="preserve">om erstatning eller anden form for kompensation som følge af opsigelse efter dette </w:t>
      </w:r>
      <w:r w:rsidR="004678FE">
        <w:t>afsnit</w:t>
      </w:r>
      <w:r>
        <w:t xml:space="preserve"> 2.2.3.</w:t>
      </w:r>
    </w:p>
    <w:p w14:paraId="5C7B65BE" w14:textId="25232855" w:rsidR="00485094" w:rsidRDefault="609C4343">
      <w:pPr>
        <w:spacing w:after="52"/>
        <w:ind w:left="0" w:firstLine="0"/>
        <w:jc w:val="left"/>
      </w:pPr>
      <w:r>
        <w:t xml:space="preserve"> </w:t>
      </w:r>
    </w:p>
    <w:p w14:paraId="04FB2223" w14:textId="77777777" w:rsidR="00485094" w:rsidRDefault="39A2873D">
      <w:pPr>
        <w:pStyle w:val="Overskrift2"/>
        <w:ind w:left="555" w:hanging="428"/>
      </w:pPr>
      <w:bookmarkStart w:id="9" w:name="_Toc226980370"/>
      <w:r>
        <w:t>Leverandørens Ydelser</w:t>
      </w:r>
      <w:bookmarkEnd w:id="9"/>
      <w:r>
        <w:t xml:space="preserve"> </w:t>
      </w:r>
    </w:p>
    <w:p w14:paraId="315952B6" w14:textId="77777777" w:rsidR="00485094" w:rsidRDefault="00402D0E">
      <w:pPr>
        <w:spacing w:after="0"/>
        <w:ind w:left="0" w:firstLine="0"/>
        <w:jc w:val="left"/>
      </w:pPr>
      <w:r>
        <w:rPr>
          <w:sz w:val="24"/>
        </w:rPr>
        <w:t xml:space="preserve"> </w:t>
      </w:r>
    </w:p>
    <w:p w14:paraId="4AC6DA39" w14:textId="77777777" w:rsidR="00485094" w:rsidRDefault="00402D0E">
      <w:pPr>
        <w:spacing w:after="0"/>
        <w:ind w:left="564"/>
        <w:jc w:val="left"/>
      </w:pPr>
      <w:r>
        <w:rPr>
          <w:color w:val="007AC0"/>
        </w:rPr>
        <w:t>2.3.1.</w:t>
      </w:r>
      <w:r>
        <w:rPr>
          <w:rFonts w:ascii="Arial" w:eastAsia="Arial" w:hAnsi="Arial" w:cs="Arial"/>
          <w:color w:val="007AC0"/>
        </w:rPr>
        <w:t xml:space="preserve"> </w:t>
      </w:r>
      <w:r>
        <w:rPr>
          <w:color w:val="007AC0"/>
        </w:rPr>
        <w:t xml:space="preserve">Generelt </w:t>
      </w:r>
    </w:p>
    <w:p w14:paraId="49AE88D5" w14:textId="77777777" w:rsidR="00485094" w:rsidRDefault="00402D0E">
      <w:pPr>
        <w:spacing w:after="0"/>
        <w:ind w:left="0" w:firstLine="0"/>
        <w:jc w:val="left"/>
      </w:pPr>
      <w:r>
        <w:t xml:space="preserve"> </w:t>
      </w:r>
    </w:p>
    <w:p w14:paraId="47C44233" w14:textId="5DB59F91" w:rsidR="00485094" w:rsidRDefault="00402D0E">
      <w:pPr>
        <w:ind w:left="-5" w:right="52"/>
      </w:pPr>
      <w:r>
        <w:t xml:space="preserve">Leverandøren skal i Aftaleperioden </w:t>
      </w:r>
      <w:r w:rsidR="484F4DB7">
        <w:t xml:space="preserve">levere </w:t>
      </w:r>
      <w:r>
        <w:t xml:space="preserve">de Ydelser, som er anført i </w:t>
      </w:r>
      <w:r w:rsidR="7FEFE8AD">
        <w:t>Kravspecifikation</w:t>
      </w:r>
      <w:r>
        <w:t xml:space="preserve"> (bilag </w:t>
      </w:r>
      <w:r w:rsidR="3128ACA5">
        <w:t>1</w:t>
      </w:r>
      <w:r>
        <w:t xml:space="preserve">), hvilket navnlig omfatter: </w:t>
      </w:r>
    </w:p>
    <w:p w14:paraId="4F2C6ACE" w14:textId="77777777" w:rsidR="00485094" w:rsidRDefault="00402D0E">
      <w:pPr>
        <w:spacing w:after="0"/>
        <w:ind w:left="0" w:firstLine="0"/>
        <w:jc w:val="left"/>
      </w:pPr>
      <w:r>
        <w:t xml:space="preserve"> </w:t>
      </w:r>
    </w:p>
    <w:p w14:paraId="760A373A" w14:textId="22975DA5" w:rsidR="00485094" w:rsidRDefault="609C4343" w:rsidP="009365DF">
      <w:r>
        <w:t xml:space="preserve">Praktisk hjælp og støtte og personlig hjælp og pleje til borgere, </w:t>
      </w:r>
      <w:r w:rsidR="76FC2D15">
        <w:t xml:space="preserve">der er </w:t>
      </w:r>
      <w:r>
        <w:t>visiteret af Københavns Kommune i henhold til servicelovens §</w:t>
      </w:r>
      <w:r w:rsidR="38369C9A">
        <w:t xml:space="preserve"> </w:t>
      </w:r>
      <w:r>
        <w:t xml:space="preserve">83 samt </w:t>
      </w:r>
      <w:r w:rsidR="1F51C362">
        <w:t>ældrelovens § 10</w:t>
      </w:r>
      <w:r w:rsidR="7A1500AA">
        <w:t xml:space="preserve">, </w:t>
      </w:r>
      <w:r w:rsidR="001F5F50">
        <w:t xml:space="preserve">herunder </w:t>
      </w:r>
      <w:r w:rsidR="00852A59">
        <w:t xml:space="preserve">genoptræning samt </w:t>
      </w:r>
      <w:r w:rsidR="6303D45C">
        <w:t>visse</w:t>
      </w:r>
      <w:r w:rsidR="1D60CC79">
        <w:t xml:space="preserve"> </w:t>
      </w:r>
      <w:r>
        <w:t>overdragede opgaver efter sundhedsloven, jf.</w:t>
      </w:r>
      <w:r w:rsidDel="609C4343">
        <w:t xml:space="preserve"> </w:t>
      </w:r>
      <w:r>
        <w:t>kravspecifikation</w:t>
      </w:r>
      <w:r w:rsidR="2B31A76C">
        <w:t xml:space="preserve"> (bilag 1</w:t>
      </w:r>
      <w:r w:rsidR="2172B7E2">
        <w:t>)</w:t>
      </w:r>
      <w:r w:rsidR="4ADA2728">
        <w:t>.</w:t>
      </w:r>
    </w:p>
    <w:p w14:paraId="00F59679" w14:textId="59966E9D" w:rsidR="00485094" w:rsidRDefault="00485094">
      <w:pPr>
        <w:spacing w:after="0"/>
        <w:ind w:left="0" w:firstLine="0"/>
        <w:jc w:val="left"/>
      </w:pPr>
    </w:p>
    <w:p w14:paraId="689A50BC" w14:textId="07A10B23" w:rsidR="00485094" w:rsidRDefault="4ADA2728">
      <w:pPr>
        <w:ind w:left="-5" w:right="52"/>
      </w:pPr>
      <w:r>
        <w:t>Ydelse</w:t>
      </w:r>
      <w:r w:rsidR="330712F6">
        <w:t>r</w:t>
      </w:r>
      <w:r w:rsidR="6E957084">
        <w:t>n</w:t>
      </w:r>
      <w:r w:rsidR="7AA1F1B3">
        <w:t>e</w:t>
      </w:r>
      <w:r w:rsidR="609C4343">
        <w:t xml:space="preserve"> skal </w:t>
      </w:r>
      <w:r w:rsidR="3D411D23">
        <w:t>leveres</w:t>
      </w:r>
      <w:r w:rsidR="609C4343">
        <w:t xml:space="preserve"> i overensstemmelse med Aftalens vilkår og </w:t>
      </w:r>
      <w:r w:rsidR="1C2FE33E">
        <w:t>K</w:t>
      </w:r>
      <w:r w:rsidR="609C4343">
        <w:t xml:space="preserve">ravspecifikationen (bilag 1) samt i en sædvanlig god kvalitet, medmindre Parterne har aftalt en ændring til Aftalen, jf. </w:t>
      </w:r>
      <w:r w:rsidR="004678FE">
        <w:t>afsnit</w:t>
      </w:r>
      <w:r w:rsidR="609C4343">
        <w:t xml:space="preserve"> 7.1.1. </w:t>
      </w:r>
    </w:p>
    <w:p w14:paraId="03181FA8" w14:textId="77777777" w:rsidR="00485094" w:rsidRDefault="00402D0E">
      <w:pPr>
        <w:spacing w:after="0"/>
        <w:ind w:left="0" w:firstLine="0"/>
        <w:jc w:val="left"/>
      </w:pPr>
      <w:r>
        <w:t xml:space="preserve"> </w:t>
      </w:r>
    </w:p>
    <w:p w14:paraId="4F83296D" w14:textId="20B81683" w:rsidR="00485094" w:rsidRDefault="00402D0E">
      <w:pPr>
        <w:ind w:left="-5" w:right="52"/>
      </w:pPr>
      <w:r>
        <w:t xml:space="preserve">Leverandøren skal uden særskilt vederlag foretage </w:t>
      </w:r>
      <w:r w:rsidR="15837F34">
        <w:t xml:space="preserve">de </w:t>
      </w:r>
      <w:r>
        <w:t>foranstaltning</w:t>
      </w:r>
      <w:r w:rsidR="0CF9498A">
        <w:t>er</w:t>
      </w:r>
      <w:r>
        <w:t xml:space="preserve"> og </w:t>
      </w:r>
      <w:r w:rsidR="4787D399">
        <w:t xml:space="preserve">levere </w:t>
      </w:r>
      <w:r w:rsidR="29F98D2F">
        <w:t xml:space="preserve">de </w:t>
      </w:r>
      <w:proofErr w:type="gramStart"/>
      <w:r>
        <w:t>tillægsydelse</w:t>
      </w:r>
      <w:proofErr w:type="gramEnd"/>
      <w:r>
        <w:t xml:space="preserve">, som </w:t>
      </w:r>
      <w:r w:rsidR="1FF5111E">
        <w:t xml:space="preserve">er </w:t>
      </w:r>
      <w:r>
        <w:t>nødvendige for, at Ydelser</w:t>
      </w:r>
      <w:r w:rsidR="2643D9B9">
        <w:t>ne</w:t>
      </w:r>
      <w:r>
        <w:t xml:space="preserve"> kan </w:t>
      </w:r>
      <w:r w:rsidR="7614EE92">
        <w:t xml:space="preserve">leveres </w:t>
      </w:r>
      <w:r>
        <w:t xml:space="preserve">i fuld overensstemmelse med Aftalen.  </w:t>
      </w:r>
    </w:p>
    <w:p w14:paraId="75D919AE" w14:textId="77777777" w:rsidR="00485094" w:rsidRDefault="00402D0E">
      <w:pPr>
        <w:spacing w:after="0"/>
        <w:ind w:left="0" w:firstLine="0"/>
        <w:jc w:val="left"/>
      </w:pPr>
      <w:r>
        <w:t xml:space="preserve"> </w:t>
      </w:r>
    </w:p>
    <w:p w14:paraId="24BB2C50" w14:textId="7937EE80" w:rsidR="00485094" w:rsidRDefault="00402D0E">
      <w:pPr>
        <w:ind w:left="-5" w:right="52"/>
      </w:pPr>
      <w:r>
        <w:t xml:space="preserve">Leverandøren er forpligtet til at </w:t>
      </w:r>
      <w:r w:rsidR="0CF84510">
        <w:t>sikre</w:t>
      </w:r>
      <w:r>
        <w:t xml:space="preserve">, at opfyldelsen af Aftalen sker </w:t>
      </w:r>
      <w:r w:rsidR="50FC563D">
        <w:t xml:space="preserve">i overensstemmelse med </w:t>
      </w:r>
      <w:r>
        <w:t>den til enhver tid gældende Offentlige Regulering, herunder gældende miljø-, arbejdsmiljø-, sundheds- og sikkerhedsforskrifter</w:t>
      </w:r>
      <w:r w:rsidR="16B9E59D">
        <w:t xml:space="preserve">. Leverandøren </w:t>
      </w:r>
      <w:r>
        <w:t xml:space="preserve">skal straks underrette </w:t>
      </w:r>
      <w:r w:rsidR="007A1D23">
        <w:t>Ordregiver</w:t>
      </w:r>
      <w:r>
        <w:t xml:space="preserve">en om enhver overtrædelse heraf. </w:t>
      </w:r>
    </w:p>
    <w:p w14:paraId="3B9FB588" w14:textId="77777777" w:rsidR="00485094" w:rsidRDefault="00402D0E">
      <w:pPr>
        <w:spacing w:after="0"/>
        <w:ind w:left="0" w:firstLine="0"/>
        <w:jc w:val="left"/>
      </w:pPr>
      <w:r>
        <w:t xml:space="preserve"> </w:t>
      </w:r>
    </w:p>
    <w:p w14:paraId="7903EC48" w14:textId="77777777" w:rsidR="00485094" w:rsidRDefault="00402D0E">
      <w:pPr>
        <w:ind w:left="-5" w:right="52"/>
      </w:pPr>
      <w:r>
        <w:t xml:space="preserve">Leverandøren skal efter nærmere aftale stille sig til rådighed for kommunale udviklingsprojekter. Formålet er at sikre videndeling og ideudveksling mellem kommune og private leverandører, samt sikre tidlig dialog og deltagelse i udvikling frem mod implementering af nye tiltag. </w:t>
      </w:r>
      <w:proofErr w:type="gramStart"/>
      <w:r>
        <w:t>Såfremt</w:t>
      </w:r>
      <w:proofErr w:type="gramEnd"/>
      <w:r>
        <w:t xml:space="preserve"> et kommunalt udviklingsprojekt ikke uden særlig indsats kan gennemføres i forbindelse med den almindelige opgaveløsning under Aftalen, vil det efter omstændighederne være omfattet af Aftalens afsnit 2.1.4. </w:t>
      </w:r>
    </w:p>
    <w:p w14:paraId="268C8A1B" w14:textId="77777777" w:rsidR="00485094" w:rsidRDefault="00402D0E">
      <w:pPr>
        <w:spacing w:after="0"/>
        <w:ind w:left="0" w:firstLine="0"/>
        <w:jc w:val="left"/>
      </w:pPr>
      <w:r>
        <w:t xml:space="preserve"> </w:t>
      </w:r>
    </w:p>
    <w:p w14:paraId="789B02B3" w14:textId="77777777" w:rsidR="00485094" w:rsidRDefault="00402D0E">
      <w:pPr>
        <w:ind w:left="-5" w:right="52"/>
      </w:pPr>
      <w:r>
        <w:t xml:space="preserve">Det personale, der anvendes af Leverandøren til at opfylde Aftalen, skal være fagligt velkvalificeret og i øvrigt leve op til Aftalens vilkår. </w:t>
      </w:r>
    </w:p>
    <w:p w14:paraId="6DC38582" w14:textId="77777777" w:rsidR="00485094" w:rsidRDefault="00402D0E">
      <w:pPr>
        <w:spacing w:after="0"/>
        <w:ind w:left="0" w:firstLine="0"/>
        <w:jc w:val="left"/>
      </w:pPr>
      <w:r>
        <w:t xml:space="preserve"> </w:t>
      </w:r>
    </w:p>
    <w:p w14:paraId="00E5CF6E" w14:textId="56060066" w:rsidR="00485094" w:rsidRDefault="39A2873D">
      <w:pPr>
        <w:spacing w:after="0"/>
        <w:ind w:left="564"/>
        <w:jc w:val="left"/>
      </w:pPr>
      <w:r w:rsidRPr="4FD40DC1">
        <w:rPr>
          <w:color w:val="007AC0"/>
        </w:rPr>
        <w:t>2.3.2.</w:t>
      </w:r>
      <w:r w:rsidRPr="4FD40DC1">
        <w:rPr>
          <w:rFonts w:ascii="Arial" w:eastAsia="Arial" w:hAnsi="Arial" w:cs="Arial"/>
          <w:color w:val="007AC0"/>
        </w:rPr>
        <w:t xml:space="preserve"> </w:t>
      </w:r>
      <w:r w:rsidRPr="4FD40DC1">
        <w:rPr>
          <w:color w:val="007AC0"/>
        </w:rPr>
        <w:t xml:space="preserve">Ændringer i kvalitetsstandard og kravspecifikation </w:t>
      </w:r>
    </w:p>
    <w:p w14:paraId="0B53648A" w14:textId="77777777" w:rsidR="00485094" w:rsidRDefault="00402D0E">
      <w:pPr>
        <w:spacing w:after="0"/>
        <w:ind w:left="0" w:firstLine="0"/>
        <w:jc w:val="left"/>
      </w:pPr>
      <w:r>
        <w:t xml:space="preserve"> </w:t>
      </w:r>
    </w:p>
    <w:p w14:paraId="1944B0BE" w14:textId="1485D965" w:rsidR="00485094" w:rsidRDefault="007A1D23">
      <w:pPr>
        <w:ind w:left="-5" w:right="52"/>
      </w:pPr>
      <w:r>
        <w:lastRenderedPageBreak/>
        <w:t>Ordregiver</w:t>
      </w:r>
      <w:r w:rsidR="39A2873D">
        <w:t xml:space="preserve"> er til enhver tid berettiget til at foretage ændringer eller tilføjelser i </w:t>
      </w:r>
      <w:r w:rsidR="6B04D17E">
        <w:t xml:space="preserve">Bilag 1 - </w:t>
      </w:r>
      <w:r w:rsidR="54F020A1">
        <w:t xml:space="preserve">Kravspecifikation </w:t>
      </w:r>
      <w:r w:rsidR="00A71B66">
        <w:t>og</w:t>
      </w:r>
      <w:r w:rsidR="39A2873D">
        <w:t xml:space="preserve"> kvalitetsstandard, jf. det til enhver tid gældende indsatskatalog eller tilsvarende. Kommunen er ligeledes berettiget til at </w:t>
      </w:r>
      <w:proofErr w:type="gramStart"/>
      <w:r w:rsidR="39A2873D">
        <w:t>foretage ændringer i</w:t>
      </w:r>
      <w:proofErr w:type="gramEnd"/>
      <w:r w:rsidR="39A2873D">
        <w:t xml:space="preserve"> kravspecifikationen som følge af ændrede politiske beslutninger, ændret lovgivning mv.</w:t>
      </w:r>
      <w:r w:rsidR="73495686">
        <w:t xml:space="preserve"> Ændringer i Bilag 1 – Kravspecifikation </w:t>
      </w:r>
      <w:r w:rsidR="5969419B">
        <w:t xml:space="preserve">og kvalitetsstandard </w:t>
      </w:r>
      <w:r w:rsidR="73495686">
        <w:t xml:space="preserve">kan dog alene gennemføres, </w:t>
      </w:r>
      <w:proofErr w:type="gramStart"/>
      <w:r w:rsidR="73495686">
        <w:t>såfremt</w:t>
      </w:r>
      <w:proofErr w:type="gramEnd"/>
      <w:r w:rsidR="73495686">
        <w:t xml:space="preserve"> de ikke ændrer aftalens overordnede karakter eller grundlæggende elementer.</w:t>
      </w:r>
      <w:r w:rsidR="39A2873D">
        <w:t xml:space="preserve"> Sådanne ændringer kan derfor forekomme hyppigere. Kommunen orienterer leverandøren skriftligt om de gennemførte ændringer og tilføjelser. </w:t>
      </w:r>
    </w:p>
    <w:p w14:paraId="7B3D2740" w14:textId="77777777" w:rsidR="00485094" w:rsidRDefault="00402D0E">
      <w:pPr>
        <w:spacing w:after="0"/>
        <w:ind w:left="0" w:firstLine="0"/>
        <w:jc w:val="left"/>
      </w:pPr>
      <w:r>
        <w:t xml:space="preserve"> </w:t>
      </w:r>
    </w:p>
    <w:p w14:paraId="7417A99C" w14:textId="52A1FC73" w:rsidR="00485094" w:rsidRDefault="39A2873D">
      <w:pPr>
        <w:ind w:left="-5" w:right="52"/>
      </w:pPr>
      <w:r>
        <w:t xml:space="preserve">Leverandøren skal implementere og efterleve ændringer og tilføjelser med de tidsfrister, der fastsættes af kommunen. Det betragtes som en væsentlig misligholdelse, hvis </w:t>
      </w:r>
      <w:r w:rsidR="4011CBBD">
        <w:t>L</w:t>
      </w:r>
      <w:r>
        <w:t>everandøren ikke implementerer og/eller efterlever ændringer og tilføjelser indenfor de fastsatte tidsfrister</w:t>
      </w:r>
      <w:r w:rsidR="6F7325AC">
        <w:t xml:space="preserve">, jf. </w:t>
      </w:r>
      <w:r w:rsidR="004678FE">
        <w:t>Afsnit</w:t>
      </w:r>
      <w:r w:rsidR="6F7325AC">
        <w:t xml:space="preserve"> 6</w:t>
      </w:r>
      <w:r>
        <w:t xml:space="preserve">. </w:t>
      </w:r>
    </w:p>
    <w:p w14:paraId="4AD2C8B9" w14:textId="77777777" w:rsidR="00485094" w:rsidRDefault="00402D0E">
      <w:pPr>
        <w:spacing w:after="0"/>
        <w:ind w:left="0" w:firstLine="0"/>
        <w:jc w:val="left"/>
      </w:pPr>
      <w:r>
        <w:t xml:space="preserve"> </w:t>
      </w:r>
    </w:p>
    <w:p w14:paraId="136B2F36" w14:textId="77777777" w:rsidR="00485094" w:rsidRDefault="00402D0E">
      <w:pPr>
        <w:spacing w:after="0"/>
        <w:ind w:left="564"/>
        <w:jc w:val="left"/>
      </w:pPr>
      <w:r>
        <w:rPr>
          <w:color w:val="007AC0"/>
        </w:rPr>
        <w:t xml:space="preserve">2.3.3. Dokumentation og oplysningssøgning vedrørende den enkelte borger </w:t>
      </w:r>
    </w:p>
    <w:p w14:paraId="11FEE178" w14:textId="77777777" w:rsidR="00485094" w:rsidRDefault="00402D0E">
      <w:pPr>
        <w:spacing w:after="0"/>
        <w:ind w:left="0" w:firstLine="0"/>
        <w:jc w:val="left"/>
      </w:pPr>
      <w:r>
        <w:t xml:space="preserve"> </w:t>
      </w:r>
    </w:p>
    <w:p w14:paraId="7A1C6A91" w14:textId="3D357FBE" w:rsidR="00485094" w:rsidRDefault="39A2873D">
      <w:pPr>
        <w:ind w:left="-5" w:right="52"/>
      </w:pPr>
      <w:r>
        <w:t>Leverandøren er forpligtet til at anvende kommunens omsorgssystemer til kommunikation og dokumentation i forhold til den leverede hjælp og andre forhold, der har betydning i forhold til borgerens behov for hjælp, jf.</w:t>
      </w:r>
      <w:r w:rsidR="608DAC75">
        <w:t xml:space="preserve"> Bilag 1 – K</w:t>
      </w:r>
      <w:r>
        <w:t xml:space="preserve">ravspecifikationen. </w:t>
      </w:r>
    </w:p>
    <w:p w14:paraId="2F3142CC" w14:textId="77777777" w:rsidR="00485094" w:rsidRDefault="00402D0E">
      <w:pPr>
        <w:spacing w:after="0"/>
        <w:ind w:left="0" w:firstLine="0"/>
        <w:jc w:val="left"/>
      </w:pPr>
      <w:r>
        <w:t xml:space="preserve"> </w:t>
      </w:r>
    </w:p>
    <w:p w14:paraId="0FDC6B59" w14:textId="0E1EE96E" w:rsidR="00485094" w:rsidRDefault="00402D0E">
      <w:pPr>
        <w:ind w:left="-5" w:right="52"/>
      </w:pPr>
      <w:r>
        <w:t xml:space="preserve">Der henvises i øvrigt til Databehandleraftalen vedlagt som bilag </w:t>
      </w:r>
      <w:r w:rsidR="5726913A">
        <w:t>5</w:t>
      </w:r>
      <w:r>
        <w:t xml:space="preserve">. </w:t>
      </w:r>
    </w:p>
    <w:p w14:paraId="160EE3A4" w14:textId="77777777" w:rsidR="00485094" w:rsidRDefault="00402D0E">
      <w:pPr>
        <w:spacing w:after="0"/>
        <w:ind w:left="0" w:firstLine="0"/>
        <w:jc w:val="left"/>
      </w:pPr>
      <w:r>
        <w:t xml:space="preserve"> </w:t>
      </w:r>
    </w:p>
    <w:p w14:paraId="543FC7CB" w14:textId="77777777" w:rsidR="00485094" w:rsidRDefault="00402D0E">
      <w:pPr>
        <w:spacing w:after="0"/>
        <w:ind w:left="564"/>
        <w:jc w:val="left"/>
      </w:pPr>
      <w:r>
        <w:rPr>
          <w:color w:val="007AC0"/>
        </w:rPr>
        <w:t xml:space="preserve">2.3.4. Dokumentation  </w:t>
      </w:r>
    </w:p>
    <w:p w14:paraId="2DE09FF2" w14:textId="77777777" w:rsidR="00485094" w:rsidRDefault="00402D0E">
      <w:pPr>
        <w:spacing w:after="0"/>
        <w:ind w:left="0" w:firstLine="0"/>
        <w:jc w:val="left"/>
      </w:pPr>
      <w:r>
        <w:t xml:space="preserve"> </w:t>
      </w:r>
    </w:p>
    <w:p w14:paraId="1D64E1A8" w14:textId="512C8359" w:rsidR="00485094" w:rsidRDefault="00402D0E">
      <w:pPr>
        <w:ind w:left="-5" w:right="52"/>
      </w:pPr>
      <w:r>
        <w:t xml:space="preserve">Leverandøren skal vederlagsfrit udarbejde og fremsende den i Aftalen, samt bilag, anførte dokumentation til </w:t>
      </w:r>
      <w:r w:rsidR="007A1D23">
        <w:t>Ordregiver</w:t>
      </w:r>
      <w:r>
        <w:t xml:space="preserve">en, som skal leveres digitalt og være tilgængelig for bearbejdning. Leverandørens dokumentation skal være </w:t>
      </w:r>
      <w:r w:rsidR="007A1D23">
        <w:t>Ordregiver</w:t>
      </w:r>
      <w:r>
        <w:t xml:space="preserve">en i hænde senest 5 Arbejdsdage efter, at </w:t>
      </w:r>
      <w:r w:rsidR="007A1D23">
        <w:t>Ordregiver</w:t>
      </w:r>
      <w:r>
        <w:t xml:space="preserve">en har sendt Leverandøren påkrav herom, medmindre andet er anført i Aftalen eller aftales mellem Parterne. </w:t>
      </w:r>
    </w:p>
    <w:p w14:paraId="42319C3C" w14:textId="77777777" w:rsidR="00485094" w:rsidRDefault="00402D0E">
      <w:pPr>
        <w:spacing w:after="0"/>
        <w:ind w:left="0" w:firstLine="0"/>
        <w:jc w:val="left"/>
      </w:pPr>
      <w:r>
        <w:t xml:space="preserve"> </w:t>
      </w:r>
    </w:p>
    <w:p w14:paraId="0443781A" w14:textId="075375BB" w:rsidR="00485094" w:rsidRDefault="007A1D23">
      <w:pPr>
        <w:ind w:left="-5" w:right="52"/>
      </w:pPr>
      <w:r>
        <w:t>Ordregiver</w:t>
      </w:r>
      <w:r w:rsidR="00402D0E">
        <w:t xml:space="preserve">en har ret, men ikke pligt, til at kommentere Leverandørens dokumentation. Det forhold, at </w:t>
      </w:r>
      <w:r>
        <w:t>Ordregiver</w:t>
      </w:r>
      <w:r w:rsidR="00402D0E">
        <w:t xml:space="preserve">en kommenterer eller undlader at kommentere fremsendt dokumentation, ændrer ikke ved Leverandørens ansvar i henhold til Aftalen, og det påvirker ikke mulighederne for at gøre misligholdelse gældende. </w:t>
      </w:r>
    </w:p>
    <w:p w14:paraId="2B6329CE" w14:textId="77777777" w:rsidR="00485094" w:rsidRDefault="00402D0E">
      <w:pPr>
        <w:spacing w:after="0"/>
        <w:ind w:left="0" w:firstLine="0"/>
        <w:jc w:val="left"/>
      </w:pPr>
      <w:r>
        <w:t xml:space="preserve"> </w:t>
      </w:r>
    </w:p>
    <w:p w14:paraId="16478BB2" w14:textId="7AF0E2E8" w:rsidR="00485094" w:rsidRDefault="00402D0E">
      <w:pPr>
        <w:ind w:left="-5" w:right="52"/>
      </w:pPr>
      <w:proofErr w:type="gramStart"/>
      <w:r>
        <w:t>Såfremt</w:t>
      </w:r>
      <w:proofErr w:type="gramEnd"/>
      <w:r>
        <w:t xml:space="preserve"> </w:t>
      </w:r>
      <w:r w:rsidR="007A1D23">
        <w:t>Ordregiver</w:t>
      </w:r>
      <w:r>
        <w:t xml:space="preserve">en finder anledning til at antage, at Leverandøren misligholder Aftalen skal Leverandøren efter påkrav fra </w:t>
      </w:r>
      <w:r w:rsidR="007A1D23">
        <w:t>Ordregiver</w:t>
      </w:r>
      <w:r>
        <w:t xml:space="preserve">en fremsende en fyldestgørende redegørelse om forholdet til </w:t>
      </w:r>
      <w:r w:rsidR="007A1D23">
        <w:t>Ordregiver</w:t>
      </w:r>
      <w:r>
        <w:t xml:space="preserve">en. Redegørelsen skal være </w:t>
      </w:r>
      <w:r w:rsidR="007A1D23">
        <w:t>Ordregiver</w:t>
      </w:r>
      <w:r>
        <w:t xml:space="preserve">en i hænde senest 20 Arbejdsdage efter, at </w:t>
      </w:r>
      <w:r w:rsidR="007A1D23">
        <w:t>Ordregiver</w:t>
      </w:r>
      <w:r>
        <w:t xml:space="preserve">en har sendt Leverandøren påkrav herom, medmindre andet aftales mellem Parterne.  </w:t>
      </w:r>
    </w:p>
    <w:p w14:paraId="51C6E68F" w14:textId="77777777" w:rsidR="00485094" w:rsidRDefault="00402D0E">
      <w:pPr>
        <w:spacing w:after="0"/>
        <w:ind w:left="0" w:firstLine="0"/>
        <w:jc w:val="left"/>
      </w:pPr>
      <w:r>
        <w:t xml:space="preserve"> </w:t>
      </w:r>
    </w:p>
    <w:p w14:paraId="5687CCF2" w14:textId="0EEFE9A8" w:rsidR="00485094" w:rsidRDefault="39A2873D">
      <w:pPr>
        <w:ind w:left="-5" w:right="52"/>
      </w:pPr>
      <w:r>
        <w:t xml:space="preserve">Om dokumentation af levering af </w:t>
      </w:r>
      <w:r w:rsidR="22CDA28C">
        <w:t>Y</w:t>
      </w:r>
      <w:r>
        <w:t xml:space="preserve">delser i forbindelse med afregning se </w:t>
      </w:r>
      <w:r w:rsidR="004678FE">
        <w:t>afsnit</w:t>
      </w:r>
      <w:r>
        <w:t xml:space="preserve"> 5.3 </w:t>
      </w:r>
    </w:p>
    <w:p w14:paraId="76B5CEBF" w14:textId="544F9B15" w:rsidR="4BE4D822" w:rsidRDefault="4BE4D822" w:rsidP="4BE4D822">
      <w:pPr>
        <w:spacing w:after="51"/>
        <w:ind w:left="0" w:firstLine="0"/>
        <w:jc w:val="left"/>
        <w:rPr>
          <w:rFonts w:asciiTheme="minorHAnsi" w:eastAsiaTheme="minorEastAsia" w:hAnsiTheme="minorHAnsi" w:cstheme="minorBidi"/>
          <w:color w:val="000000" w:themeColor="text1"/>
          <w:sz w:val="19"/>
          <w:szCs w:val="19"/>
        </w:rPr>
      </w:pPr>
    </w:p>
    <w:p w14:paraId="2E92BB61" w14:textId="77777777" w:rsidR="00485094" w:rsidRDefault="39A2873D">
      <w:pPr>
        <w:pStyle w:val="Overskrift2"/>
        <w:ind w:left="555" w:hanging="428"/>
      </w:pPr>
      <w:bookmarkStart w:id="10" w:name="_Toc226980371"/>
      <w:r>
        <w:t>Miljøkrav</w:t>
      </w:r>
      <w:bookmarkEnd w:id="10"/>
      <w:r>
        <w:t xml:space="preserve"> </w:t>
      </w:r>
    </w:p>
    <w:p w14:paraId="4E2B409E" w14:textId="77777777" w:rsidR="00485094" w:rsidRDefault="00402D0E">
      <w:pPr>
        <w:spacing w:after="0"/>
        <w:ind w:left="0" w:firstLine="0"/>
        <w:jc w:val="left"/>
      </w:pPr>
      <w:r>
        <w:rPr>
          <w:sz w:val="24"/>
        </w:rPr>
        <w:t xml:space="preserve"> </w:t>
      </w:r>
    </w:p>
    <w:p w14:paraId="6C5AD911" w14:textId="77777777" w:rsidR="00485094" w:rsidRDefault="00402D0E">
      <w:pPr>
        <w:spacing w:after="0"/>
        <w:ind w:left="564"/>
        <w:jc w:val="left"/>
      </w:pPr>
      <w:r>
        <w:rPr>
          <w:color w:val="007AC0"/>
        </w:rPr>
        <w:t xml:space="preserve">2.4.1. Generelt </w:t>
      </w:r>
    </w:p>
    <w:p w14:paraId="7446620D" w14:textId="77777777" w:rsidR="00485094" w:rsidRDefault="00402D0E">
      <w:pPr>
        <w:spacing w:after="0"/>
        <w:ind w:left="0" w:firstLine="0"/>
        <w:jc w:val="left"/>
      </w:pPr>
      <w:r>
        <w:t xml:space="preserve"> </w:t>
      </w:r>
    </w:p>
    <w:p w14:paraId="4B2C76BF" w14:textId="65A68B94" w:rsidR="00485094" w:rsidRDefault="00402D0E">
      <w:pPr>
        <w:ind w:left="-5" w:right="52"/>
      </w:pPr>
      <w:r>
        <w:t xml:space="preserve">Leverandøren garanterer i overensstemmelse med bilag </w:t>
      </w:r>
      <w:r w:rsidR="09230D01">
        <w:t>3</w:t>
      </w:r>
      <w:r>
        <w:t xml:space="preserve">, at Leverandøren i hele Aftaleperioden opfylder de for Aftalen gældende miljøkrav samt den til enhver tid for Leverandøren gældende miljølovgivning i forbindelse med udførelsen af Aftalen. </w:t>
      </w:r>
    </w:p>
    <w:p w14:paraId="03D45821" w14:textId="77777777" w:rsidR="00485094" w:rsidRDefault="00402D0E">
      <w:pPr>
        <w:spacing w:after="0"/>
        <w:ind w:left="0" w:firstLine="0"/>
        <w:jc w:val="left"/>
      </w:pPr>
      <w:r>
        <w:t xml:space="preserve"> </w:t>
      </w:r>
    </w:p>
    <w:p w14:paraId="04459C32" w14:textId="535A2E2E" w:rsidR="00485094" w:rsidRDefault="007A1D23">
      <w:pPr>
        <w:ind w:left="-5" w:right="52"/>
      </w:pPr>
      <w:r>
        <w:t>Ordregiver</w:t>
      </w:r>
      <w:r w:rsidR="00402D0E">
        <w:t xml:space="preserve">ens mulighed for at kræve dokumentation for Leverandørens overholdelse af miljøkrav samt muligheden for at ophæve Aftalen mv., hvis kravene ikke overholdes, fremgår af bilag </w:t>
      </w:r>
      <w:r w:rsidR="74D8C488">
        <w:t>3</w:t>
      </w:r>
      <w:r w:rsidR="00402D0E">
        <w:t xml:space="preserve">.  </w:t>
      </w:r>
    </w:p>
    <w:p w14:paraId="7D85D219" w14:textId="77777777" w:rsidR="00485094" w:rsidRDefault="00402D0E">
      <w:pPr>
        <w:spacing w:after="0"/>
        <w:ind w:left="0" w:firstLine="0"/>
        <w:jc w:val="left"/>
      </w:pPr>
      <w:r>
        <w:t xml:space="preserve"> </w:t>
      </w:r>
    </w:p>
    <w:p w14:paraId="11DA022B" w14:textId="5DECB04D" w:rsidR="00485094" w:rsidRDefault="39A2873D">
      <w:pPr>
        <w:ind w:left="-5" w:right="52"/>
      </w:pPr>
      <w:r>
        <w:lastRenderedPageBreak/>
        <w:t xml:space="preserve">Leverandøren er forpligtet til på eget initiativ at informere </w:t>
      </w:r>
      <w:r w:rsidR="007A1D23">
        <w:t>Ordregiver</w:t>
      </w:r>
      <w:r>
        <w:t xml:space="preserve"> </w:t>
      </w:r>
      <w:proofErr w:type="gramStart"/>
      <w:r>
        <w:t>såfremt</w:t>
      </w:r>
      <w:proofErr w:type="gramEnd"/>
      <w:r>
        <w:t xml:space="preserve"> der er udfordringer i forbindelse med at leve op til miljøkravene. </w:t>
      </w:r>
    </w:p>
    <w:p w14:paraId="7391F379" w14:textId="77777777" w:rsidR="00485094" w:rsidRDefault="00402D0E">
      <w:pPr>
        <w:spacing w:after="0"/>
        <w:ind w:left="0" w:firstLine="0"/>
        <w:jc w:val="left"/>
      </w:pPr>
      <w:r>
        <w:t xml:space="preserve"> </w:t>
      </w:r>
    </w:p>
    <w:p w14:paraId="41367094" w14:textId="77777777" w:rsidR="00485094" w:rsidRDefault="00402D0E">
      <w:pPr>
        <w:spacing w:after="0"/>
        <w:ind w:left="564"/>
        <w:jc w:val="left"/>
      </w:pPr>
      <w:r>
        <w:rPr>
          <w:color w:val="007AC0"/>
        </w:rPr>
        <w:t>2.4.2.</w:t>
      </w:r>
      <w:r>
        <w:rPr>
          <w:rFonts w:ascii="Arial" w:eastAsia="Arial" w:hAnsi="Arial" w:cs="Arial"/>
          <w:color w:val="007AC0"/>
        </w:rPr>
        <w:t xml:space="preserve"> </w:t>
      </w:r>
      <w:r>
        <w:rPr>
          <w:color w:val="007AC0"/>
        </w:rPr>
        <w:t xml:space="preserve">Krav til køretøjer </w:t>
      </w:r>
    </w:p>
    <w:p w14:paraId="6089AEE9" w14:textId="77777777" w:rsidR="00485094" w:rsidRDefault="609C4343">
      <w:pPr>
        <w:spacing w:after="0"/>
        <w:ind w:left="0" w:firstLine="0"/>
        <w:jc w:val="left"/>
      </w:pPr>
      <w:r>
        <w:t xml:space="preserve"> </w:t>
      </w:r>
    </w:p>
    <w:p w14:paraId="1D0815FC" w14:textId="77777777" w:rsidR="00485094" w:rsidRDefault="00402D0E">
      <w:pPr>
        <w:spacing w:after="6" w:line="245" w:lineRule="auto"/>
        <w:ind w:left="-5"/>
        <w:jc w:val="left"/>
      </w:pPr>
      <w:r>
        <w:t xml:space="preserve">Leverandørens anvendte materiel skal være i sikkerhedsmæssig forsvarlig stand, indretning, færdselssikkerhed mv. og opfylde de til enhver tid gældende EU-direktiver, dansk lovgivning og myndighedskrav, og som minimum leve op til sædvanlig standard i branchen.   </w:t>
      </w:r>
    </w:p>
    <w:p w14:paraId="5A402941" w14:textId="0658C8AA" w:rsidR="00485094" w:rsidRDefault="00402D0E">
      <w:pPr>
        <w:numPr>
          <w:ilvl w:val="0"/>
          <w:numId w:val="5"/>
        </w:numPr>
        <w:spacing w:after="6" w:line="245" w:lineRule="auto"/>
        <w:ind w:hanging="360"/>
        <w:jc w:val="left"/>
      </w:pPr>
      <w:r>
        <w:t xml:space="preserve">Køretøjerne skal som minimum overholde Euro-norm </w:t>
      </w:r>
      <w:r w:rsidR="6E79B9A1">
        <w:t>5</w:t>
      </w:r>
      <w:r>
        <w:t xml:space="preserve">. Køretøjer der anskaffes til opfyldelse af </w:t>
      </w:r>
      <w:r w:rsidR="0067139E">
        <w:t>Aftale</w:t>
      </w:r>
      <w:r>
        <w:t>n</w:t>
      </w:r>
      <w:r w:rsidR="7C465645">
        <w:t xml:space="preserve"> det første år</w:t>
      </w:r>
      <w:r>
        <w:t xml:space="preserve">, skal overholde den til enhver tid nyeste Euro-norm, der ved </w:t>
      </w:r>
      <w:r w:rsidR="0067139E">
        <w:t>Aftale</w:t>
      </w:r>
      <w:r>
        <w:t xml:space="preserve">ns indgåelse er Euro-6-normen. </w:t>
      </w:r>
    </w:p>
    <w:p w14:paraId="37B4725B" w14:textId="73839C49" w:rsidR="00485094" w:rsidRDefault="609C4343">
      <w:pPr>
        <w:numPr>
          <w:ilvl w:val="0"/>
          <w:numId w:val="5"/>
        </w:numPr>
        <w:spacing w:after="6" w:line="245" w:lineRule="auto"/>
        <w:ind w:hanging="360"/>
        <w:jc w:val="left"/>
      </w:pPr>
      <w:r>
        <w:t>De køretøjer, der anvendes til udførelsen af kørslen - også reservekøretøjer - skal til enhver tid overholde de i kravspecifikationen angivne krav</w:t>
      </w:r>
      <w:r w:rsidR="4ADA2728">
        <w:t>.</w:t>
      </w:r>
      <w:r>
        <w:t xml:space="preserve"> Reservekøretøjer må derfor ikke være ældre eller i dårligere stand end de køretøjer, der som udgangspunkt anvendes til kørslen. </w:t>
      </w:r>
      <w:r w:rsidR="46240EA1">
        <w:t xml:space="preserve"> </w:t>
      </w:r>
    </w:p>
    <w:p w14:paraId="2093D478" w14:textId="77777777" w:rsidR="00485094" w:rsidRDefault="00402D0E">
      <w:pPr>
        <w:numPr>
          <w:ilvl w:val="0"/>
          <w:numId w:val="5"/>
        </w:numPr>
        <w:spacing w:after="73"/>
        <w:ind w:hanging="360"/>
        <w:jc w:val="left"/>
      </w:pPr>
      <w:r>
        <w:t xml:space="preserve">Leverandøren er forpligtet til lovmæssig vedligeholdelse af de benyttede kørekøjer.   </w:t>
      </w:r>
    </w:p>
    <w:p w14:paraId="624AB70A" w14:textId="6EABF496" w:rsidR="00485094" w:rsidRDefault="00402D0E">
      <w:pPr>
        <w:spacing w:after="122" w:line="245" w:lineRule="auto"/>
        <w:ind w:left="-5"/>
        <w:jc w:val="left"/>
      </w:pPr>
      <w:r>
        <w:t xml:space="preserve">Københavns Kommune har til enhver tid ret til at kræve køretøjet til syn. Københavns Kommune afholder udgifterne til selve synet, hvis køretøjet fungerer som det skal. Fungerer køretøjet ikke som det skal, afholder </w:t>
      </w:r>
      <w:r w:rsidR="007A1D23">
        <w:t>Leverandør</w:t>
      </w:r>
      <w:r>
        <w:t xml:space="preserve">en selv udgiften til syn samt eventuelle udgifter til reparationer og godkendelser. </w:t>
      </w:r>
    </w:p>
    <w:p w14:paraId="3C2B65B3" w14:textId="77777777" w:rsidR="00485094" w:rsidRDefault="00402D0E">
      <w:pPr>
        <w:spacing w:after="0"/>
        <w:ind w:left="0" w:firstLine="0"/>
        <w:jc w:val="left"/>
      </w:pPr>
      <w:r>
        <w:rPr>
          <w:sz w:val="24"/>
        </w:rPr>
        <w:t xml:space="preserve"> </w:t>
      </w:r>
    </w:p>
    <w:p w14:paraId="67E95506" w14:textId="77777777" w:rsidR="00485094" w:rsidRDefault="00402D0E">
      <w:pPr>
        <w:ind w:left="-5" w:right="52"/>
      </w:pPr>
      <w:r>
        <w:t xml:space="preserve">Tomgang </w:t>
      </w:r>
    </w:p>
    <w:p w14:paraId="456245F7" w14:textId="656E5804" w:rsidR="00485094" w:rsidRDefault="00402D0E">
      <w:pPr>
        <w:spacing w:after="6" w:line="245" w:lineRule="auto"/>
        <w:ind w:left="-5"/>
        <w:jc w:val="left"/>
      </w:pPr>
      <w:r>
        <w:t xml:space="preserve">Alle </w:t>
      </w:r>
      <w:r w:rsidR="6A86D3B3">
        <w:t>L</w:t>
      </w:r>
      <w:r>
        <w:t xml:space="preserve">everandørens chauffører skal </w:t>
      </w:r>
      <w:r w:rsidR="10BC6F99">
        <w:t>overholde Københavns Kommunes tomgangsregulativ. Ifølge regulativet er det forbudt at lade sit kø</w:t>
      </w:r>
      <w:r w:rsidR="7B5419FC">
        <w:t>retøj holde i tomgang i mere end ét minut, hvis der ikke er behov for dette.</w:t>
      </w:r>
    </w:p>
    <w:p w14:paraId="62605E03" w14:textId="436E1CE1" w:rsidR="00485094" w:rsidRDefault="00485094">
      <w:pPr>
        <w:spacing w:after="6" w:line="245" w:lineRule="auto"/>
        <w:ind w:left="-5"/>
        <w:jc w:val="left"/>
      </w:pPr>
    </w:p>
    <w:p w14:paraId="21E28B18" w14:textId="31C04DEB" w:rsidR="00485094" w:rsidRDefault="1857C4FF" w:rsidP="009365DF">
      <w:pPr>
        <w:spacing w:after="0" w:line="245" w:lineRule="auto"/>
        <w:ind w:left="0" w:firstLine="0"/>
        <w:jc w:val="left"/>
        <w:rPr>
          <w:rStyle w:val="Hyperlink"/>
          <w:rFonts w:ascii="Aptos" w:eastAsia="Aptos" w:hAnsi="Aptos" w:cs="Aptos"/>
          <w:szCs w:val="22"/>
        </w:rPr>
      </w:pPr>
      <w:r w:rsidRPr="4BE4D822">
        <w:rPr>
          <w:rFonts w:ascii="Aptos" w:eastAsia="Aptos" w:hAnsi="Aptos" w:cs="Aptos"/>
          <w:szCs w:val="22"/>
        </w:rPr>
        <w:t xml:space="preserve">Du kan læse mere om tomgangsregulativet her: </w:t>
      </w:r>
      <w:hyperlink r:id="rId9" w:history="1">
        <w:r w:rsidRPr="4BE4D822">
          <w:rPr>
            <w:rStyle w:val="Hyperlink"/>
            <w:rFonts w:ascii="Aptos" w:eastAsia="Aptos" w:hAnsi="Aptos" w:cs="Aptos"/>
            <w:szCs w:val="22"/>
          </w:rPr>
          <w:t>Gode råd til private og offentlige køretøjer</w:t>
        </w:r>
      </w:hyperlink>
    </w:p>
    <w:p w14:paraId="38D12E49" w14:textId="45C45B3E" w:rsidR="00485094" w:rsidRDefault="00485094">
      <w:pPr>
        <w:spacing w:after="6" w:line="245" w:lineRule="auto"/>
        <w:ind w:left="-5"/>
        <w:jc w:val="left"/>
      </w:pPr>
    </w:p>
    <w:p w14:paraId="7D6FAE94" w14:textId="5DC3B3FA" w:rsidR="00485094" w:rsidRDefault="00402D0E">
      <w:pPr>
        <w:spacing w:after="6" w:line="245" w:lineRule="auto"/>
        <w:ind w:left="-5"/>
        <w:jc w:val="left"/>
      </w:pPr>
      <w:r>
        <w:t xml:space="preserve">gøres bekendt med, og overholde, Københavns Kommunes tomgangsregulativ, der foreskriver, at motoren i et holdende motordrevet køretøj ikke må være i gang længere end højst nødvendigt og højst 1 minut. Reglerne findes i kommunens folder </w:t>
      </w:r>
      <w:r w:rsidRPr="4BE4D822">
        <w:rPr>
          <w:i/>
          <w:iCs/>
        </w:rPr>
        <w:t>”Stop motoren… Tænk på miljøet”</w:t>
      </w:r>
      <w:r>
        <w:t xml:space="preserve">, der er tilgængelig på kommunens hjemmeside. I folderen er det præciseret, hvornår motorkøretøjet er undtaget for tomgangsregulativet. </w:t>
      </w:r>
    </w:p>
    <w:p w14:paraId="40895715" w14:textId="77777777" w:rsidR="00485094" w:rsidRDefault="00402D0E">
      <w:pPr>
        <w:spacing w:after="51"/>
        <w:ind w:left="0" w:firstLine="0"/>
        <w:jc w:val="left"/>
      </w:pPr>
      <w:r>
        <w:t xml:space="preserve"> </w:t>
      </w:r>
    </w:p>
    <w:p w14:paraId="6FDE8915" w14:textId="77777777" w:rsidR="00485094" w:rsidRDefault="39A2873D">
      <w:pPr>
        <w:pStyle w:val="Overskrift2"/>
        <w:ind w:left="555" w:hanging="428"/>
      </w:pPr>
      <w:bookmarkStart w:id="11" w:name="_Toc226980372"/>
      <w:r>
        <w:t>Arbejdsmiljø</w:t>
      </w:r>
      <w:bookmarkEnd w:id="11"/>
      <w:r>
        <w:t xml:space="preserve"> </w:t>
      </w:r>
    </w:p>
    <w:p w14:paraId="473DDD45" w14:textId="77777777" w:rsidR="00485094" w:rsidRDefault="00402D0E">
      <w:pPr>
        <w:spacing w:after="0"/>
        <w:ind w:left="0" w:firstLine="0"/>
        <w:jc w:val="left"/>
      </w:pPr>
      <w:r>
        <w:t xml:space="preserve"> </w:t>
      </w:r>
    </w:p>
    <w:p w14:paraId="2B5E769C" w14:textId="77777777" w:rsidR="00485094" w:rsidRDefault="00402D0E">
      <w:pPr>
        <w:ind w:left="-5" w:right="52"/>
      </w:pPr>
      <w:r>
        <w:t xml:space="preserve">Leverandøren skal i forbindelse med opfyldelsen af Aftalen overholde den for Leverandøren gældende arbejdsmiljølovgivning og sikre, at egne arbejdsforhold er sikkerheds- og sundhedsmæssigt fuldt forsvarlige. Herudover skal det bl.a. sikres, at der er udarbejdet arbejdspladsvurdering og lavet en arbejdsmiljøorganisation, </w:t>
      </w:r>
      <w:proofErr w:type="gramStart"/>
      <w:r>
        <w:t>såfremt</w:t>
      </w:r>
      <w:proofErr w:type="gramEnd"/>
      <w:r>
        <w:t xml:space="preserve"> den for Leverandøren gældende lovgivning påbyder Leverandøren dette. </w:t>
      </w:r>
    </w:p>
    <w:p w14:paraId="61F910A4" w14:textId="77777777" w:rsidR="00485094" w:rsidRDefault="00402D0E">
      <w:pPr>
        <w:spacing w:after="0"/>
        <w:ind w:left="0" w:firstLine="0"/>
        <w:jc w:val="left"/>
      </w:pPr>
      <w:r>
        <w:t xml:space="preserve"> </w:t>
      </w:r>
    </w:p>
    <w:p w14:paraId="2B0058D8" w14:textId="5EC80100" w:rsidR="00485094" w:rsidRDefault="00402D0E">
      <w:pPr>
        <w:ind w:left="-5" w:right="52"/>
      </w:pPr>
      <w:r>
        <w:t xml:space="preserve">Alle Ydelser skal som minimum være udformet og kunne anvendes i overensstemmelse med den for Leverandøren og </w:t>
      </w:r>
      <w:r w:rsidR="007A1D23">
        <w:t>Ordregiver</w:t>
      </w:r>
      <w:r>
        <w:t xml:space="preserve"> gældende arbejdsmiljølovgivning. Det er yderligere et krav, at Leverandøren i overensstemmelse med den for Leverandøren gældende lovgivning vil arbejde aktivt for at fremme sundhed og sikkerhed ved opfyldelse af Aftalen. </w:t>
      </w:r>
    </w:p>
    <w:p w14:paraId="475D1436" w14:textId="77777777" w:rsidR="00485094" w:rsidRDefault="00402D0E">
      <w:pPr>
        <w:spacing w:after="0"/>
        <w:ind w:left="0" w:firstLine="0"/>
        <w:jc w:val="left"/>
      </w:pPr>
      <w:r>
        <w:t xml:space="preserve"> </w:t>
      </w:r>
    </w:p>
    <w:p w14:paraId="58DD28DE" w14:textId="2B9133BC" w:rsidR="00485094" w:rsidRDefault="00402D0E">
      <w:pPr>
        <w:ind w:left="-5" w:right="52"/>
      </w:pPr>
      <w:proofErr w:type="gramStart"/>
      <w:r>
        <w:t>Såfremt</w:t>
      </w:r>
      <w:proofErr w:type="gramEnd"/>
      <w:r>
        <w:t xml:space="preserve"> Leverandøren får påbud fra Arbejdstilsynet eller tilsvarende national myndighed i Aftaleperioden, skal Leverandøren straks skriftligt meddele dette til </w:t>
      </w:r>
      <w:r w:rsidR="007A1D23">
        <w:t>Ordregiver</w:t>
      </w:r>
      <w:r>
        <w:t xml:space="preserve">en. </w:t>
      </w:r>
    </w:p>
    <w:p w14:paraId="3775B0E7" w14:textId="77777777" w:rsidR="00485094" w:rsidRDefault="00402D0E">
      <w:pPr>
        <w:spacing w:after="52"/>
        <w:ind w:left="0" w:firstLine="0"/>
        <w:jc w:val="left"/>
      </w:pPr>
      <w:r>
        <w:t xml:space="preserve"> </w:t>
      </w:r>
    </w:p>
    <w:p w14:paraId="3910691B" w14:textId="77777777" w:rsidR="00485094" w:rsidRDefault="39A2873D">
      <w:pPr>
        <w:pStyle w:val="Overskrift2"/>
        <w:ind w:left="555" w:hanging="428"/>
      </w:pPr>
      <w:bookmarkStart w:id="12" w:name="_Toc226980373"/>
      <w:r>
        <w:t>Bestilling og afbestilling</w:t>
      </w:r>
      <w:bookmarkEnd w:id="12"/>
      <w:r>
        <w:t xml:space="preserve"> </w:t>
      </w:r>
    </w:p>
    <w:p w14:paraId="459D0CD2" w14:textId="77777777" w:rsidR="00485094" w:rsidRDefault="00402D0E">
      <w:pPr>
        <w:spacing w:after="0"/>
        <w:ind w:left="0" w:firstLine="0"/>
        <w:jc w:val="left"/>
      </w:pPr>
      <w:r>
        <w:t xml:space="preserve"> </w:t>
      </w:r>
    </w:p>
    <w:p w14:paraId="3501B03A" w14:textId="77777777" w:rsidR="00485094" w:rsidRDefault="609C4343">
      <w:pPr>
        <w:ind w:left="-5" w:right="52"/>
      </w:pPr>
      <w:r>
        <w:t xml:space="preserve">Leverandøren tildeles opgaver efter vilkår og retningslinjer anført i kravspecifikationen, jf.  bilag 1, ligesom reglerne for afbestilling er beskrevet i kravspecifikationen, jf. bilag 1. </w:t>
      </w:r>
    </w:p>
    <w:p w14:paraId="1CD2760B" w14:textId="77777777" w:rsidR="00485094" w:rsidRDefault="00402D0E">
      <w:pPr>
        <w:spacing w:after="51"/>
        <w:ind w:left="0" w:firstLine="0"/>
        <w:jc w:val="left"/>
      </w:pPr>
      <w:r>
        <w:t xml:space="preserve"> </w:t>
      </w:r>
    </w:p>
    <w:p w14:paraId="510736B9" w14:textId="77777777" w:rsidR="00485094" w:rsidRDefault="39A2873D">
      <w:pPr>
        <w:pStyle w:val="Overskrift2"/>
        <w:ind w:left="555" w:hanging="428"/>
      </w:pPr>
      <w:bookmarkStart w:id="13" w:name="_Toc226980374"/>
      <w:r>
        <w:lastRenderedPageBreak/>
        <w:t>Levering</w:t>
      </w:r>
      <w:bookmarkEnd w:id="13"/>
      <w:r>
        <w:t xml:space="preserve"> </w:t>
      </w:r>
    </w:p>
    <w:p w14:paraId="1CCB2FED" w14:textId="77777777" w:rsidR="00485094" w:rsidRDefault="00402D0E">
      <w:pPr>
        <w:spacing w:after="0"/>
        <w:ind w:left="0" w:firstLine="0"/>
        <w:jc w:val="left"/>
      </w:pPr>
      <w:r>
        <w:t xml:space="preserve"> </w:t>
      </w:r>
    </w:p>
    <w:p w14:paraId="39FA4CF9" w14:textId="77777777" w:rsidR="00485094" w:rsidRDefault="00402D0E">
      <w:pPr>
        <w:ind w:left="-5" w:right="52"/>
      </w:pPr>
      <w:r>
        <w:t xml:space="preserve">Leverandøren skal præstere ydelserne som beskrevet i kravspecifikationen, jf. bilag 1, og de til enhver tid gældende kvalitetsstandarder. </w:t>
      </w:r>
    </w:p>
    <w:p w14:paraId="5267B6EF" w14:textId="77777777" w:rsidR="00485094" w:rsidRDefault="00402D0E">
      <w:pPr>
        <w:spacing w:after="0"/>
        <w:ind w:left="0" w:firstLine="0"/>
        <w:jc w:val="left"/>
      </w:pPr>
      <w:r>
        <w:t xml:space="preserve"> </w:t>
      </w:r>
    </w:p>
    <w:p w14:paraId="6FE1DDCA" w14:textId="77777777" w:rsidR="00485094" w:rsidRDefault="39A2873D">
      <w:pPr>
        <w:pStyle w:val="Overskrift2"/>
        <w:ind w:left="555" w:hanging="428"/>
      </w:pPr>
      <w:bookmarkStart w:id="14" w:name="_Toc226980375"/>
      <w:r>
        <w:t>Rettigheder</w:t>
      </w:r>
      <w:bookmarkEnd w:id="14"/>
      <w:r>
        <w:t xml:space="preserve"> </w:t>
      </w:r>
    </w:p>
    <w:p w14:paraId="47068EF6" w14:textId="77777777" w:rsidR="00485094" w:rsidRDefault="00402D0E">
      <w:pPr>
        <w:spacing w:after="0"/>
        <w:ind w:left="0" w:firstLine="0"/>
        <w:jc w:val="left"/>
      </w:pPr>
      <w:r>
        <w:t xml:space="preserve"> </w:t>
      </w:r>
    </w:p>
    <w:p w14:paraId="61A74184" w14:textId="00B6D53B" w:rsidR="00485094" w:rsidRDefault="00402D0E">
      <w:pPr>
        <w:ind w:left="-5" w:right="52"/>
      </w:pPr>
      <w:r>
        <w:t xml:space="preserve">Dokumentation, som er udarbejdet af Leverandøren i henhold til eller til brug for opfyldelse af Aftalen, tilhører </w:t>
      </w:r>
      <w:r w:rsidR="007A1D23">
        <w:t>Ordregiver</w:t>
      </w:r>
      <w:r>
        <w:t xml:space="preserve"> og skal udleveres af Leverandøren på forlangende. </w:t>
      </w:r>
    </w:p>
    <w:p w14:paraId="68895019" w14:textId="77777777" w:rsidR="00485094" w:rsidRDefault="00402D0E">
      <w:pPr>
        <w:spacing w:after="0"/>
        <w:ind w:left="0" w:firstLine="0"/>
        <w:jc w:val="left"/>
      </w:pPr>
      <w:r>
        <w:t xml:space="preserve"> </w:t>
      </w:r>
    </w:p>
    <w:p w14:paraId="76D2C58A" w14:textId="6C80EEF1" w:rsidR="00485094" w:rsidRDefault="609C4343">
      <w:pPr>
        <w:ind w:left="-5" w:right="52"/>
      </w:pPr>
      <w:r>
        <w:t xml:space="preserve">Leverandøren skal holde </w:t>
      </w:r>
      <w:r w:rsidR="007A1D23">
        <w:t>Ordregiver</w:t>
      </w:r>
      <w:r>
        <w:t xml:space="preserve"> skadesløs for alle tab og omkostninger, som måtte hidrøre fra, at tredjemand påberåber sig en krænkelse af dennes rettigheder. Rejser tredjemand krav mod </w:t>
      </w:r>
      <w:r w:rsidR="007A1D23">
        <w:t>Ordregiver</w:t>
      </w:r>
      <w:r>
        <w:t xml:space="preserve"> med påstand om krænkelse af dennes rettigheder, skal </w:t>
      </w:r>
      <w:r w:rsidR="007A1D23">
        <w:t>Ordregiver</w:t>
      </w:r>
      <w:r>
        <w:t xml:space="preserve"> straks skriftligt meddele Leverandøren dette. </w:t>
      </w:r>
    </w:p>
    <w:p w14:paraId="0EF14602" w14:textId="77777777" w:rsidR="00485094" w:rsidRDefault="00402D0E">
      <w:pPr>
        <w:spacing w:after="0"/>
        <w:ind w:left="0" w:firstLine="0"/>
        <w:jc w:val="left"/>
      </w:pPr>
      <w:r>
        <w:t xml:space="preserve"> </w:t>
      </w:r>
    </w:p>
    <w:p w14:paraId="59176C67" w14:textId="4740A101" w:rsidR="00485094" w:rsidRDefault="00402D0E">
      <w:pPr>
        <w:ind w:left="-5" w:right="52"/>
      </w:pPr>
      <w:r>
        <w:t xml:space="preserve">Forpligtelserne i henhold til dette </w:t>
      </w:r>
      <w:r w:rsidR="004678FE">
        <w:t>afsnit</w:t>
      </w:r>
      <w:r>
        <w:t xml:space="preserve"> 2.8 er også gældende efter Aftaleperioden, uanset ophørsgrunden. </w:t>
      </w:r>
    </w:p>
    <w:p w14:paraId="72A695AA" w14:textId="77777777" w:rsidR="00485094" w:rsidRDefault="00402D0E">
      <w:pPr>
        <w:spacing w:after="52"/>
        <w:ind w:left="0" w:firstLine="0"/>
        <w:jc w:val="left"/>
      </w:pPr>
      <w:r>
        <w:t xml:space="preserve"> </w:t>
      </w:r>
    </w:p>
    <w:p w14:paraId="7BC88A53" w14:textId="77777777" w:rsidR="00485094" w:rsidRDefault="39A2873D">
      <w:pPr>
        <w:pStyle w:val="Overskrift2"/>
        <w:ind w:left="555" w:hanging="428"/>
      </w:pPr>
      <w:bookmarkStart w:id="15" w:name="_Toc226980376"/>
      <w:r>
        <w:t>Databehandleraftale</w:t>
      </w:r>
      <w:bookmarkEnd w:id="15"/>
      <w:r>
        <w:t xml:space="preserve"> </w:t>
      </w:r>
    </w:p>
    <w:p w14:paraId="576F7DD3" w14:textId="77777777" w:rsidR="00485094" w:rsidRDefault="00402D0E">
      <w:pPr>
        <w:spacing w:after="0"/>
        <w:ind w:left="0" w:firstLine="0"/>
        <w:jc w:val="left"/>
      </w:pPr>
      <w:r>
        <w:t xml:space="preserve"> </w:t>
      </w:r>
    </w:p>
    <w:p w14:paraId="6B3AE23D" w14:textId="0BA810AE" w:rsidR="00485094" w:rsidRDefault="00402D0E">
      <w:pPr>
        <w:ind w:left="-5" w:right="52"/>
      </w:pPr>
      <w:r>
        <w:t xml:space="preserve">Leverandøren forpligtes til at underskrive </w:t>
      </w:r>
      <w:r w:rsidR="007A1D23">
        <w:t>Ordregiver</w:t>
      </w:r>
      <w:r>
        <w:t xml:space="preserve">s aftale om databehandling og it-sikkerhed. Leverandøren forpligter sig til at overholde den indgåede Databehandleraftale, bilag </w:t>
      </w:r>
      <w:r w:rsidR="5F098FC5">
        <w:t>5</w:t>
      </w:r>
      <w:r>
        <w:t xml:space="preserve">. Databehandleraftalen har til enhver tid forrang frem for Aftalen, og Leverandøren kan ikke udføre opgaver under Aftalen før, der er indgået en Databehandleraftale. </w:t>
      </w:r>
    </w:p>
    <w:p w14:paraId="4D062F27" w14:textId="77777777" w:rsidR="00485094" w:rsidRDefault="00402D0E">
      <w:pPr>
        <w:spacing w:after="212"/>
        <w:ind w:left="0" w:firstLine="0"/>
        <w:jc w:val="left"/>
      </w:pPr>
      <w:r>
        <w:t xml:space="preserve"> </w:t>
      </w:r>
    </w:p>
    <w:p w14:paraId="014BC1B7" w14:textId="77777777" w:rsidR="00485094" w:rsidRDefault="39A2873D">
      <w:pPr>
        <w:pStyle w:val="Overskrift1"/>
        <w:ind w:left="345" w:hanging="360"/>
      </w:pPr>
      <w:bookmarkStart w:id="16" w:name="_Toc226980377"/>
      <w:r>
        <w:t>Leverandørens samfundsansvar</w:t>
      </w:r>
      <w:bookmarkEnd w:id="16"/>
      <w:r>
        <w:t xml:space="preserve">  </w:t>
      </w:r>
    </w:p>
    <w:p w14:paraId="52533517" w14:textId="77777777" w:rsidR="00485094" w:rsidRDefault="00402D0E">
      <w:pPr>
        <w:spacing w:after="51"/>
        <w:ind w:left="0" w:firstLine="0"/>
        <w:jc w:val="left"/>
      </w:pPr>
      <w:r>
        <w:t xml:space="preserve"> </w:t>
      </w:r>
    </w:p>
    <w:p w14:paraId="5D288241" w14:textId="77777777" w:rsidR="00485094" w:rsidRDefault="39A2873D">
      <w:pPr>
        <w:pStyle w:val="Overskrift2"/>
        <w:ind w:left="555" w:hanging="428"/>
      </w:pPr>
      <w:bookmarkStart w:id="17" w:name="_Toc226980378"/>
      <w:r>
        <w:t>Generelt</w:t>
      </w:r>
      <w:bookmarkEnd w:id="17"/>
      <w:r>
        <w:t xml:space="preserve"> </w:t>
      </w:r>
    </w:p>
    <w:p w14:paraId="7619E72E" w14:textId="77777777" w:rsidR="00485094" w:rsidRDefault="00402D0E">
      <w:pPr>
        <w:spacing w:after="0"/>
        <w:ind w:left="0" w:firstLine="0"/>
        <w:jc w:val="left"/>
      </w:pPr>
      <w:r>
        <w:t xml:space="preserve"> </w:t>
      </w:r>
    </w:p>
    <w:p w14:paraId="5AC6BB4F" w14:textId="0498E4CB" w:rsidR="00485094" w:rsidRDefault="00402D0E">
      <w:pPr>
        <w:ind w:left="-5" w:right="52"/>
      </w:pPr>
      <w:r>
        <w:t xml:space="preserve">Ved opfyldelsen af Aftalen indestår Leverandøren for Leverandørens og dennes eventuelle underleverandørers overholdelse og efterlevelse af Københavns Kommunes til enhver tid gældende vilkår om </w:t>
      </w:r>
      <w:r w:rsidR="007A1D23">
        <w:t>Leverandør</w:t>
      </w:r>
      <w:r>
        <w:t xml:space="preserve">ens samfundsansvar. De aktuelle vilkår fremgår af bilag </w:t>
      </w:r>
      <w:r w:rsidR="1F2D2A0A">
        <w:t>3</w:t>
      </w:r>
      <w:r>
        <w:t xml:space="preserve"> og dette afsnit 3. </w:t>
      </w:r>
    </w:p>
    <w:p w14:paraId="150C993F" w14:textId="77777777" w:rsidR="00485094" w:rsidRDefault="00402D0E">
      <w:pPr>
        <w:spacing w:after="0"/>
        <w:ind w:left="0" w:firstLine="0"/>
        <w:jc w:val="left"/>
      </w:pPr>
      <w:r>
        <w:t xml:space="preserve"> </w:t>
      </w:r>
    </w:p>
    <w:p w14:paraId="1F5FCDAC" w14:textId="77777777" w:rsidR="00485094" w:rsidRDefault="00402D0E">
      <w:pPr>
        <w:ind w:left="-5" w:right="52"/>
      </w:pPr>
      <w:r>
        <w:t xml:space="preserve">Hvis disse vilkår ændres i Aftaleperioden og ændringerne samlet set medfører dokumenterbare meromkostninger for Leverandøren i forhold til vilkårene ved Aftalens indgåelse, er Leverandøren berettiget til dækning af sine dokumenterede meromkostninger herved. </w:t>
      </w:r>
    </w:p>
    <w:p w14:paraId="3961F369" w14:textId="77777777" w:rsidR="00485094" w:rsidRDefault="00402D0E">
      <w:pPr>
        <w:spacing w:after="0"/>
        <w:ind w:left="0" w:firstLine="0"/>
        <w:jc w:val="left"/>
      </w:pPr>
      <w:r>
        <w:t xml:space="preserve"> </w:t>
      </w:r>
    </w:p>
    <w:p w14:paraId="7DC3D842" w14:textId="683CB5C0" w:rsidR="00485094" w:rsidRDefault="00402D0E">
      <w:pPr>
        <w:ind w:left="-5" w:right="52"/>
      </w:pPr>
      <w:r>
        <w:t xml:space="preserve">Manglende overholdelse af vilkår om Leverandørens samfundsansvar er sanktioneret både i Aftalen og i bilag </w:t>
      </w:r>
      <w:r w:rsidR="3F837D7D">
        <w:t>3</w:t>
      </w:r>
      <w:r>
        <w:t xml:space="preserve">. </w:t>
      </w:r>
    </w:p>
    <w:p w14:paraId="5D4C695D" w14:textId="77777777" w:rsidR="00485094" w:rsidRDefault="00402D0E">
      <w:pPr>
        <w:spacing w:after="51"/>
        <w:ind w:left="0" w:firstLine="0"/>
        <w:jc w:val="left"/>
      </w:pPr>
      <w:r>
        <w:t xml:space="preserve"> </w:t>
      </w:r>
    </w:p>
    <w:p w14:paraId="57730BB2" w14:textId="77777777" w:rsidR="00485094" w:rsidRDefault="39A2873D">
      <w:pPr>
        <w:pStyle w:val="Overskrift2"/>
        <w:ind w:left="555" w:hanging="428"/>
      </w:pPr>
      <w:bookmarkStart w:id="18" w:name="_Toc226980379"/>
      <w:r>
        <w:t>Børneattest</w:t>
      </w:r>
      <w:bookmarkEnd w:id="18"/>
      <w:r>
        <w:t xml:space="preserve">  </w:t>
      </w:r>
    </w:p>
    <w:p w14:paraId="73948F9E" w14:textId="77777777" w:rsidR="00485094" w:rsidRDefault="00402D0E">
      <w:pPr>
        <w:spacing w:after="0"/>
        <w:ind w:left="0" w:firstLine="0"/>
        <w:jc w:val="left"/>
      </w:pPr>
      <w:r>
        <w:t xml:space="preserve"> </w:t>
      </w:r>
    </w:p>
    <w:p w14:paraId="25568614" w14:textId="6AD0E5B1" w:rsidR="00485094" w:rsidRDefault="39A2873D">
      <w:pPr>
        <w:ind w:left="-5" w:right="52"/>
      </w:pPr>
      <w:r>
        <w:t>I det omfang, at det personale, der anvendes af Leverandøren til at opfylde Aftalen, som led i udførelsen af deres opgaver skal have direkte kontakt med børn under 15 år, skal Leverandøren på forhånd rekvirere oplysninger fra Rigspolitiet om de pågældende personer, jf. § 3</w:t>
      </w:r>
      <w:r w:rsidR="30C67F53">
        <w:t>2</w:t>
      </w:r>
      <w:r>
        <w:t xml:space="preserve"> i Bekendtgørelse nr. </w:t>
      </w:r>
      <w:r w:rsidR="5DCAA7A6">
        <w:t>1860</w:t>
      </w:r>
      <w:r>
        <w:t xml:space="preserve"> af </w:t>
      </w:r>
      <w:r w:rsidR="0D2DF255">
        <w:t>23</w:t>
      </w:r>
      <w:r>
        <w:t xml:space="preserve">. </w:t>
      </w:r>
      <w:r w:rsidR="5806945B">
        <w:t>september</w:t>
      </w:r>
      <w:r>
        <w:t xml:space="preserve"> 20</w:t>
      </w:r>
      <w:r w:rsidR="030E3AFC">
        <w:t>21</w:t>
      </w:r>
      <w:r>
        <w:t xml:space="preserve"> om behandling af personoplysninger i Det Centrale Kriminalregister. Leverandøren må ikke anvende personer, som er omfattet af de i § 3</w:t>
      </w:r>
      <w:r w:rsidR="7359FB3B">
        <w:t>2</w:t>
      </w:r>
      <w:r>
        <w:t xml:space="preserve"> anførte forhold, til at opfylde Aftalen, hvis de skal udføre opgaver i direkte kontakt med børn under 15 år. </w:t>
      </w:r>
    </w:p>
    <w:p w14:paraId="0362737A" w14:textId="77777777" w:rsidR="00485094" w:rsidRDefault="00402D0E">
      <w:pPr>
        <w:spacing w:after="0"/>
        <w:ind w:left="0" w:firstLine="0"/>
        <w:jc w:val="left"/>
      </w:pPr>
      <w:r>
        <w:t xml:space="preserve"> </w:t>
      </w:r>
    </w:p>
    <w:p w14:paraId="703703C6" w14:textId="21EAE246" w:rsidR="00485094" w:rsidRDefault="39A2873D">
      <w:pPr>
        <w:ind w:left="-5" w:right="52"/>
      </w:pPr>
      <w:r>
        <w:lastRenderedPageBreak/>
        <w:t xml:space="preserve">Efterlever Leverandøren ikke sine forpligtelser i henhold til nærværende </w:t>
      </w:r>
      <w:r w:rsidR="004678FE">
        <w:t>afsnit</w:t>
      </w:r>
      <w:r>
        <w:t xml:space="preserve"> 3.2, er </w:t>
      </w:r>
      <w:r w:rsidR="007A1D23">
        <w:t>Ordregiver</w:t>
      </w:r>
      <w:r>
        <w:t>en berettiget til med øjeblikkeligt varsel at hæve Aftalen helt eller delvist.</w:t>
      </w:r>
    </w:p>
    <w:p w14:paraId="060699BF" w14:textId="72F23739" w:rsidR="00485094" w:rsidRDefault="00485094" w:rsidP="4FD40DC1">
      <w:pPr>
        <w:ind w:left="-5" w:right="52"/>
      </w:pPr>
    </w:p>
    <w:p w14:paraId="111EF688" w14:textId="2F2550F4" w:rsidR="00485094" w:rsidRDefault="00485094" w:rsidP="4FD40DC1">
      <w:pPr>
        <w:ind w:left="-5" w:right="52"/>
      </w:pPr>
    </w:p>
    <w:p w14:paraId="51A049D4" w14:textId="1E23C83F" w:rsidR="00485094" w:rsidRDefault="0236A77D">
      <w:pPr>
        <w:pStyle w:val="Overskrift2"/>
        <w:ind w:left="555" w:hanging="428"/>
        <w:rPr>
          <w:szCs w:val="28"/>
        </w:rPr>
      </w:pPr>
      <w:bookmarkStart w:id="19" w:name="_Toc226980380"/>
      <w:r>
        <w:t>Straffeattest</w:t>
      </w:r>
      <w:bookmarkEnd w:id="19"/>
    </w:p>
    <w:p w14:paraId="31C837A9" w14:textId="22B1F149" w:rsidR="00485094" w:rsidRDefault="00485094" w:rsidP="4FD40DC1">
      <w:pPr>
        <w:ind w:left="-5" w:right="52"/>
      </w:pPr>
    </w:p>
    <w:p w14:paraId="201A871D" w14:textId="367B0BD6" w:rsidR="00485094" w:rsidRDefault="0236A77D" w:rsidP="4FD40DC1">
      <w:pPr>
        <w:ind w:left="-5" w:right="52"/>
      </w:pPr>
      <w:r>
        <w:t xml:space="preserve">Leverandøren er ansvarlig for at sikre, at de af Leverandørens medarbejdere, der skal udføre opgaver i henhold til Aftalen med Københavns Kommune kan dokumentere, at de pågældende medarbejdere ikke har forhold i straffeattest, der gør dem uegnede til at løse de af aftalen omfattede Ydelser. Leverandøren skal på forespørgsel fra Københavns Kommune kunne dokumentere dette. Kommunen vil betragte det som en væsentlig misligholdelse, </w:t>
      </w:r>
      <w:proofErr w:type="gramStart"/>
      <w:r>
        <w:t>såfremt</w:t>
      </w:r>
      <w:proofErr w:type="gramEnd"/>
      <w:r>
        <w:t xml:space="preserve"> Leverandøren ikke lever på til denne forpligtelse.</w:t>
      </w:r>
    </w:p>
    <w:p w14:paraId="05407B88" w14:textId="25EC2863" w:rsidR="00485094" w:rsidRDefault="00485094">
      <w:pPr>
        <w:ind w:left="-5" w:right="52"/>
      </w:pPr>
    </w:p>
    <w:p w14:paraId="34B38E1D" w14:textId="35669024" w:rsidR="00485094" w:rsidRDefault="00485094">
      <w:pPr>
        <w:ind w:left="-5" w:right="52"/>
      </w:pPr>
    </w:p>
    <w:p w14:paraId="72F4CA5C" w14:textId="6A5ED473" w:rsidR="00485094" w:rsidRDefault="00485094">
      <w:pPr>
        <w:ind w:left="-5" w:right="52"/>
      </w:pPr>
    </w:p>
    <w:p w14:paraId="340430B8" w14:textId="53091DBD" w:rsidR="00485094" w:rsidRDefault="00485094">
      <w:pPr>
        <w:spacing w:after="52"/>
        <w:ind w:left="0" w:firstLine="0"/>
        <w:jc w:val="left"/>
      </w:pPr>
    </w:p>
    <w:p w14:paraId="1FCDE214" w14:textId="77777777" w:rsidR="00485094" w:rsidRDefault="39A2873D">
      <w:pPr>
        <w:pStyle w:val="Overskrift2"/>
        <w:ind w:left="555" w:hanging="428"/>
      </w:pPr>
      <w:bookmarkStart w:id="20" w:name="_Toc226980381"/>
      <w:r>
        <w:t>Hensynet til elever og ledige</w:t>
      </w:r>
      <w:bookmarkEnd w:id="20"/>
      <w:r>
        <w:t xml:space="preserve"> </w:t>
      </w:r>
    </w:p>
    <w:p w14:paraId="3866EDEF" w14:textId="77777777" w:rsidR="00485094" w:rsidRDefault="00402D0E">
      <w:pPr>
        <w:spacing w:after="0"/>
        <w:ind w:left="0" w:firstLine="0"/>
        <w:jc w:val="left"/>
      </w:pPr>
      <w:r>
        <w:t xml:space="preserve"> </w:t>
      </w:r>
    </w:p>
    <w:p w14:paraId="5FC2CD67" w14:textId="25C1A6C3" w:rsidR="00485094" w:rsidRDefault="00402D0E">
      <w:pPr>
        <w:ind w:left="-5" w:right="52"/>
      </w:pPr>
      <w:r>
        <w:t xml:space="preserve">Leverandøren er på baggrund af bilag </w:t>
      </w:r>
      <w:r w:rsidR="0511DB8F">
        <w:t>4</w:t>
      </w:r>
      <w:r>
        <w:t xml:space="preserve"> forpligtet til at beskæftige et antal elever i forbindelse med opfyldelsen af Aftalen. </w:t>
      </w:r>
    </w:p>
    <w:p w14:paraId="4F4ED19E" w14:textId="77777777" w:rsidR="00485094" w:rsidRDefault="00402D0E">
      <w:pPr>
        <w:spacing w:after="0"/>
        <w:ind w:left="0" w:firstLine="0"/>
        <w:jc w:val="left"/>
      </w:pPr>
      <w:r>
        <w:t xml:space="preserve"> </w:t>
      </w:r>
    </w:p>
    <w:p w14:paraId="1DCC7524" w14:textId="04D84163" w:rsidR="00485094" w:rsidRDefault="007A1D23">
      <w:pPr>
        <w:ind w:left="-5" w:right="52"/>
      </w:pPr>
      <w:r>
        <w:t>Ordregiver</w:t>
      </w:r>
      <w:r w:rsidR="39A2873D">
        <w:t xml:space="preserve">en opfordrer herudover Leverandøren til at tilbyde beskæftigelse til elever og / eller ledige i forbindelse med opfyldelsen af Aftalen. </w:t>
      </w:r>
    </w:p>
    <w:p w14:paraId="3361F177" w14:textId="322F840E" w:rsidR="4FD40DC1" w:rsidRDefault="4FD40DC1" w:rsidP="4FD40DC1">
      <w:pPr>
        <w:spacing w:after="0"/>
        <w:ind w:left="0" w:firstLine="0"/>
        <w:jc w:val="left"/>
      </w:pPr>
    </w:p>
    <w:p w14:paraId="47B69848" w14:textId="1FC6ACF6" w:rsidR="00485094" w:rsidRDefault="00485094">
      <w:pPr>
        <w:spacing w:after="0"/>
        <w:ind w:left="0" w:firstLine="0"/>
        <w:jc w:val="left"/>
      </w:pPr>
    </w:p>
    <w:p w14:paraId="42FCD075" w14:textId="77777777" w:rsidR="00485094" w:rsidRDefault="00402D0E">
      <w:pPr>
        <w:ind w:left="-5" w:right="52"/>
      </w:pPr>
      <w:r>
        <w:t xml:space="preserve">En elev defineres som en arbejdstager med hvem, Leverandøren indgår eller har indgået en uddannelsesaftale i henhold til lov om erhvervsuddannelser, eller som er omfattet af en lignende uddannelsesordning i et andet EU-land. </w:t>
      </w:r>
    </w:p>
    <w:p w14:paraId="77D5EB39" w14:textId="77777777" w:rsidR="00485094" w:rsidRDefault="00402D0E">
      <w:pPr>
        <w:spacing w:after="0"/>
        <w:ind w:left="0" w:firstLine="0"/>
        <w:jc w:val="left"/>
      </w:pPr>
      <w:r>
        <w:t xml:space="preserve"> </w:t>
      </w:r>
    </w:p>
    <w:p w14:paraId="64ADD7ED" w14:textId="77777777" w:rsidR="00485094" w:rsidRDefault="00402D0E">
      <w:pPr>
        <w:ind w:left="-5" w:right="52"/>
      </w:pPr>
      <w:r>
        <w:t xml:space="preserve">En ledig defineres som en person, som tilhører en målgruppe, der er omfattet af lov om en aktiv beskæftigelsesindsats, og som kan ansættes i enten virksomhedspraktik, løntilskud eller fleksjob eller anden lignende ordning i et andet EU-land. </w:t>
      </w:r>
    </w:p>
    <w:p w14:paraId="7C41806D" w14:textId="77777777" w:rsidR="00485094" w:rsidRDefault="00402D0E">
      <w:pPr>
        <w:spacing w:after="0"/>
        <w:ind w:left="0" w:firstLine="0"/>
        <w:jc w:val="left"/>
      </w:pPr>
      <w:r>
        <w:t xml:space="preserve"> </w:t>
      </w:r>
    </w:p>
    <w:p w14:paraId="77E8D3EC" w14:textId="77777777" w:rsidR="00485094" w:rsidRDefault="00402D0E">
      <w:pPr>
        <w:ind w:left="-5" w:right="52"/>
      </w:pPr>
      <w:r>
        <w:t xml:space="preserve">I forbindelse med opfyldelsen af Aftalen skal Leverandøren dokumentere, at det aftalte antal elever er beskæftiget med opgaver under Aftalen. Afrapporteringen sker efter nærmere aftale med Københavns Kommunes elevadministration. </w:t>
      </w:r>
    </w:p>
    <w:p w14:paraId="3A170E87" w14:textId="77777777" w:rsidR="00485094" w:rsidRDefault="00402D0E">
      <w:pPr>
        <w:spacing w:after="0"/>
        <w:ind w:left="0" w:firstLine="0"/>
        <w:jc w:val="left"/>
      </w:pPr>
      <w:r>
        <w:t xml:space="preserve"> </w:t>
      </w:r>
    </w:p>
    <w:p w14:paraId="21952C62" w14:textId="77777777" w:rsidR="00485094" w:rsidRDefault="00402D0E">
      <w:pPr>
        <w:ind w:left="-5" w:right="52"/>
      </w:pPr>
      <w:r>
        <w:t xml:space="preserve">Københavns Kommune, Beskæftigelses- og Integrationsforvaltningen kan yde vejledning om lovgivning samt formidle oplysninger om målgrupper af ledige og støttede beskæftigelsesforløb som </w:t>
      </w:r>
      <w:proofErr w:type="gramStart"/>
      <w:r>
        <w:t>eksempelvis</w:t>
      </w:r>
      <w:proofErr w:type="gramEnd"/>
      <w:r>
        <w:t xml:space="preserve"> løntilskud, virksomhedspraktik og fleksjob. </w:t>
      </w:r>
    </w:p>
    <w:p w14:paraId="72D46F2F" w14:textId="77777777" w:rsidR="00485094" w:rsidRDefault="00402D0E">
      <w:pPr>
        <w:spacing w:after="52"/>
        <w:ind w:left="0" w:firstLine="0"/>
        <w:jc w:val="left"/>
      </w:pPr>
      <w:r>
        <w:t xml:space="preserve"> </w:t>
      </w:r>
    </w:p>
    <w:p w14:paraId="5ABA5822" w14:textId="77777777" w:rsidR="00485094" w:rsidRDefault="39A2873D">
      <w:pPr>
        <w:pStyle w:val="Overskrift2"/>
        <w:ind w:left="555" w:hanging="428"/>
      </w:pPr>
      <w:bookmarkStart w:id="21" w:name="_Toc226980382"/>
      <w:r>
        <w:t>Arbejdsklausul vedrørende sikring af arbejdstagerrettigheder</w:t>
      </w:r>
      <w:bookmarkEnd w:id="21"/>
      <w:r>
        <w:t xml:space="preserve"> </w:t>
      </w:r>
    </w:p>
    <w:p w14:paraId="39D3E625" w14:textId="77777777" w:rsidR="00485094" w:rsidRDefault="00402D0E">
      <w:pPr>
        <w:spacing w:after="0"/>
        <w:ind w:left="0" w:firstLine="0"/>
        <w:jc w:val="left"/>
      </w:pPr>
      <w:r>
        <w:t xml:space="preserve"> </w:t>
      </w:r>
    </w:p>
    <w:p w14:paraId="1130F276" w14:textId="77777777" w:rsidR="00485094" w:rsidRDefault="00402D0E">
      <w:pPr>
        <w:spacing w:after="0"/>
        <w:ind w:left="564"/>
        <w:jc w:val="left"/>
      </w:pPr>
      <w:r>
        <w:rPr>
          <w:color w:val="007AC0"/>
        </w:rPr>
        <w:t>3.4.1.</w:t>
      </w:r>
      <w:r>
        <w:rPr>
          <w:rFonts w:ascii="Arial" w:eastAsia="Arial" w:hAnsi="Arial" w:cs="Arial"/>
          <w:color w:val="007AC0"/>
        </w:rPr>
        <w:t xml:space="preserve"> </w:t>
      </w:r>
      <w:r>
        <w:rPr>
          <w:color w:val="007AC0"/>
        </w:rPr>
        <w:t xml:space="preserve">Forpligtelsen </w:t>
      </w:r>
    </w:p>
    <w:p w14:paraId="1DD24441" w14:textId="77777777" w:rsidR="00485094" w:rsidRDefault="00402D0E">
      <w:pPr>
        <w:spacing w:after="0"/>
        <w:ind w:left="0" w:firstLine="0"/>
        <w:jc w:val="left"/>
      </w:pPr>
      <w:r>
        <w:t xml:space="preserve"> </w:t>
      </w:r>
    </w:p>
    <w:p w14:paraId="263ABA89" w14:textId="6152B83A" w:rsidR="00485094" w:rsidRDefault="39A2873D">
      <w:pPr>
        <w:ind w:left="-5" w:right="52"/>
      </w:pPr>
      <w:r>
        <w:t xml:space="preserve">Leverandøren skal sikre, at ansatte hos Leverandøren og eventuelle underleverandører, som medvirker til at opfylde </w:t>
      </w:r>
      <w:r w:rsidR="0067139E">
        <w:t>Aftale</w:t>
      </w:r>
      <w:r>
        <w:t>n, er sikret løn (herunder særlige ydelser), arbejdstid og andre arbejdsvilkår, som ikke er mindre gunstige end dem, der gælder for arbejde af samme art i henhold til en kollektiv overenskomst indgået af de inden for det pågældende faglige område mest repræsentative arbejdsmarkedsparter i Danmark, og som gælder på hele det danske område.</w:t>
      </w:r>
    </w:p>
    <w:p w14:paraId="25BC058B" w14:textId="447F9907" w:rsidR="00485094" w:rsidRDefault="00485094">
      <w:pPr>
        <w:ind w:left="-5" w:right="52"/>
      </w:pPr>
    </w:p>
    <w:p w14:paraId="70A16BB3" w14:textId="5B4E9E9E" w:rsidR="00485094" w:rsidRDefault="50C309E9">
      <w:pPr>
        <w:ind w:left="-5" w:right="52"/>
      </w:pPr>
      <w:r>
        <w:t>Yderligere er Leverandøren forpligtet til at sikre de ansatte vilkår, som ikke er mindre gunstige, end dem der er fastsat ved voldgift, nationale love eller administrative forskrifter.</w:t>
      </w:r>
    </w:p>
    <w:p w14:paraId="26912B9C" w14:textId="23E60FEB" w:rsidR="00485094" w:rsidRDefault="00485094">
      <w:pPr>
        <w:ind w:left="-5" w:right="52"/>
      </w:pPr>
    </w:p>
    <w:p w14:paraId="2A42C9C7" w14:textId="77777777" w:rsidR="00485094" w:rsidRDefault="00402D0E">
      <w:pPr>
        <w:spacing w:after="0"/>
        <w:ind w:left="0" w:firstLine="0"/>
        <w:jc w:val="left"/>
      </w:pPr>
      <w:r>
        <w:t xml:space="preserve"> </w:t>
      </w:r>
    </w:p>
    <w:p w14:paraId="5F43A36B" w14:textId="4BFD66D6" w:rsidR="00485094" w:rsidRDefault="39A2873D">
      <w:pPr>
        <w:ind w:left="-5" w:right="52"/>
      </w:pPr>
      <w:r>
        <w:t xml:space="preserve">Leverandøren skal sikre, at ansatte hos </w:t>
      </w:r>
      <w:r w:rsidR="00E9CBC7">
        <w:t>L</w:t>
      </w:r>
      <w:r>
        <w:t>everandører og eventuelle underleverandører</w:t>
      </w:r>
      <w:r w:rsidR="6BCA0D56">
        <w:t>, samt underleverandørernes eventuelle underleverandører, og hele vejen igennem en eventuel kæde,</w:t>
      </w:r>
      <w:r>
        <w:t xml:space="preserve"> orienterer de ansatte om de gældende arbejdsvilkår. </w:t>
      </w:r>
    </w:p>
    <w:p w14:paraId="40E12EB1" w14:textId="77777777" w:rsidR="00485094" w:rsidRDefault="00402D0E">
      <w:pPr>
        <w:spacing w:after="0"/>
        <w:ind w:left="0" w:firstLine="0"/>
        <w:jc w:val="left"/>
      </w:pPr>
      <w:r>
        <w:rPr>
          <w:b/>
        </w:rPr>
        <w:t xml:space="preserve"> </w:t>
      </w:r>
    </w:p>
    <w:p w14:paraId="19C90895" w14:textId="77777777" w:rsidR="00485094" w:rsidRDefault="00402D0E">
      <w:pPr>
        <w:spacing w:after="0"/>
        <w:ind w:left="862"/>
        <w:jc w:val="left"/>
      </w:pPr>
      <w:r>
        <w:rPr>
          <w:color w:val="007AC0"/>
        </w:rPr>
        <w:t>3.4.1.1</w:t>
      </w:r>
      <w:r>
        <w:rPr>
          <w:rFonts w:ascii="Arial" w:eastAsia="Arial" w:hAnsi="Arial" w:cs="Arial"/>
          <w:color w:val="007AC0"/>
        </w:rPr>
        <w:t xml:space="preserve"> </w:t>
      </w:r>
      <w:r>
        <w:rPr>
          <w:color w:val="007AC0"/>
        </w:rPr>
        <w:t xml:space="preserve">Krav til medarbejderens ansættelsesforhold og identifikation </w:t>
      </w:r>
    </w:p>
    <w:p w14:paraId="505AEC28" w14:textId="77777777" w:rsidR="00485094" w:rsidRDefault="00402D0E">
      <w:pPr>
        <w:spacing w:after="0"/>
        <w:ind w:left="0" w:firstLine="0"/>
        <w:jc w:val="left"/>
      </w:pPr>
      <w:r>
        <w:t xml:space="preserve"> </w:t>
      </w:r>
    </w:p>
    <w:p w14:paraId="4B22A4EE" w14:textId="77777777" w:rsidR="00485094" w:rsidRDefault="00402D0E">
      <w:pPr>
        <w:ind w:left="-5" w:right="52"/>
      </w:pPr>
      <w:r>
        <w:t xml:space="preserve">Alle medarbejdere skal inden 4 uger efter arbejdets påbegyndelse have modtaget et ansættelsesbevis samt orienteres af Leverandøren om gældende løn (herunder særlige ydelser), arbejdstid og andre arbejdsvilkår. Leverandøren er </w:t>
      </w:r>
      <w:proofErr w:type="gramStart"/>
      <w:r>
        <w:t>endvidere</w:t>
      </w:r>
      <w:proofErr w:type="gramEnd"/>
      <w:r>
        <w:t xml:space="preserve"> ansvarlig for, at der kun anvendes medarbejdere med gyldig opholds- og arbejdstilladelse. Medarbejdere skal på forlangende kunne dokumentere deres identitet ved fremvisning af billedlegitimation. </w:t>
      </w:r>
    </w:p>
    <w:p w14:paraId="0B1E159B" w14:textId="77777777" w:rsidR="00485094" w:rsidRDefault="00402D0E">
      <w:pPr>
        <w:spacing w:after="0"/>
        <w:ind w:left="0" w:firstLine="0"/>
        <w:jc w:val="left"/>
      </w:pPr>
      <w:r>
        <w:t xml:space="preserve"> </w:t>
      </w:r>
    </w:p>
    <w:p w14:paraId="1C2F984E" w14:textId="77777777" w:rsidR="00485094" w:rsidRDefault="00402D0E">
      <w:pPr>
        <w:spacing w:after="0"/>
        <w:ind w:left="862"/>
        <w:jc w:val="left"/>
      </w:pPr>
      <w:r>
        <w:rPr>
          <w:color w:val="007AC0"/>
        </w:rPr>
        <w:t>3.4.1.2</w:t>
      </w:r>
      <w:r>
        <w:rPr>
          <w:rFonts w:ascii="Arial" w:eastAsia="Arial" w:hAnsi="Arial" w:cs="Arial"/>
          <w:color w:val="007AC0"/>
        </w:rPr>
        <w:t xml:space="preserve"> </w:t>
      </w:r>
      <w:r>
        <w:rPr>
          <w:color w:val="007AC0"/>
        </w:rPr>
        <w:t xml:space="preserve">Orientering om underleverandører  </w:t>
      </w:r>
    </w:p>
    <w:p w14:paraId="68F29644" w14:textId="77777777" w:rsidR="00485094" w:rsidRDefault="00402D0E">
      <w:pPr>
        <w:spacing w:after="0"/>
        <w:ind w:left="0" w:firstLine="0"/>
        <w:jc w:val="left"/>
      </w:pPr>
      <w:r>
        <w:t xml:space="preserve"> </w:t>
      </w:r>
    </w:p>
    <w:p w14:paraId="3D7B95CE" w14:textId="10CFC09B" w:rsidR="00485094" w:rsidRDefault="00402D0E">
      <w:pPr>
        <w:ind w:left="-5" w:right="52"/>
      </w:pPr>
      <w:r>
        <w:t xml:space="preserve">Københavns Kommune skal senest 14 dage inden opstart skriftligt orienteres om, hvilke underleverandører Leverandøren anvender i forbindelse med opfyldelsen af </w:t>
      </w:r>
      <w:r w:rsidR="0067139E">
        <w:t>Aftale</w:t>
      </w:r>
      <w:r>
        <w:t xml:space="preserve">n, jf. </w:t>
      </w:r>
      <w:r w:rsidR="004678FE">
        <w:t>afsnit</w:t>
      </w:r>
      <w:r>
        <w:t xml:space="preserve"> 4.3, ved angivelse af navn og CVR.nr./RUT.nr. </w:t>
      </w:r>
    </w:p>
    <w:p w14:paraId="492ED747" w14:textId="77777777" w:rsidR="00485094" w:rsidRDefault="00402D0E">
      <w:pPr>
        <w:spacing w:after="0"/>
        <w:ind w:left="0" w:firstLine="0"/>
        <w:jc w:val="left"/>
      </w:pPr>
      <w:r>
        <w:t xml:space="preserve"> </w:t>
      </w:r>
    </w:p>
    <w:p w14:paraId="250597A9" w14:textId="77777777" w:rsidR="00485094" w:rsidRDefault="00402D0E">
      <w:pPr>
        <w:spacing w:after="0"/>
        <w:ind w:left="862"/>
        <w:jc w:val="left"/>
      </w:pPr>
      <w:r>
        <w:rPr>
          <w:color w:val="007AC0"/>
        </w:rPr>
        <w:t>3.4.1.3</w:t>
      </w:r>
      <w:r>
        <w:rPr>
          <w:rFonts w:ascii="Arial" w:eastAsia="Arial" w:hAnsi="Arial" w:cs="Arial"/>
          <w:color w:val="007AC0"/>
        </w:rPr>
        <w:t xml:space="preserve"> </w:t>
      </w:r>
      <w:r>
        <w:rPr>
          <w:color w:val="007AC0"/>
        </w:rPr>
        <w:t xml:space="preserve">Krav om registrering af udenlandske tjenesteydere </w:t>
      </w:r>
    </w:p>
    <w:p w14:paraId="6297F234" w14:textId="77777777" w:rsidR="00485094" w:rsidRDefault="00402D0E">
      <w:pPr>
        <w:spacing w:after="0"/>
        <w:ind w:left="0" w:firstLine="0"/>
        <w:jc w:val="left"/>
      </w:pPr>
      <w:r>
        <w:t xml:space="preserve"> </w:t>
      </w:r>
    </w:p>
    <w:p w14:paraId="7A339D7D" w14:textId="77777777" w:rsidR="00485094" w:rsidRDefault="00402D0E">
      <w:pPr>
        <w:ind w:left="-5" w:right="52"/>
      </w:pPr>
      <w:r>
        <w:t xml:space="preserve">Leverandøren er forpligtiget til at sikre, at </w:t>
      </w:r>
      <w:proofErr w:type="gramStart"/>
      <w:r>
        <w:t>såfremt</w:t>
      </w:r>
      <w:proofErr w:type="gramEnd"/>
      <w:r>
        <w:t xml:space="preserve"> Leverandøren eller dennes underleverandører har anmeldelsespligt til RUT-registret, så overholder de deres forpligtigelse på eget initiativ og sender en kvittering for anmeldelsen til Københavns Kommune straks efter anmeldelsen. </w:t>
      </w:r>
    </w:p>
    <w:p w14:paraId="292DB421" w14:textId="77777777" w:rsidR="00485094" w:rsidRDefault="00402D0E">
      <w:pPr>
        <w:spacing w:after="0"/>
        <w:ind w:left="0" w:firstLine="0"/>
        <w:jc w:val="left"/>
      </w:pPr>
      <w:r>
        <w:t xml:space="preserve"> </w:t>
      </w:r>
    </w:p>
    <w:p w14:paraId="5964293B" w14:textId="77777777" w:rsidR="00485094" w:rsidRDefault="00402D0E">
      <w:pPr>
        <w:spacing w:after="0"/>
        <w:ind w:left="564"/>
        <w:jc w:val="left"/>
      </w:pPr>
      <w:r>
        <w:rPr>
          <w:color w:val="007AC0"/>
        </w:rPr>
        <w:t>3.4.2.</w:t>
      </w:r>
      <w:r>
        <w:rPr>
          <w:rFonts w:ascii="Arial" w:eastAsia="Arial" w:hAnsi="Arial" w:cs="Arial"/>
          <w:color w:val="007AC0"/>
        </w:rPr>
        <w:t xml:space="preserve"> </w:t>
      </w:r>
      <w:r>
        <w:rPr>
          <w:color w:val="007AC0"/>
        </w:rPr>
        <w:t xml:space="preserve">Dokumentation for overholdelse af forpligtelsen </w:t>
      </w:r>
    </w:p>
    <w:p w14:paraId="728EB511" w14:textId="77777777" w:rsidR="00485094" w:rsidRDefault="00402D0E">
      <w:pPr>
        <w:spacing w:after="0"/>
        <w:ind w:left="0" w:firstLine="0"/>
        <w:jc w:val="left"/>
      </w:pPr>
      <w:r>
        <w:t xml:space="preserve"> </w:t>
      </w:r>
    </w:p>
    <w:p w14:paraId="67C537F2" w14:textId="77777777" w:rsidR="00485094" w:rsidRDefault="00402D0E">
      <w:pPr>
        <w:ind w:left="-5" w:right="52"/>
      </w:pPr>
      <w:r>
        <w:t xml:space="preserve">Der skelnes i nærværende arbejdsklausul mellem krav til dokumentation og krav til redegørelse. </w:t>
      </w:r>
    </w:p>
    <w:p w14:paraId="140038FA" w14:textId="77777777" w:rsidR="00485094" w:rsidRDefault="00402D0E">
      <w:pPr>
        <w:spacing w:after="0"/>
        <w:ind w:left="0" w:firstLine="0"/>
        <w:jc w:val="left"/>
      </w:pPr>
      <w:r>
        <w:rPr>
          <w:b/>
        </w:rPr>
        <w:t xml:space="preserve"> </w:t>
      </w:r>
    </w:p>
    <w:p w14:paraId="67967E2C" w14:textId="77777777" w:rsidR="00485094" w:rsidRDefault="00402D0E">
      <w:pPr>
        <w:spacing w:after="0"/>
        <w:ind w:left="862"/>
        <w:jc w:val="left"/>
      </w:pPr>
      <w:r>
        <w:rPr>
          <w:color w:val="007AC0"/>
        </w:rPr>
        <w:t>3.4.2.1</w:t>
      </w:r>
      <w:r>
        <w:rPr>
          <w:rFonts w:ascii="Arial" w:eastAsia="Arial" w:hAnsi="Arial" w:cs="Arial"/>
          <w:color w:val="007AC0"/>
        </w:rPr>
        <w:t xml:space="preserve"> </w:t>
      </w:r>
      <w:r>
        <w:rPr>
          <w:color w:val="007AC0"/>
        </w:rPr>
        <w:t xml:space="preserve">Dokumentation </w:t>
      </w:r>
    </w:p>
    <w:p w14:paraId="13735666" w14:textId="77777777" w:rsidR="00485094" w:rsidRDefault="00402D0E">
      <w:pPr>
        <w:spacing w:after="0"/>
        <w:ind w:left="0" w:firstLine="0"/>
        <w:jc w:val="left"/>
      </w:pPr>
      <w:r>
        <w:t xml:space="preserve"> </w:t>
      </w:r>
    </w:p>
    <w:p w14:paraId="4AC6368F" w14:textId="205508EB" w:rsidR="00485094" w:rsidRDefault="00402D0E">
      <w:pPr>
        <w:ind w:left="-5" w:right="52"/>
      </w:pPr>
      <w:r>
        <w:t xml:space="preserve">Leverandøren har bevisbyrden for at forpligtelsen jf. klausulens </w:t>
      </w:r>
      <w:r w:rsidR="004678FE">
        <w:t>afsnit</w:t>
      </w:r>
      <w:r>
        <w:t xml:space="preserve"> 3.4.1 er overholdt, og Københavns Kommune kan på forlangende kræve at se dokumentation for Leverandørens og dennes underleverandørers overholdelse heraf. Københavns Kommune kan kræve dokumentation direkte fra Leverandørens eller dennes underleverandørers medarbejdere.  </w:t>
      </w:r>
    </w:p>
    <w:p w14:paraId="3127EBEF" w14:textId="77777777" w:rsidR="00485094" w:rsidRDefault="00402D0E">
      <w:pPr>
        <w:spacing w:after="0"/>
        <w:ind w:left="0" w:firstLine="0"/>
        <w:jc w:val="left"/>
      </w:pPr>
      <w:r>
        <w:t xml:space="preserve"> </w:t>
      </w:r>
    </w:p>
    <w:p w14:paraId="6392FD73" w14:textId="248CC634" w:rsidR="00485094" w:rsidRDefault="39A2873D">
      <w:pPr>
        <w:ind w:left="-5" w:right="52"/>
      </w:pPr>
      <w:r>
        <w:t>Relevant dokumentation skal som minimum omfatte lønsedler,</w:t>
      </w:r>
      <w:r w:rsidR="135556A4">
        <w:t xml:space="preserve"> timesedler med start- og sluttidspunkter,</w:t>
      </w:r>
      <w:r>
        <w:t xml:space="preserve"> E-indkomstkvittering</w:t>
      </w:r>
      <w:r w:rsidR="11DC3BC8">
        <w:t>,</w:t>
      </w:r>
      <w:r>
        <w:t xml:space="preserve"> lønregnskaber, opholds- og arbejdstilladelser og ansættelsesbeviser samt den referenceramme, som Leverandøren har anvendt i forbindelse med fastsættelsen af løn- og arbejdsvilkår for de ansatte.</w:t>
      </w:r>
      <w:r w:rsidR="68808B41">
        <w:t xml:space="preserve"> Leverandøren skal kunne dokumentere en digital lønudbetaling.</w:t>
      </w:r>
      <w:r>
        <w:t xml:space="preserve"> Herudover kan Københavns Kommune i den konkrete sag anmode Leverandøren om at fremsende andre relevante dokumenter. </w:t>
      </w:r>
      <w:r w:rsidR="7A8EC538">
        <w:t>Dokumentationen skal opbevares af Leverandøren i hele Aftaleperioden.</w:t>
      </w:r>
    </w:p>
    <w:p w14:paraId="19120583" w14:textId="77777777" w:rsidR="00485094" w:rsidRDefault="00402D0E">
      <w:pPr>
        <w:spacing w:after="0"/>
        <w:ind w:left="0" w:firstLine="0"/>
        <w:jc w:val="left"/>
      </w:pPr>
      <w:r>
        <w:t xml:space="preserve"> </w:t>
      </w:r>
    </w:p>
    <w:p w14:paraId="636A392C" w14:textId="77777777" w:rsidR="00485094" w:rsidRDefault="00402D0E">
      <w:pPr>
        <w:spacing w:after="0"/>
        <w:ind w:left="862"/>
        <w:jc w:val="left"/>
      </w:pPr>
      <w:r>
        <w:rPr>
          <w:color w:val="007AC0"/>
        </w:rPr>
        <w:t>3.4.2.2</w:t>
      </w:r>
      <w:r>
        <w:rPr>
          <w:rFonts w:ascii="Arial" w:eastAsia="Arial" w:hAnsi="Arial" w:cs="Arial"/>
          <w:color w:val="007AC0"/>
        </w:rPr>
        <w:t xml:space="preserve"> </w:t>
      </w:r>
      <w:r>
        <w:rPr>
          <w:color w:val="007AC0"/>
        </w:rPr>
        <w:t xml:space="preserve">Redegørelse </w:t>
      </w:r>
    </w:p>
    <w:p w14:paraId="7D202ADE" w14:textId="77777777" w:rsidR="00485094" w:rsidRDefault="00402D0E">
      <w:pPr>
        <w:spacing w:after="0"/>
        <w:ind w:left="0" w:firstLine="0"/>
        <w:jc w:val="left"/>
      </w:pPr>
      <w:r>
        <w:t xml:space="preserve"> </w:t>
      </w:r>
    </w:p>
    <w:p w14:paraId="56197757" w14:textId="535F0FFC" w:rsidR="00485094" w:rsidRDefault="39A2873D">
      <w:pPr>
        <w:ind w:left="-5" w:right="52"/>
      </w:pPr>
      <w:proofErr w:type="gramStart"/>
      <w:r>
        <w:t>Såfremt</w:t>
      </w:r>
      <w:proofErr w:type="gramEnd"/>
      <w:r>
        <w:t xml:space="preserve"> Københavns Kommune har en mistanke om overtrædelse, skal Leverandøren efter påkrav, fremsende en fyldestgørende redegørelse. </w:t>
      </w:r>
      <w:r w:rsidR="41DDBFFD">
        <w:t xml:space="preserve">Leverandøren skal som minimum kunne redegøre for ansættelsesforhold, </w:t>
      </w:r>
      <w:r w:rsidR="41DDBFFD">
        <w:lastRenderedPageBreak/>
        <w:t>arbejdstid og løn samt bolig, transport og forplejning, når dette er en del af arbejdsgiverens ansvar. Københavns Kommune kan i den konkrete sag anmode Leverandøren om at uddybe andre relevante forhold.</w:t>
      </w:r>
    </w:p>
    <w:p w14:paraId="2A0425A4" w14:textId="77777777" w:rsidR="00485094" w:rsidRDefault="00402D0E">
      <w:pPr>
        <w:spacing w:after="0"/>
        <w:ind w:left="0" w:firstLine="0"/>
        <w:jc w:val="left"/>
      </w:pPr>
      <w:r>
        <w:t xml:space="preserve"> </w:t>
      </w:r>
    </w:p>
    <w:p w14:paraId="7C24C0AB" w14:textId="77777777" w:rsidR="00485094" w:rsidRDefault="00402D0E">
      <w:pPr>
        <w:spacing w:after="0"/>
        <w:ind w:left="862"/>
        <w:jc w:val="left"/>
      </w:pPr>
      <w:r>
        <w:rPr>
          <w:color w:val="007AC0"/>
        </w:rPr>
        <w:t>3.4.2.3</w:t>
      </w:r>
      <w:r>
        <w:rPr>
          <w:rFonts w:ascii="Arial" w:eastAsia="Arial" w:hAnsi="Arial" w:cs="Arial"/>
          <w:color w:val="007AC0"/>
        </w:rPr>
        <w:t xml:space="preserve"> </w:t>
      </w:r>
      <w:r>
        <w:rPr>
          <w:color w:val="007AC0"/>
        </w:rPr>
        <w:t xml:space="preserve">Frister </w:t>
      </w:r>
    </w:p>
    <w:p w14:paraId="290053E3" w14:textId="77777777" w:rsidR="00485094" w:rsidRDefault="00402D0E">
      <w:pPr>
        <w:spacing w:after="0"/>
        <w:ind w:left="0" w:firstLine="0"/>
        <w:jc w:val="left"/>
      </w:pPr>
      <w:r>
        <w:t xml:space="preserve"> </w:t>
      </w:r>
    </w:p>
    <w:p w14:paraId="0C9EF75F" w14:textId="77777777" w:rsidR="00485094" w:rsidRDefault="00402D0E">
      <w:pPr>
        <w:ind w:left="-5" w:right="52"/>
      </w:pPr>
      <w:r>
        <w:t xml:space="preserve">Dokumentationen skal være Københavns Kommune i hænde senest 5 Arbejdsdage efter Københavns Kommunes påkrav er afsendt.  </w:t>
      </w:r>
    </w:p>
    <w:p w14:paraId="4984AB10" w14:textId="77777777" w:rsidR="00485094" w:rsidRDefault="00402D0E">
      <w:pPr>
        <w:spacing w:after="0"/>
        <w:ind w:left="0" w:firstLine="0"/>
        <w:jc w:val="left"/>
      </w:pPr>
      <w:r>
        <w:t xml:space="preserve"> </w:t>
      </w:r>
    </w:p>
    <w:p w14:paraId="01A35D75" w14:textId="77777777" w:rsidR="00485094" w:rsidRDefault="00402D0E">
      <w:pPr>
        <w:ind w:left="-5" w:right="52"/>
      </w:pPr>
      <w:r>
        <w:t xml:space="preserve">Redegørelsen skal være Københavns Kommune i hænde senest 10 Arbejdsdage efter Københavns Kommunes påkrav er afsendt, medmindre andet konkret aftales. </w:t>
      </w:r>
    </w:p>
    <w:p w14:paraId="73450068" w14:textId="77777777" w:rsidR="00485094" w:rsidRDefault="00402D0E">
      <w:pPr>
        <w:spacing w:after="0"/>
        <w:ind w:left="0" w:firstLine="0"/>
        <w:jc w:val="left"/>
      </w:pPr>
      <w:r>
        <w:t xml:space="preserve"> </w:t>
      </w:r>
    </w:p>
    <w:p w14:paraId="392D8ABF" w14:textId="77777777" w:rsidR="00485094" w:rsidRDefault="00402D0E">
      <w:pPr>
        <w:ind w:left="-5" w:right="52"/>
      </w:pPr>
      <w:r>
        <w:t xml:space="preserve">Fristerne kan dog maksimalt forlænges til 10 Arbejdsdage for dokumentation og 20 Arbejdsdage for redegørelsen. </w:t>
      </w:r>
    </w:p>
    <w:p w14:paraId="2330953C" w14:textId="77777777" w:rsidR="00485094" w:rsidRDefault="00402D0E">
      <w:pPr>
        <w:spacing w:after="0"/>
        <w:ind w:left="0" w:firstLine="0"/>
        <w:jc w:val="left"/>
      </w:pPr>
      <w:r>
        <w:t xml:space="preserve"> </w:t>
      </w:r>
    </w:p>
    <w:p w14:paraId="19D9DC17" w14:textId="77777777" w:rsidR="00485094" w:rsidRDefault="00402D0E">
      <w:pPr>
        <w:spacing w:after="0"/>
        <w:ind w:left="862"/>
        <w:jc w:val="left"/>
      </w:pPr>
      <w:r>
        <w:rPr>
          <w:color w:val="007AC0"/>
        </w:rPr>
        <w:t>3.4.2.4</w:t>
      </w:r>
      <w:r>
        <w:rPr>
          <w:rFonts w:ascii="Arial" w:eastAsia="Arial" w:hAnsi="Arial" w:cs="Arial"/>
          <w:color w:val="007AC0"/>
        </w:rPr>
        <w:t xml:space="preserve"> </w:t>
      </w:r>
      <w:r>
        <w:rPr>
          <w:color w:val="007AC0"/>
        </w:rPr>
        <w:t xml:space="preserve">Videregivelse af dokumentation </w:t>
      </w:r>
    </w:p>
    <w:p w14:paraId="55DD2829" w14:textId="77777777" w:rsidR="00485094" w:rsidRDefault="00402D0E">
      <w:pPr>
        <w:spacing w:after="0"/>
        <w:ind w:left="0" w:firstLine="0"/>
        <w:jc w:val="left"/>
      </w:pPr>
      <w:r>
        <w:t xml:space="preserve"> </w:t>
      </w:r>
    </w:p>
    <w:p w14:paraId="205A8384" w14:textId="3BF689BE" w:rsidR="00485094" w:rsidRDefault="00402D0E">
      <w:pPr>
        <w:ind w:left="-5" w:right="52"/>
      </w:pPr>
      <w:r>
        <w:t xml:space="preserve">Kommunen kan efter en konkret vurdering videregive informationer, som tjener som dokumentation for overholdelse af kravene i Arbejdsklausulen, jf. </w:t>
      </w:r>
      <w:r w:rsidR="004678FE">
        <w:t>afsnit</w:t>
      </w:r>
      <w:r>
        <w:t xml:space="preserve"> 3.4.2.1, til SKAT eller Arbejdstilsynet, </w:t>
      </w:r>
      <w:proofErr w:type="gramStart"/>
      <w:r>
        <w:t>såfremt</w:t>
      </w:r>
      <w:proofErr w:type="gramEnd"/>
      <w:r>
        <w:t xml:space="preserve"> videregivelsen vurderes at være af væsentlig betydning for myndighedernes virksomhed. </w:t>
      </w:r>
    </w:p>
    <w:p w14:paraId="4B741188" w14:textId="77777777" w:rsidR="00485094" w:rsidRDefault="00402D0E">
      <w:pPr>
        <w:spacing w:after="0"/>
        <w:ind w:left="0" w:firstLine="0"/>
        <w:jc w:val="left"/>
      </w:pPr>
      <w:r>
        <w:t xml:space="preserve"> </w:t>
      </w:r>
    </w:p>
    <w:p w14:paraId="3ED1592F" w14:textId="6A91C544" w:rsidR="00485094" w:rsidRDefault="00402D0E">
      <w:pPr>
        <w:ind w:left="-5" w:right="52"/>
      </w:pPr>
      <w:r>
        <w:t xml:space="preserve">Kommunen kan efter en konkret vurdering videregive informationer, som tjener som dokumentation for overholdelse af kravene i Arbejdsklausulen, jf. </w:t>
      </w:r>
      <w:r w:rsidR="004678FE">
        <w:t>afsnit</w:t>
      </w:r>
      <w:r>
        <w:t xml:space="preserve"> 3.4.2.1, til Politiet, </w:t>
      </w:r>
      <w:proofErr w:type="gramStart"/>
      <w:r>
        <w:t>såfremt</w:t>
      </w:r>
      <w:proofErr w:type="gramEnd"/>
      <w:r>
        <w:t xml:space="preserve"> der er mistanke om et begået strafbart forhold. </w:t>
      </w:r>
    </w:p>
    <w:p w14:paraId="0057448F" w14:textId="77777777" w:rsidR="00485094" w:rsidRDefault="00402D0E">
      <w:pPr>
        <w:spacing w:after="0"/>
        <w:ind w:left="0" w:firstLine="0"/>
        <w:jc w:val="left"/>
      </w:pPr>
      <w:r>
        <w:t xml:space="preserve"> </w:t>
      </w:r>
    </w:p>
    <w:p w14:paraId="2EEDC551" w14:textId="77777777" w:rsidR="00485094" w:rsidRDefault="00402D0E">
      <w:pPr>
        <w:spacing w:after="0"/>
        <w:ind w:left="564"/>
        <w:jc w:val="left"/>
      </w:pPr>
      <w:r>
        <w:rPr>
          <w:color w:val="007AC0"/>
        </w:rPr>
        <w:t>3.4.3.</w:t>
      </w:r>
      <w:r>
        <w:rPr>
          <w:rFonts w:ascii="Arial" w:eastAsia="Arial" w:hAnsi="Arial" w:cs="Arial"/>
          <w:color w:val="007AC0"/>
        </w:rPr>
        <w:t xml:space="preserve"> </w:t>
      </w:r>
      <w:r>
        <w:rPr>
          <w:color w:val="007AC0"/>
        </w:rPr>
        <w:t xml:space="preserve">Sanktion for manglende overholdelse af forpligtelsen </w:t>
      </w:r>
    </w:p>
    <w:p w14:paraId="72B78413" w14:textId="77777777" w:rsidR="00485094" w:rsidRDefault="00402D0E">
      <w:pPr>
        <w:spacing w:after="0"/>
        <w:ind w:left="0" w:firstLine="0"/>
        <w:jc w:val="left"/>
      </w:pPr>
      <w:r>
        <w:t xml:space="preserve"> </w:t>
      </w:r>
    </w:p>
    <w:p w14:paraId="0552B85A" w14:textId="34E7BF3E" w:rsidR="00485094" w:rsidRDefault="00402D0E">
      <w:pPr>
        <w:ind w:left="-5" w:right="52"/>
      </w:pPr>
      <w:r>
        <w:t xml:space="preserve">Leverandørens eller dennes underleverandørers væsentlige overtrædelser af Arbejdsklausulen vil altid berettige Københavns Kommune til at ophæve </w:t>
      </w:r>
      <w:r w:rsidR="0067139E">
        <w:t>Aftale</w:t>
      </w:r>
      <w:r>
        <w:t xml:space="preserve">n helt eller delvist.  </w:t>
      </w:r>
    </w:p>
    <w:p w14:paraId="51771A74" w14:textId="77777777" w:rsidR="00485094" w:rsidRDefault="00402D0E">
      <w:pPr>
        <w:spacing w:after="0"/>
        <w:ind w:left="0" w:firstLine="0"/>
        <w:jc w:val="left"/>
      </w:pPr>
      <w:r>
        <w:t xml:space="preserve"> </w:t>
      </w:r>
    </w:p>
    <w:p w14:paraId="613EB219" w14:textId="5B371D55" w:rsidR="00485094" w:rsidRDefault="00402D0E">
      <w:pPr>
        <w:ind w:left="-5" w:right="52"/>
      </w:pPr>
      <w:r>
        <w:t xml:space="preserve">Ifalder Leverandøren nedenstående sanktioner eller andre misligholdelsesbeføjelser, fritages denne ikke for pligten til at opfylde </w:t>
      </w:r>
      <w:r w:rsidR="0067139E">
        <w:t>Aftale</w:t>
      </w:r>
      <w:r>
        <w:t xml:space="preserve">n. </w:t>
      </w:r>
    </w:p>
    <w:p w14:paraId="3D4360BE" w14:textId="77777777" w:rsidR="00485094" w:rsidRDefault="00402D0E">
      <w:pPr>
        <w:spacing w:after="0"/>
        <w:ind w:left="0" w:firstLine="0"/>
        <w:jc w:val="left"/>
      </w:pPr>
      <w:r>
        <w:t xml:space="preserve"> </w:t>
      </w:r>
    </w:p>
    <w:p w14:paraId="5CE335EF" w14:textId="2567E395" w:rsidR="00485094" w:rsidRDefault="00402D0E">
      <w:pPr>
        <w:spacing w:after="0"/>
        <w:ind w:left="862"/>
        <w:jc w:val="left"/>
      </w:pPr>
      <w:r>
        <w:rPr>
          <w:color w:val="007AC0"/>
        </w:rPr>
        <w:t>3.4.3.1</w:t>
      </w:r>
      <w:r>
        <w:rPr>
          <w:rFonts w:ascii="Arial" w:eastAsia="Arial" w:hAnsi="Arial" w:cs="Arial"/>
          <w:color w:val="007AC0"/>
        </w:rPr>
        <w:t xml:space="preserve"> </w:t>
      </w:r>
      <w:r>
        <w:rPr>
          <w:color w:val="007AC0"/>
        </w:rPr>
        <w:t xml:space="preserve">Sanktioner ved Leverandørens overtrædelse af Arbejdsklausulens </w:t>
      </w:r>
      <w:r w:rsidR="004678FE">
        <w:rPr>
          <w:color w:val="007AC0"/>
        </w:rPr>
        <w:t>afsnit</w:t>
      </w:r>
      <w:r>
        <w:rPr>
          <w:color w:val="007AC0"/>
        </w:rPr>
        <w:t xml:space="preserve"> 3.4.1.  </w:t>
      </w:r>
    </w:p>
    <w:p w14:paraId="1398F4A8" w14:textId="77777777" w:rsidR="00485094" w:rsidRDefault="00402D0E">
      <w:pPr>
        <w:spacing w:after="0"/>
        <w:ind w:left="0" w:firstLine="0"/>
        <w:jc w:val="left"/>
      </w:pPr>
      <w:r>
        <w:t xml:space="preserve"> </w:t>
      </w:r>
    </w:p>
    <w:p w14:paraId="6DEE9AE8" w14:textId="77777777" w:rsidR="00485094" w:rsidRDefault="00402D0E">
      <w:pPr>
        <w:ind w:left="-5" w:right="52"/>
      </w:pPr>
      <w:r>
        <w:t xml:space="preserve">Københavns Kommune er berettiget til at tilbageholde vederlag med henblik på at tilgodese berettigede krav fra Leverandørens eller underleverandørers ansatte. Med berettiget krav menes lønmodtagerkrav op til niveauet i Arbejdsklausulen. </w:t>
      </w:r>
    </w:p>
    <w:p w14:paraId="75B9BA3A" w14:textId="77777777" w:rsidR="00485094" w:rsidRDefault="00402D0E">
      <w:pPr>
        <w:spacing w:after="0"/>
        <w:ind w:left="0" w:firstLine="0"/>
        <w:jc w:val="left"/>
      </w:pPr>
      <w:r>
        <w:t xml:space="preserve"> </w:t>
      </w:r>
    </w:p>
    <w:p w14:paraId="712A3E53" w14:textId="77777777" w:rsidR="00485094" w:rsidRDefault="00402D0E">
      <w:pPr>
        <w:ind w:left="-5" w:right="52"/>
      </w:pPr>
      <w:proofErr w:type="gramStart"/>
      <w:r>
        <w:t>Såfremt</w:t>
      </w:r>
      <w:proofErr w:type="gramEnd"/>
      <w:r>
        <w:t xml:space="preserve"> betingelsen for at tilbageholde vederlag er opfyldt, og det tilbageholdte vederlag som følge af manglende dokumentation ikke kan udbetales til de pågældende medarbejdere, tilfalder det </w:t>
      </w:r>
      <w:proofErr w:type="gramStart"/>
      <w:r>
        <w:t>tilbageholdte</w:t>
      </w:r>
      <w:proofErr w:type="gramEnd"/>
      <w:r>
        <w:t xml:space="preserve"> vederlag Københavns Kommune. </w:t>
      </w:r>
    </w:p>
    <w:p w14:paraId="7CA5EEB5" w14:textId="77777777" w:rsidR="00485094" w:rsidRDefault="00402D0E">
      <w:pPr>
        <w:spacing w:after="0"/>
        <w:ind w:left="0" w:firstLine="0"/>
        <w:jc w:val="left"/>
      </w:pPr>
      <w:r>
        <w:t xml:space="preserve"> </w:t>
      </w:r>
    </w:p>
    <w:p w14:paraId="04C3A000" w14:textId="01213460" w:rsidR="00485094" w:rsidRDefault="00402D0E">
      <w:pPr>
        <w:ind w:left="-5" w:right="52"/>
      </w:pPr>
      <w:r>
        <w:t xml:space="preserve">Leverandøren ifalder bod ved overtrædelse af Arbejdsklausulens </w:t>
      </w:r>
      <w:r w:rsidR="004678FE">
        <w:t>afsnit</w:t>
      </w:r>
      <w:r>
        <w:t xml:space="preserve"> 3.4.1. Boden pr. påbegyndt Arbejdsdag svarer til 1 promille af </w:t>
      </w:r>
      <w:r w:rsidR="007A1D23">
        <w:t>L</w:t>
      </w:r>
      <w:r>
        <w:t xml:space="preserve">everandørens omsætning hos </w:t>
      </w:r>
      <w:r w:rsidR="007A1D23">
        <w:t>Ordregiver</w:t>
      </w:r>
      <w:r>
        <w:t xml:space="preserve"> den seneste måned inden datoen for overtrædelsen multipliceret med 12 indtil overtrædelsen er bragt til ophør. Beløbet kan modregnes i Leverandørens vederlag, jf. </w:t>
      </w:r>
      <w:r w:rsidR="004678FE">
        <w:t>afsnit</w:t>
      </w:r>
      <w:r>
        <w:t xml:space="preserve"> 5.4. </w:t>
      </w:r>
    </w:p>
    <w:p w14:paraId="5FDDD86B" w14:textId="77777777" w:rsidR="00485094" w:rsidRDefault="00402D0E">
      <w:pPr>
        <w:spacing w:after="0"/>
        <w:ind w:left="0" w:firstLine="0"/>
        <w:jc w:val="left"/>
      </w:pPr>
      <w:r>
        <w:t xml:space="preserve"> </w:t>
      </w:r>
    </w:p>
    <w:p w14:paraId="5CC47875" w14:textId="299A382A" w:rsidR="00485094" w:rsidRDefault="00402D0E">
      <w:pPr>
        <w:spacing w:after="0"/>
        <w:ind w:left="730"/>
        <w:jc w:val="left"/>
      </w:pPr>
      <w:r>
        <w:rPr>
          <w:color w:val="007AC0"/>
        </w:rPr>
        <w:t>3.4.4.</w:t>
      </w:r>
      <w:r>
        <w:rPr>
          <w:rFonts w:ascii="Arial" w:eastAsia="Arial" w:hAnsi="Arial" w:cs="Arial"/>
          <w:color w:val="007AC0"/>
        </w:rPr>
        <w:t xml:space="preserve"> </w:t>
      </w:r>
      <w:r>
        <w:rPr>
          <w:color w:val="007AC0"/>
        </w:rPr>
        <w:t xml:space="preserve">Sanktioner ved Leverandørens overtrædelse af Arbejdsklausulens </w:t>
      </w:r>
      <w:r w:rsidR="004678FE">
        <w:rPr>
          <w:color w:val="007AC0"/>
        </w:rPr>
        <w:t>afsnit</w:t>
      </w:r>
      <w:r>
        <w:rPr>
          <w:color w:val="007AC0"/>
        </w:rPr>
        <w:t xml:space="preserve"> 3.4.2 </w:t>
      </w:r>
    </w:p>
    <w:p w14:paraId="784DF672" w14:textId="77777777" w:rsidR="00485094" w:rsidRDefault="00402D0E">
      <w:pPr>
        <w:spacing w:after="0"/>
        <w:ind w:left="0" w:firstLine="0"/>
        <w:jc w:val="left"/>
      </w:pPr>
      <w:r>
        <w:t xml:space="preserve"> </w:t>
      </w:r>
    </w:p>
    <w:p w14:paraId="61F45A5D" w14:textId="71EBFAC3" w:rsidR="00485094" w:rsidRDefault="00402D0E">
      <w:pPr>
        <w:ind w:left="-5" w:right="52"/>
      </w:pPr>
      <w:r>
        <w:t xml:space="preserve">Leverandøren ifalder bod ved overtrædelse af Arbejdsklausulens </w:t>
      </w:r>
      <w:r w:rsidR="004678FE">
        <w:t>afsnit</w:t>
      </w:r>
      <w:r>
        <w:t xml:space="preserve"> 3.4.2. Boden pr. påbegyndt Arbejdsdag svarer til 1 promille af </w:t>
      </w:r>
      <w:r w:rsidR="007A1D23">
        <w:t>L</w:t>
      </w:r>
      <w:r>
        <w:t xml:space="preserve">everandørens omsætning hos </w:t>
      </w:r>
      <w:r w:rsidR="007A1D23">
        <w:t>Ordregiver</w:t>
      </w:r>
      <w:r>
        <w:t xml:space="preserve"> den seneste måned inden datoen for </w:t>
      </w:r>
      <w:r>
        <w:lastRenderedPageBreak/>
        <w:t xml:space="preserve">overtrædelsen multipliceret med 6 indtil Leverandøren har imødekommet Københavns Kommunes påkrav. Beløbet kan modregnes i Leverandørens vederlag, jf. </w:t>
      </w:r>
      <w:r w:rsidR="004678FE">
        <w:t>afsnit</w:t>
      </w:r>
      <w:r>
        <w:t xml:space="preserve"> 5.4. </w:t>
      </w:r>
    </w:p>
    <w:p w14:paraId="763B91CD" w14:textId="77777777" w:rsidR="00485094" w:rsidRDefault="00402D0E">
      <w:pPr>
        <w:spacing w:after="0"/>
        <w:ind w:left="0" w:firstLine="0"/>
        <w:jc w:val="left"/>
      </w:pPr>
      <w:r>
        <w:t xml:space="preserve"> </w:t>
      </w:r>
    </w:p>
    <w:p w14:paraId="66555484" w14:textId="77777777" w:rsidR="00485094" w:rsidRDefault="00402D0E">
      <w:pPr>
        <w:spacing w:after="0"/>
        <w:ind w:left="564"/>
        <w:jc w:val="left"/>
      </w:pPr>
      <w:r>
        <w:rPr>
          <w:color w:val="007AC0"/>
        </w:rPr>
        <w:t>3.4.5.</w:t>
      </w:r>
      <w:r>
        <w:rPr>
          <w:rFonts w:ascii="Arial" w:eastAsia="Arial" w:hAnsi="Arial" w:cs="Arial"/>
          <w:color w:val="007AC0"/>
        </w:rPr>
        <w:t xml:space="preserve"> </w:t>
      </w:r>
      <w:r>
        <w:rPr>
          <w:color w:val="007AC0"/>
        </w:rPr>
        <w:t xml:space="preserve">Besøg på arbejdspladsen </w:t>
      </w:r>
    </w:p>
    <w:p w14:paraId="72982D48" w14:textId="77777777" w:rsidR="00485094" w:rsidRDefault="00402D0E">
      <w:pPr>
        <w:spacing w:after="0"/>
        <w:ind w:left="0" w:firstLine="0"/>
        <w:jc w:val="left"/>
      </w:pPr>
      <w:r>
        <w:t xml:space="preserve"> </w:t>
      </w:r>
    </w:p>
    <w:p w14:paraId="530E217C" w14:textId="77777777" w:rsidR="00485094" w:rsidRDefault="00402D0E">
      <w:pPr>
        <w:ind w:left="-5" w:right="52"/>
      </w:pPr>
      <w:r>
        <w:t xml:space="preserve">Københavns Kommune eller en tredjepart vil i Aftaleperioden løbende kunne foretage uanmeldte besøg på arbejdspladsen for at sikre overholdelse af Arbejdsklausulen. </w:t>
      </w:r>
    </w:p>
    <w:p w14:paraId="6027757A" w14:textId="77777777" w:rsidR="00485094" w:rsidRDefault="00402D0E">
      <w:pPr>
        <w:spacing w:after="0"/>
        <w:ind w:left="0" w:firstLine="0"/>
        <w:jc w:val="left"/>
      </w:pPr>
      <w:r>
        <w:t xml:space="preserve"> </w:t>
      </w:r>
    </w:p>
    <w:p w14:paraId="64D2A495" w14:textId="77777777" w:rsidR="00485094" w:rsidRDefault="00402D0E">
      <w:pPr>
        <w:spacing w:after="0"/>
        <w:ind w:left="564"/>
        <w:jc w:val="left"/>
      </w:pPr>
      <w:r>
        <w:rPr>
          <w:color w:val="007AC0"/>
        </w:rPr>
        <w:t>3.4.6.</w:t>
      </w:r>
      <w:r>
        <w:rPr>
          <w:rFonts w:ascii="Arial" w:eastAsia="Arial" w:hAnsi="Arial" w:cs="Arial"/>
          <w:color w:val="007AC0"/>
        </w:rPr>
        <w:t xml:space="preserve"> </w:t>
      </w:r>
      <w:r>
        <w:rPr>
          <w:color w:val="007AC0"/>
        </w:rPr>
        <w:t xml:space="preserve">Københavns Kommunes aftalestyringssystem </w:t>
      </w:r>
    </w:p>
    <w:p w14:paraId="0000CB1D" w14:textId="77777777" w:rsidR="00485094" w:rsidRDefault="00402D0E">
      <w:pPr>
        <w:spacing w:after="0"/>
        <w:ind w:left="0" w:firstLine="0"/>
        <w:jc w:val="left"/>
      </w:pPr>
      <w:r>
        <w:t xml:space="preserve"> </w:t>
      </w:r>
    </w:p>
    <w:p w14:paraId="397CC8FD" w14:textId="695A71FC" w:rsidR="00485094" w:rsidRDefault="00402D0E">
      <w:pPr>
        <w:ind w:left="-5" w:right="52"/>
      </w:pPr>
      <w:r>
        <w:t xml:space="preserve">Leverandøren skal ved </w:t>
      </w:r>
      <w:r w:rsidR="0067139E">
        <w:t>Aftale</w:t>
      </w:r>
      <w:r>
        <w:t xml:space="preserve">indgåelse indberette basisoplysninger på sig selv og sine underleverandører i Københavns Kommune til en hver tid anvendte aftalestyringssystem, hvor relevante oplysninger om Københavns Kommunes kontrakter forefindes. </w:t>
      </w:r>
    </w:p>
    <w:p w14:paraId="03376742" w14:textId="77777777" w:rsidR="00485094" w:rsidRDefault="00402D0E">
      <w:pPr>
        <w:spacing w:after="212"/>
        <w:ind w:left="0" w:firstLine="0"/>
        <w:jc w:val="left"/>
      </w:pPr>
      <w:r>
        <w:t xml:space="preserve"> </w:t>
      </w:r>
    </w:p>
    <w:p w14:paraId="7F810BF7" w14:textId="77777777" w:rsidR="00485094" w:rsidRDefault="39A2873D">
      <w:pPr>
        <w:pStyle w:val="Overskrift1"/>
        <w:ind w:left="345" w:hanging="360"/>
      </w:pPr>
      <w:bookmarkStart w:id="22" w:name="_Toc226980383"/>
      <w:r>
        <w:t>Samarbejde</w:t>
      </w:r>
      <w:bookmarkEnd w:id="22"/>
      <w:r>
        <w:t xml:space="preserve"> </w:t>
      </w:r>
    </w:p>
    <w:p w14:paraId="6A04E8E1" w14:textId="10DF4B0E" w:rsidR="4BE4D822" w:rsidRDefault="00402D0E" w:rsidP="00757BC5">
      <w:pPr>
        <w:spacing w:after="52"/>
        <w:ind w:left="0" w:firstLine="0"/>
        <w:jc w:val="left"/>
      </w:pPr>
      <w:r>
        <w:t xml:space="preserve"> </w:t>
      </w:r>
    </w:p>
    <w:p w14:paraId="789B8469" w14:textId="76CDDB97" w:rsidR="556FAAB9" w:rsidRDefault="556FAAB9" w:rsidP="4BE4D822">
      <w:pPr>
        <w:pStyle w:val="Overskrift2"/>
        <w:ind w:left="555" w:hanging="428"/>
      </w:pPr>
      <w:bookmarkStart w:id="23" w:name="_Toc226980384"/>
      <w:r>
        <w:t>Kontaktpersoner</w:t>
      </w:r>
      <w:bookmarkEnd w:id="23"/>
    </w:p>
    <w:p w14:paraId="398729EA" w14:textId="77777777" w:rsidR="00485094" w:rsidRDefault="00402D0E">
      <w:pPr>
        <w:spacing w:after="0"/>
        <w:ind w:left="0" w:firstLine="0"/>
        <w:jc w:val="left"/>
      </w:pPr>
      <w:r>
        <w:t xml:space="preserve"> </w:t>
      </w:r>
    </w:p>
    <w:p w14:paraId="115FCFDA" w14:textId="77777777" w:rsidR="00485094" w:rsidRDefault="00402D0E">
      <w:pPr>
        <w:ind w:left="-5" w:right="52"/>
      </w:pPr>
      <w:r>
        <w:t xml:space="preserve">Parterne har udpeget følgende kontaktpersoner til at forestå kontakten vedrørende Aftalen: </w:t>
      </w:r>
    </w:p>
    <w:p w14:paraId="23B58982" w14:textId="77777777" w:rsidR="00485094" w:rsidRDefault="00402D0E">
      <w:pPr>
        <w:spacing w:after="0"/>
        <w:ind w:left="0" w:firstLine="0"/>
        <w:jc w:val="left"/>
      </w:pPr>
      <w:r>
        <w:t xml:space="preserve"> </w:t>
      </w:r>
    </w:p>
    <w:p w14:paraId="0668F342" w14:textId="12896438" w:rsidR="00485094" w:rsidRDefault="007A1D23">
      <w:pPr>
        <w:ind w:left="-5" w:right="52"/>
      </w:pPr>
      <w:r>
        <w:t>Ordregiver</w:t>
      </w:r>
      <w:r w:rsidR="00402D0E">
        <w:t xml:space="preserve">ens kontaktperson:  </w:t>
      </w:r>
    </w:p>
    <w:p w14:paraId="0348D2D8" w14:textId="39BEEC38" w:rsidR="00485094" w:rsidRDefault="2DD9426C" w:rsidP="4BE4D822">
      <w:pPr>
        <w:ind w:left="-15" w:right="52" w:firstLine="0"/>
      </w:pPr>
      <w:r>
        <w:t>Indkø</w:t>
      </w:r>
      <w:r w:rsidR="00E840B0">
        <w:t>bs</w:t>
      </w:r>
      <w:r>
        <w:t xml:space="preserve">chef Birgitte Østergaard </w:t>
      </w:r>
      <w:r w:rsidR="609C4343">
        <w:t xml:space="preserve"> </w:t>
      </w:r>
    </w:p>
    <w:p w14:paraId="7473D929" w14:textId="77777777" w:rsidR="00541FA8" w:rsidRDefault="00402D0E">
      <w:pPr>
        <w:ind w:left="-5" w:right="52"/>
      </w:pPr>
      <w:r>
        <w:t xml:space="preserve">Sundheds- og Omsorgsforvaltningen, </w:t>
      </w:r>
    </w:p>
    <w:p w14:paraId="5C6E0732" w14:textId="77777777" w:rsidR="00541FA8" w:rsidRDefault="00541FA8">
      <w:pPr>
        <w:ind w:left="-5" w:right="52"/>
      </w:pPr>
      <w:r>
        <w:t>Center for Administration</w:t>
      </w:r>
    </w:p>
    <w:p w14:paraId="1BCD4DDC" w14:textId="7CC4B265" w:rsidR="00485094" w:rsidRDefault="00402D0E">
      <w:pPr>
        <w:ind w:left="-5" w:right="52"/>
      </w:pPr>
      <w:r>
        <w:t xml:space="preserve">Afdeling for Frit Valg </w:t>
      </w:r>
      <w:r w:rsidR="4DBC8F15">
        <w:t>og Indkøb</w:t>
      </w:r>
    </w:p>
    <w:p w14:paraId="2E30BCE7" w14:textId="1A449B24" w:rsidR="00485094" w:rsidRDefault="00402D0E">
      <w:pPr>
        <w:ind w:left="-5" w:right="52"/>
      </w:pPr>
      <w:r>
        <w:t xml:space="preserve">Telefonnummer: </w:t>
      </w:r>
      <w:r w:rsidR="496EE33D">
        <w:t>28 88 01 78</w:t>
      </w:r>
    </w:p>
    <w:p w14:paraId="1ECBBB71" w14:textId="0A9D2F41" w:rsidR="00485094" w:rsidRDefault="609C4343">
      <w:pPr>
        <w:ind w:left="-5" w:right="52"/>
      </w:pPr>
      <w:r>
        <w:t xml:space="preserve">E-mail: </w:t>
      </w:r>
      <w:r w:rsidR="6C3E9E98">
        <w:t>gq</w:t>
      </w:r>
      <w:r w:rsidR="663EC9B4">
        <w:t>05</w:t>
      </w:r>
      <w:r>
        <w:t xml:space="preserve">@kk.dk </w:t>
      </w:r>
    </w:p>
    <w:p w14:paraId="08E2A982" w14:textId="77777777" w:rsidR="00485094" w:rsidRDefault="00402D0E">
      <w:pPr>
        <w:spacing w:after="0"/>
        <w:ind w:left="0" w:firstLine="0"/>
        <w:jc w:val="left"/>
      </w:pPr>
      <w:r>
        <w:t xml:space="preserve"> </w:t>
      </w:r>
    </w:p>
    <w:p w14:paraId="7A8D9054" w14:textId="77777777" w:rsidR="00485094" w:rsidRDefault="00402D0E">
      <w:pPr>
        <w:ind w:left="-5" w:right="5149"/>
      </w:pPr>
      <w:r>
        <w:t>Leverandørens kontaktperson</w:t>
      </w:r>
      <w:proofErr w:type="gramStart"/>
      <w:r>
        <w:t xml:space="preserve">:  </w:t>
      </w:r>
      <w:r>
        <w:rPr>
          <w:color w:val="FF0000"/>
        </w:rPr>
        <w:t>[</w:t>
      </w:r>
      <w:proofErr w:type="gramEnd"/>
      <w:r>
        <w:rPr>
          <w:color w:val="FF0000"/>
        </w:rPr>
        <w:t xml:space="preserve">stillingsbetegnelse] [navn] </w:t>
      </w:r>
    </w:p>
    <w:p w14:paraId="23E6D7E2" w14:textId="77777777" w:rsidR="00485094" w:rsidRDefault="00402D0E">
      <w:pPr>
        <w:ind w:left="-5" w:right="52"/>
      </w:pPr>
      <w:r>
        <w:t xml:space="preserve">Telefonnummer: </w:t>
      </w:r>
      <w:r>
        <w:rPr>
          <w:color w:val="FF0000"/>
        </w:rPr>
        <w:t>[telefonnummer]</w:t>
      </w:r>
      <w:r>
        <w:t xml:space="preserve"> </w:t>
      </w:r>
    </w:p>
    <w:p w14:paraId="69F4CC32" w14:textId="77777777" w:rsidR="00485094" w:rsidRDefault="00402D0E">
      <w:pPr>
        <w:ind w:left="-5" w:right="52"/>
      </w:pPr>
      <w:r>
        <w:t xml:space="preserve">E-mail: </w:t>
      </w:r>
      <w:r>
        <w:rPr>
          <w:color w:val="FF0000"/>
        </w:rPr>
        <w:t>[e-mail]</w:t>
      </w:r>
      <w:r>
        <w:t xml:space="preserve"> </w:t>
      </w:r>
    </w:p>
    <w:p w14:paraId="6F4A84DC" w14:textId="77777777" w:rsidR="00485094" w:rsidRDefault="00402D0E">
      <w:pPr>
        <w:spacing w:after="0"/>
        <w:ind w:left="0" w:firstLine="0"/>
        <w:jc w:val="left"/>
      </w:pPr>
      <w:r>
        <w:t xml:space="preserve"> </w:t>
      </w:r>
    </w:p>
    <w:p w14:paraId="18D7DEF1" w14:textId="77777777" w:rsidR="00485094" w:rsidRDefault="39A2873D">
      <w:pPr>
        <w:ind w:left="-5" w:right="52"/>
      </w:pPr>
      <w:r>
        <w:t xml:space="preserve">Parterne skal skriftligt underrette hinanden 14 Arbejdsdage forud for en eventuel udskiftning af kontaktpersoner. </w:t>
      </w:r>
    </w:p>
    <w:p w14:paraId="0DA5C15F" w14:textId="2FD3AA09" w:rsidR="4FD40DC1" w:rsidRDefault="4FD40DC1" w:rsidP="4FD40DC1">
      <w:pPr>
        <w:ind w:left="-5" w:right="52"/>
      </w:pPr>
    </w:p>
    <w:p w14:paraId="47FE36A3" w14:textId="44957304" w:rsidR="528D42EA" w:rsidRDefault="528D42EA" w:rsidP="4FD40DC1">
      <w:pPr>
        <w:pStyle w:val="Overskrift2"/>
        <w:ind w:left="555" w:hanging="428"/>
      </w:pPr>
      <w:bookmarkStart w:id="24" w:name="_Toc226980385"/>
      <w:r>
        <w:t>Drifts- og statusmøder</w:t>
      </w:r>
      <w:bookmarkEnd w:id="24"/>
    </w:p>
    <w:p w14:paraId="1872C62A" w14:textId="0DBF7D57" w:rsidR="4FD40DC1" w:rsidRDefault="4FD40DC1" w:rsidP="009365DF"/>
    <w:p w14:paraId="0D08DFB3" w14:textId="6BC39587" w:rsidR="4FD40DC1" w:rsidRDefault="528D42EA" w:rsidP="009365DF">
      <w:pPr>
        <w:ind w:left="0" w:right="52" w:firstLine="0"/>
      </w:pPr>
      <w:r>
        <w:t xml:space="preserve">Parterne er forpligtede til, efter behov, at deltage i drifts- og statusmøder i </w:t>
      </w:r>
      <w:r w:rsidR="0067139E">
        <w:t>Aftale</w:t>
      </w:r>
      <w:r>
        <w:t xml:space="preserve">perioden. Tidspunkter og frekvens for disse møder aftales mellem </w:t>
      </w:r>
      <w:r w:rsidR="007A1D23">
        <w:t>Ordregiver</w:t>
      </w:r>
      <w:r>
        <w:t>en og Leverandøren</w:t>
      </w:r>
      <w:r w:rsidR="64FAA127">
        <w:t xml:space="preserve">, jf. Bilag 1 – Kravspecifikation, </w:t>
      </w:r>
      <w:r w:rsidR="004678FE">
        <w:t>afsnit</w:t>
      </w:r>
      <w:r w:rsidR="64FAA127">
        <w:t xml:space="preserve"> 8.4 om samarbejde</w:t>
      </w:r>
      <w:r>
        <w:t xml:space="preserve">. </w:t>
      </w:r>
    </w:p>
    <w:p w14:paraId="138B421B" w14:textId="324B8E0F" w:rsidR="4FD40DC1" w:rsidRDefault="4FD40DC1" w:rsidP="4FD40DC1">
      <w:pPr>
        <w:ind w:left="-5" w:right="52"/>
      </w:pPr>
    </w:p>
    <w:p w14:paraId="29402AF8" w14:textId="68697995" w:rsidR="528D42EA" w:rsidRDefault="528D42EA" w:rsidP="4FD40DC1">
      <w:pPr>
        <w:pStyle w:val="Overskrift2"/>
        <w:ind w:left="555" w:hanging="428"/>
      </w:pPr>
      <w:bookmarkStart w:id="25" w:name="_Toc226980386"/>
      <w:r>
        <w:t>Loyalitet</w:t>
      </w:r>
      <w:bookmarkEnd w:id="25"/>
    </w:p>
    <w:p w14:paraId="104D31BD" w14:textId="16435EF0" w:rsidR="4FD40DC1" w:rsidRDefault="4FD40DC1" w:rsidP="4FD40DC1">
      <w:pPr>
        <w:ind w:left="-5" w:right="52"/>
      </w:pPr>
    </w:p>
    <w:p w14:paraId="32E9B5D6" w14:textId="4A1136B7" w:rsidR="528D42EA" w:rsidRDefault="528D42EA" w:rsidP="4FD40DC1">
      <w:pPr>
        <w:ind w:left="-5" w:right="52"/>
      </w:pPr>
      <w:r>
        <w:t xml:space="preserve">Leverandøren – og dennes underleverandører – skal loyalt, aktivt og positivt løbende indgå i et samarbejde med Kunden, </w:t>
      </w:r>
      <w:r w:rsidR="007A1D23">
        <w:t>Ordregiver</w:t>
      </w:r>
      <w:r>
        <w:t xml:space="preserve">en, og </w:t>
      </w:r>
      <w:r w:rsidR="007A1D23">
        <w:t>Ordregiver</w:t>
      </w:r>
      <w:r>
        <w:t xml:space="preserve">ens andre samarbejdspartnere om alle forhold af betydning for opfyldelsen af Aftalen, og såvel </w:t>
      </w:r>
      <w:r w:rsidR="007A1D23">
        <w:t>Ordregiver</w:t>
      </w:r>
      <w:r>
        <w:t>en som Leverandøren er forpligtet til at informere hinanden om forhold, der skønnes at kunne vedrøre Aftalen.</w:t>
      </w:r>
    </w:p>
    <w:p w14:paraId="711443A0" w14:textId="4D57FFF0" w:rsidR="4FD40DC1" w:rsidRDefault="4FD40DC1" w:rsidP="4FD40DC1">
      <w:pPr>
        <w:ind w:left="-5" w:right="52"/>
      </w:pPr>
    </w:p>
    <w:p w14:paraId="559EF3FB" w14:textId="24489C88" w:rsidR="528D42EA" w:rsidRDefault="528D42EA" w:rsidP="4FD40DC1">
      <w:pPr>
        <w:ind w:left="-5" w:right="52"/>
      </w:pPr>
      <w:r>
        <w:t xml:space="preserve">Leverandøren er pligtig til, ved ophør af Aftalen, at samarbejde med </w:t>
      </w:r>
      <w:r w:rsidR="007A1D23">
        <w:t>Ordregiver</w:t>
      </w:r>
      <w:r>
        <w:t xml:space="preserve"> og en ny </w:t>
      </w:r>
      <w:r w:rsidR="007A1D23">
        <w:t>L</w:t>
      </w:r>
      <w:r>
        <w:t xml:space="preserve">everandør, som Aftalen overdrages til, </w:t>
      </w:r>
      <w:proofErr w:type="gramStart"/>
      <w:r>
        <w:t>således at</w:t>
      </w:r>
      <w:proofErr w:type="gramEnd"/>
      <w:r>
        <w:t xml:space="preserve"> overgangen til en ny </w:t>
      </w:r>
      <w:r w:rsidR="007A1D23">
        <w:t>L</w:t>
      </w:r>
      <w:r>
        <w:t xml:space="preserve">everandør sker med mindst mulig gene for </w:t>
      </w:r>
      <w:r w:rsidR="007A1D23">
        <w:t>Ordregiver</w:t>
      </w:r>
      <w:r>
        <w:t>.</w:t>
      </w:r>
    </w:p>
    <w:p w14:paraId="636B5779" w14:textId="0A64E8A3" w:rsidR="4FD40DC1" w:rsidRDefault="4FD40DC1" w:rsidP="4FD40DC1">
      <w:pPr>
        <w:ind w:left="-5" w:right="52"/>
      </w:pPr>
    </w:p>
    <w:p w14:paraId="5075B6EB" w14:textId="60EEB857" w:rsidR="528D42EA" w:rsidRDefault="528D42EA" w:rsidP="4FD40DC1">
      <w:pPr>
        <w:ind w:left="-5" w:right="52"/>
      </w:pPr>
      <w:r>
        <w:t xml:space="preserve">Leverandøren har ved ophør af Aftalen </w:t>
      </w:r>
      <w:proofErr w:type="gramStart"/>
      <w:r>
        <w:t>endvidere</w:t>
      </w:r>
      <w:proofErr w:type="gramEnd"/>
      <w:r>
        <w:t xml:space="preserve"> pligt til at overdrage Leverandørens kundedatabase til </w:t>
      </w:r>
      <w:r w:rsidR="007A1D23">
        <w:t>Ordregiver</w:t>
      </w:r>
      <w:r>
        <w:t xml:space="preserve"> for så vidt den angår Københavns Kommune.</w:t>
      </w:r>
    </w:p>
    <w:p w14:paraId="20880B43" w14:textId="5E49D23C" w:rsidR="4FD40DC1" w:rsidRDefault="4FD40DC1" w:rsidP="4FD40DC1">
      <w:pPr>
        <w:ind w:left="-5" w:right="52"/>
      </w:pPr>
    </w:p>
    <w:p w14:paraId="2C907022" w14:textId="77777777" w:rsidR="00485094" w:rsidRDefault="00402D0E">
      <w:pPr>
        <w:spacing w:after="52"/>
        <w:ind w:left="0" w:firstLine="0"/>
        <w:jc w:val="left"/>
      </w:pPr>
      <w:r>
        <w:t xml:space="preserve"> </w:t>
      </w:r>
    </w:p>
    <w:p w14:paraId="3C2AA51D" w14:textId="77777777" w:rsidR="00485094" w:rsidRDefault="39A2873D">
      <w:pPr>
        <w:pStyle w:val="Overskrift2"/>
        <w:ind w:left="555" w:hanging="428"/>
      </w:pPr>
      <w:bookmarkStart w:id="26" w:name="_Toc226980387"/>
      <w:r>
        <w:t>Leverandørens udførelse af Ydelserne</w:t>
      </w:r>
      <w:bookmarkEnd w:id="26"/>
      <w:r>
        <w:t xml:space="preserve"> </w:t>
      </w:r>
    </w:p>
    <w:p w14:paraId="4B0D1E6E" w14:textId="77777777" w:rsidR="00485094" w:rsidRDefault="00402D0E">
      <w:pPr>
        <w:spacing w:after="0"/>
        <w:ind w:left="0" w:firstLine="0"/>
        <w:jc w:val="left"/>
      </w:pPr>
      <w:r>
        <w:t xml:space="preserve"> </w:t>
      </w:r>
    </w:p>
    <w:p w14:paraId="51553415" w14:textId="77777777" w:rsidR="00485094" w:rsidRDefault="00402D0E">
      <w:pPr>
        <w:spacing w:after="0"/>
        <w:ind w:left="564"/>
        <w:jc w:val="left"/>
      </w:pPr>
      <w:r>
        <w:rPr>
          <w:color w:val="007AC0"/>
        </w:rPr>
        <w:t>4.2.1.</w:t>
      </w:r>
      <w:r>
        <w:rPr>
          <w:rFonts w:ascii="Arial" w:eastAsia="Arial" w:hAnsi="Arial" w:cs="Arial"/>
          <w:color w:val="007AC0"/>
        </w:rPr>
        <w:t xml:space="preserve"> </w:t>
      </w:r>
      <w:r>
        <w:rPr>
          <w:color w:val="007AC0"/>
        </w:rPr>
        <w:t xml:space="preserve">Generelt </w:t>
      </w:r>
    </w:p>
    <w:p w14:paraId="4CBBE677" w14:textId="77777777" w:rsidR="00485094" w:rsidRDefault="00402D0E">
      <w:pPr>
        <w:spacing w:after="0"/>
        <w:ind w:left="0" w:firstLine="0"/>
        <w:jc w:val="left"/>
      </w:pPr>
      <w:r>
        <w:rPr>
          <w:color w:val="7030A0"/>
        </w:rPr>
        <w:t xml:space="preserve"> </w:t>
      </w:r>
    </w:p>
    <w:p w14:paraId="5F853F17" w14:textId="77777777" w:rsidR="00485094" w:rsidRDefault="00402D0E">
      <w:pPr>
        <w:ind w:left="-5" w:right="52"/>
      </w:pPr>
      <w:r>
        <w:t>I det omfang, at Leverandøren har baseret sig på andre enheders uddannelsesmæssige og faglige kvalifikationer eller faglige erfaringer vedrørende udførelse af konkrete dele af Ydelser under Aftalen, skal de konkrete dele af Ydelserne udføres af den enhed, som Leverandøren baserer sig på.</w:t>
      </w:r>
      <w:r>
        <w:rPr>
          <w:color w:val="7030A0"/>
        </w:rPr>
        <w:t xml:space="preserve"> </w:t>
      </w:r>
      <w:r>
        <w:t xml:space="preserve"> </w:t>
      </w:r>
    </w:p>
    <w:p w14:paraId="15D249B9" w14:textId="77777777" w:rsidR="00485094" w:rsidRDefault="00402D0E">
      <w:pPr>
        <w:spacing w:after="0"/>
        <w:ind w:left="0" w:firstLine="0"/>
        <w:jc w:val="left"/>
      </w:pPr>
      <w:r>
        <w:t xml:space="preserve"> </w:t>
      </w:r>
    </w:p>
    <w:p w14:paraId="3F62F50E" w14:textId="77777777" w:rsidR="00485094" w:rsidRDefault="00402D0E">
      <w:pPr>
        <w:ind w:left="-5" w:right="52"/>
      </w:pPr>
      <w:r>
        <w:t xml:space="preserve">De pågældende enheder hæfter direkte, solidarisk og ubegrænset for opfyldelsen af Aftalen. </w:t>
      </w:r>
    </w:p>
    <w:p w14:paraId="525FF26D" w14:textId="77777777" w:rsidR="00485094" w:rsidRDefault="00402D0E">
      <w:pPr>
        <w:spacing w:after="52"/>
        <w:ind w:left="0" w:firstLine="0"/>
        <w:jc w:val="left"/>
      </w:pPr>
      <w:r>
        <w:t xml:space="preserve"> </w:t>
      </w:r>
    </w:p>
    <w:p w14:paraId="45E41F5B" w14:textId="77777777" w:rsidR="00485094" w:rsidRDefault="39A2873D">
      <w:pPr>
        <w:pStyle w:val="Overskrift2"/>
        <w:ind w:left="555" w:hanging="428"/>
      </w:pPr>
      <w:bookmarkStart w:id="27" w:name="_Toc226980388"/>
      <w:r>
        <w:t>Underleverandører</w:t>
      </w:r>
      <w:bookmarkEnd w:id="27"/>
      <w:r>
        <w:t xml:space="preserve"> </w:t>
      </w:r>
    </w:p>
    <w:p w14:paraId="5B93C524" w14:textId="77777777" w:rsidR="00485094" w:rsidRDefault="00402D0E">
      <w:pPr>
        <w:spacing w:after="0"/>
        <w:ind w:left="0" w:firstLine="0"/>
        <w:jc w:val="left"/>
      </w:pPr>
      <w:r>
        <w:t xml:space="preserve"> </w:t>
      </w:r>
    </w:p>
    <w:p w14:paraId="4EFEE32C" w14:textId="77777777" w:rsidR="00485094" w:rsidRDefault="00402D0E">
      <w:pPr>
        <w:ind w:left="-5" w:right="52"/>
      </w:pPr>
      <w:r>
        <w:t xml:space="preserve">Leverandøren er berettiget til at anvende underleverandører til opfyldelsen af Aftalen. </w:t>
      </w:r>
    </w:p>
    <w:p w14:paraId="235DFACF" w14:textId="77777777" w:rsidR="00485094" w:rsidRDefault="00402D0E">
      <w:pPr>
        <w:spacing w:after="0"/>
        <w:ind w:left="0" w:firstLine="0"/>
        <w:jc w:val="left"/>
      </w:pPr>
      <w:r>
        <w:t xml:space="preserve"> </w:t>
      </w:r>
    </w:p>
    <w:p w14:paraId="676B9949" w14:textId="55ECAFFF" w:rsidR="00485094" w:rsidRDefault="00402D0E">
      <w:pPr>
        <w:ind w:left="-5" w:right="52"/>
      </w:pPr>
      <w:r>
        <w:t xml:space="preserve">Leverandørens underleverandører, herunder de dele af Aftalen, som underleverandørerne skal præstere, skal senest på tidspunktet for Aftalens ikrafttræden, jf. </w:t>
      </w:r>
      <w:r w:rsidR="004678FE">
        <w:t>afsnit</w:t>
      </w:r>
      <w:r>
        <w:t xml:space="preserve"> 2.2.1, anføres i bilag </w:t>
      </w:r>
      <w:r w:rsidR="00DD018B">
        <w:t>D</w:t>
      </w:r>
      <w:r>
        <w:t xml:space="preserve"> med oplysninger om underleverandørernes navne, kontaktoplysninger og juridisk repræsentant, til brug for </w:t>
      </w:r>
      <w:r w:rsidR="007A1D23">
        <w:t>Ordregiver</w:t>
      </w:r>
      <w:r>
        <w:t xml:space="preserve">en ved udførelse af </w:t>
      </w:r>
      <w:r w:rsidR="0067139E">
        <w:t>Aftale</w:t>
      </w:r>
      <w:r>
        <w:t xml:space="preserve">n. </w:t>
      </w:r>
    </w:p>
    <w:p w14:paraId="25E4674E" w14:textId="77777777" w:rsidR="00485094" w:rsidRDefault="00402D0E">
      <w:pPr>
        <w:spacing w:after="0"/>
        <w:ind w:left="0" w:firstLine="0"/>
        <w:jc w:val="left"/>
      </w:pPr>
      <w:r>
        <w:t xml:space="preserve"> </w:t>
      </w:r>
    </w:p>
    <w:p w14:paraId="465BD063" w14:textId="553F9A90" w:rsidR="00485094" w:rsidRDefault="00402D0E">
      <w:pPr>
        <w:ind w:left="-5" w:right="52"/>
      </w:pPr>
      <w:r>
        <w:t xml:space="preserve">Leverandøren er alene berettiget til at anvende andre underleverandører end de i bilag </w:t>
      </w:r>
      <w:r w:rsidR="00DD018B">
        <w:t>D</w:t>
      </w:r>
      <w:r>
        <w:t xml:space="preserve"> anførte, herunder udskifte underleverandører, hvis </w:t>
      </w:r>
      <w:r w:rsidR="007A1D23">
        <w:t>Ordregiver</w:t>
      </w:r>
      <w:r>
        <w:t xml:space="preserve">en forinden skriftligt har godkendt dette. </w:t>
      </w:r>
    </w:p>
    <w:p w14:paraId="4B563085" w14:textId="77777777" w:rsidR="00485094" w:rsidRDefault="00402D0E">
      <w:pPr>
        <w:spacing w:after="0"/>
        <w:ind w:left="0" w:firstLine="0"/>
        <w:jc w:val="left"/>
      </w:pPr>
      <w:r>
        <w:t xml:space="preserve"> </w:t>
      </w:r>
    </w:p>
    <w:p w14:paraId="44902DE4" w14:textId="1A03C40E" w:rsidR="00485094" w:rsidRDefault="00402D0E">
      <w:pPr>
        <w:ind w:left="-5" w:right="52"/>
      </w:pPr>
      <w:r>
        <w:t xml:space="preserve">Til brug for godkendelsen af en underleverandør fremlægger Leverandøren den dokumentation, som </w:t>
      </w:r>
      <w:r w:rsidR="007A1D23">
        <w:t>Ordregiver</w:t>
      </w:r>
      <w:r>
        <w:t xml:space="preserve">en efter et sagligt skøn måtte finde relevant, hvilket blandt andet kan være en serviceattest fra Erhvervsstyrelsen, registreringsbevis fra det centrale virksomhedsregister (CVR) eller fra registret for udenlandske tjenesteydere (RUT). </w:t>
      </w:r>
    </w:p>
    <w:p w14:paraId="6A3D59EB" w14:textId="77777777" w:rsidR="00485094" w:rsidRDefault="00402D0E">
      <w:pPr>
        <w:spacing w:after="0"/>
        <w:ind w:left="0" w:firstLine="0"/>
        <w:jc w:val="left"/>
      </w:pPr>
      <w:r>
        <w:t xml:space="preserve"> </w:t>
      </w:r>
    </w:p>
    <w:p w14:paraId="4EAF8142" w14:textId="128A64F4" w:rsidR="00485094" w:rsidRDefault="00402D0E">
      <w:pPr>
        <w:ind w:left="-5" w:right="52"/>
      </w:pPr>
      <w:r>
        <w:t xml:space="preserve">Tilsvarende er underleverandører også kun berettiget til at anvende underleverandører, hvis </w:t>
      </w:r>
      <w:r w:rsidR="007A1D23">
        <w:t>Ordregiver</w:t>
      </w:r>
      <w:r>
        <w:t xml:space="preserve">en forinden skriftligt har godkendt dette og så fremdeles. </w:t>
      </w:r>
    </w:p>
    <w:p w14:paraId="3DFEA89A" w14:textId="77777777" w:rsidR="00485094" w:rsidRDefault="00402D0E">
      <w:pPr>
        <w:spacing w:after="0"/>
        <w:ind w:left="0" w:firstLine="0"/>
        <w:jc w:val="left"/>
      </w:pPr>
      <w:r>
        <w:t xml:space="preserve"> </w:t>
      </w:r>
    </w:p>
    <w:p w14:paraId="6D96FDCD" w14:textId="6DAF7B57" w:rsidR="00485094" w:rsidRDefault="007A1D23">
      <w:pPr>
        <w:ind w:left="-5" w:right="52"/>
      </w:pPr>
      <w:r>
        <w:t>Ordregiver</w:t>
      </w:r>
      <w:r w:rsidR="00402D0E">
        <w:t xml:space="preserve">en kan ikke afslå godkendelse af en underleverandør uden saglig begrundelse. Manglende mulighed for effektiv kontrol af overholdelse af Arbejdsklausulen, jf. </w:t>
      </w:r>
      <w:r w:rsidR="004678FE">
        <w:t>afsnit</w:t>
      </w:r>
      <w:r w:rsidR="00402D0E">
        <w:t xml:space="preserve"> 3.4, udgør en saglig begrundelse for afslag på godkendelse af en underleverandør</w:t>
      </w:r>
      <w:r w:rsidR="00402D0E">
        <w:rPr>
          <w:color w:val="FF0000"/>
        </w:rPr>
        <w:t>.</w:t>
      </w:r>
      <w:r w:rsidR="00402D0E">
        <w:t xml:space="preserve"> </w:t>
      </w:r>
    </w:p>
    <w:p w14:paraId="549383DA" w14:textId="77777777" w:rsidR="00485094" w:rsidRDefault="00402D0E">
      <w:pPr>
        <w:spacing w:after="0"/>
        <w:ind w:left="0" w:firstLine="0"/>
        <w:jc w:val="left"/>
      </w:pPr>
      <w:r>
        <w:t xml:space="preserve"> </w:t>
      </w:r>
    </w:p>
    <w:p w14:paraId="3A362F11" w14:textId="12F95192" w:rsidR="00485094" w:rsidRDefault="00402D0E">
      <w:pPr>
        <w:ind w:left="-5" w:right="52"/>
      </w:pPr>
      <w:r>
        <w:t xml:space="preserve">Brug af underleverandører indebærer ikke begrænsninger i Leverandørens ansvar over for </w:t>
      </w:r>
      <w:r w:rsidR="007A1D23">
        <w:t>Ordregiver</w:t>
      </w:r>
      <w:r>
        <w:t xml:space="preserve">, og underleverandører skal overholde Aftalens vilkår. </w:t>
      </w:r>
    </w:p>
    <w:p w14:paraId="4BB87618" w14:textId="77777777" w:rsidR="00485094" w:rsidRDefault="00402D0E">
      <w:pPr>
        <w:spacing w:after="0"/>
        <w:ind w:left="0" w:firstLine="0"/>
        <w:jc w:val="left"/>
      </w:pPr>
      <w:r>
        <w:t xml:space="preserve"> </w:t>
      </w:r>
    </w:p>
    <w:p w14:paraId="7E97452A" w14:textId="5C2E8DFA" w:rsidR="00485094" w:rsidRDefault="007A1D23">
      <w:pPr>
        <w:ind w:left="-5" w:right="52"/>
      </w:pPr>
      <w:r>
        <w:t>Ordregiver</w:t>
      </w:r>
      <w:r w:rsidR="00402D0E">
        <w:t xml:space="preserve">en kan forlange, at Leverandøren, og dennes underleverandører, standser med at anvende en underleverandør, der ikke fremgår af bilag </w:t>
      </w:r>
      <w:r w:rsidR="00DD018B">
        <w:t>D</w:t>
      </w:r>
      <w:r w:rsidR="00402D0E">
        <w:t xml:space="preserve"> eller efterfølgende er godkendt af </w:t>
      </w:r>
      <w:r>
        <w:t>Ordregiver</w:t>
      </w:r>
      <w:r w:rsidR="00402D0E">
        <w:t xml:space="preserve">en. </w:t>
      </w:r>
    </w:p>
    <w:p w14:paraId="0C456348" w14:textId="77777777" w:rsidR="00485094" w:rsidRDefault="00402D0E">
      <w:pPr>
        <w:spacing w:after="52"/>
        <w:ind w:left="0" w:firstLine="0"/>
        <w:jc w:val="left"/>
      </w:pPr>
      <w:r>
        <w:t xml:space="preserve"> </w:t>
      </w:r>
    </w:p>
    <w:p w14:paraId="5CFE80EB" w14:textId="77777777" w:rsidR="00485094" w:rsidRDefault="39A2873D">
      <w:pPr>
        <w:pStyle w:val="Overskrift2"/>
        <w:ind w:left="555" w:hanging="428"/>
      </w:pPr>
      <w:bookmarkStart w:id="28" w:name="_Toc226980389"/>
      <w:r>
        <w:lastRenderedPageBreak/>
        <w:t>Konsortium</w:t>
      </w:r>
      <w:bookmarkEnd w:id="28"/>
      <w:r>
        <w:t xml:space="preserve"> </w:t>
      </w:r>
    </w:p>
    <w:p w14:paraId="2AA4A751" w14:textId="77777777" w:rsidR="00485094" w:rsidRDefault="00402D0E">
      <w:pPr>
        <w:spacing w:after="0"/>
        <w:ind w:left="0" w:firstLine="0"/>
        <w:jc w:val="left"/>
      </w:pPr>
      <w:r>
        <w:t xml:space="preserve"> </w:t>
      </w:r>
    </w:p>
    <w:p w14:paraId="09B39024" w14:textId="3394F265" w:rsidR="00485094" w:rsidRDefault="00402D0E">
      <w:pPr>
        <w:ind w:left="-5" w:right="52"/>
      </w:pPr>
      <w:r>
        <w:t xml:space="preserve">Er Leverandøren et konsortium bestående af flere ansvarlige juridiske personer, kan </w:t>
      </w:r>
      <w:r w:rsidR="007A1D23">
        <w:t>Ordregiver</w:t>
      </w:r>
      <w:r>
        <w:t xml:space="preserve"> med bindende virkning for konsortiet indgå aftaler med den identificerede fælles befuldmægtigede. </w:t>
      </w:r>
    </w:p>
    <w:p w14:paraId="48AD7405" w14:textId="77777777" w:rsidR="00485094" w:rsidRDefault="00402D0E">
      <w:pPr>
        <w:spacing w:after="0"/>
        <w:ind w:left="0" w:firstLine="0"/>
        <w:jc w:val="left"/>
      </w:pPr>
      <w:r>
        <w:t xml:space="preserve"> </w:t>
      </w:r>
    </w:p>
    <w:p w14:paraId="4148AD79" w14:textId="77777777" w:rsidR="00485094" w:rsidRDefault="00402D0E">
      <w:pPr>
        <w:ind w:left="-5" w:right="52"/>
      </w:pPr>
      <w:r>
        <w:t xml:space="preserve">De i konsortiet deltagende juridiske personer hæfter direkte, solidarisk og ubegrænset for opfyldelsen af Aftalen. </w:t>
      </w:r>
    </w:p>
    <w:p w14:paraId="1C33C3A4" w14:textId="77777777" w:rsidR="00485094" w:rsidRDefault="00402D0E">
      <w:pPr>
        <w:spacing w:after="0"/>
        <w:ind w:left="0" w:firstLine="0"/>
        <w:jc w:val="left"/>
      </w:pPr>
      <w:r>
        <w:t xml:space="preserve"> </w:t>
      </w:r>
    </w:p>
    <w:p w14:paraId="08E52567" w14:textId="0FB0FF83" w:rsidR="00485094" w:rsidRDefault="00402D0E">
      <w:pPr>
        <w:ind w:left="-5" w:right="52"/>
      </w:pPr>
      <w:r>
        <w:t xml:space="preserve">Konsortiets deltagende juridiske personer og fælles befuldmægtigede fremgår af erklæringen herom i </w:t>
      </w:r>
      <w:r w:rsidR="0B416C78">
        <w:t xml:space="preserve">godkendelsesmaterialets øvrige </w:t>
      </w:r>
      <w:r w:rsidR="0E2824BD">
        <w:t>bilag</w:t>
      </w:r>
      <w:r>
        <w:t xml:space="preserve">. </w:t>
      </w:r>
    </w:p>
    <w:p w14:paraId="59D88415" w14:textId="77777777" w:rsidR="00485094" w:rsidRDefault="00402D0E">
      <w:pPr>
        <w:spacing w:after="0"/>
        <w:ind w:left="0" w:firstLine="0"/>
        <w:jc w:val="left"/>
      </w:pPr>
      <w:r>
        <w:t xml:space="preserve"> </w:t>
      </w:r>
    </w:p>
    <w:p w14:paraId="62500526" w14:textId="1D56035A" w:rsidR="00485094" w:rsidRDefault="007A1D23">
      <w:pPr>
        <w:ind w:left="-5" w:right="52"/>
      </w:pPr>
      <w:r>
        <w:t>Ordregiver</w:t>
      </w:r>
      <w:r w:rsidR="39A2873D">
        <w:t xml:space="preserve">en kan kræve, at konsortiet efter tildeling af Aftalen antager en bestemt retlig form, i det omfang, at en sådan ændring er nødvendig for at sikre en tilfredsstillende opfyldelse af Aftalen.  </w:t>
      </w:r>
    </w:p>
    <w:p w14:paraId="19901889" w14:textId="62E86F2A" w:rsidR="73161C47" w:rsidRDefault="73161C47">
      <w:pPr>
        <w:pStyle w:val="Overskrift2"/>
        <w:ind w:left="555" w:hanging="428"/>
        <w:rPr>
          <w:szCs w:val="28"/>
        </w:rPr>
      </w:pPr>
      <w:bookmarkStart w:id="29" w:name="_Toc226980390"/>
      <w:r>
        <w:t>Udskiftning af ejerkredsen</w:t>
      </w:r>
      <w:bookmarkEnd w:id="29"/>
    </w:p>
    <w:p w14:paraId="6EE28379" w14:textId="75F98E86" w:rsidR="4FD40DC1" w:rsidRDefault="4FD40DC1" w:rsidP="4FD40DC1">
      <w:pPr>
        <w:ind w:left="-5" w:right="52"/>
      </w:pPr>
    </w:p>
    <w:p w14:paraId="42B30BEE" w14:textId="1F16D665" w:rsidR="73161C47" w:rsidRDefault="007A1D23" w:rsidP="4FD40DC1">
      <w:pPr>
        <w:ind w:left="-5" w:right="52"/>
      </w:pPr>
      <w:r>
        <w:t>Ordregiver</w:t>
      </w:r>
      <w:r w:rsidR="73161C47">
        <w:t xml:space="preserve"> kan ophæve Aftalen med øjeblikkelig virkning, såfremt der sker ændringer i Leverandørens eller i en eller flere af dennes underleverandørers direkte eller indirekte ejerkreds, som medfører, at Aftalen bliver omfattet af forbuddet imod tildeling eller gennemførelse af offentlige kontrakter indeholdt i RÅDETS FORORDNING (EU) 2022/576 af 8. april 2022 om ændring af forordning (EU) nr. 833/2014 om restriktive foranstaltninger på baggrund af Ruslands handlinger, der destabiliserer situationen i Ukraine (herefter "Forordning 2022/576"), artikel 5k, litra </w:t>
      </w:r>
      <w:proofErr w:type="spellStart"/>
      <w:r w:rsidR="73161C47">
        <w:t>a-c</w:t>
      </w:r>
      <w:proofErr w:type="spellEnd"/>
      <w:r w:rsidR="73161C47">
        <w:t>.</w:t>
      </w:r>
    </w:p>
    <w:p w14:paraId="7F8B72F4" w14:textId="1B501E53" w:rsidR="4FD40DC1" w:rsidRDefault="4FD40DC1" w:rsidP="4FD40DC1">
      <w:pPr>
        <w:ind w:left="-5" w:right="52"/>
      </w:pPr>
    </w:p>
    <w:p w14:paraId="562465E2" w14:textId="226A2945" w:rsidR="73161C47" w:rsidRDefault="73161C47" w:rsidP="4FD40DC1">
      <w:pPr>
        <w:ind w:left="-5" w:right="52"/>
      </w:pPr>
      <w:r>
        <w:t>Det gælder enhver ændring i ejerkredsen, herunder uanset om ændringerne skyldes overdragelse, overtagelse, fusion, salg mv.</w:t>
      </w:r>
    </w:p>
    <w:p w14:paraId="19807331" w14:textId="56EC2DA1" w:rsidR="4FD40DC1" w:rsidRDefault="4FD40DC1" w:rsidP="4FD40DC1">
      <w:pPr>
        <w:ind w:left="-5" w:right="52"/>
      </w:pPr>
    </w:p>
    <w:p w14:paraId="07B87A13" w14:textId="5720DDEC" w:rsidR="73161C47" w:rsidRDefault="73161C47" w:rsidP="4FD40DC1">
      <w:pPr>
        <w:ind w:left="-5" w:right="52"/>
      </w:pPr>
      <w:r>
        <w:t xml:space="preserve">Artikel 5k, litra </w:t>
      </w:r>
      <w:proofErr w:type="spellStart"/>
      <w:r>
        <w:t>a-c</w:t>
      </w:r>
      <w:proofErr w:type="spellEnd"/>
      <w:r>
        <w:t xml:space="preserve"> indeholder forbud imod tildeling eller gennemførelse af offentlige kontrakter med følgende fysiske eller juridiske personer:</w:t>
      </w:r>
    </w:p>
    <w:p w14:paraId="5A5D7302" w14:textId="46535898" w:rsidR="4FD40DC1" w:rsidRDefault="4FD40DC1" w:rsidP="4FD40DC1">
      <w:pPr>
        <w:ind w:left="-5" w:right="52"/>
      </w:pPr>
    </w:p>
    <w:p w14:paraId="58C3CF9F" w14:textId="73566CBC" w:rsidR="73161C47" w:rsidRDefault="73161C47" w:rsidP="4FD40DC1">
      <w:pPr>
        <w:pStyle w:val="Listeafsnit"/>
        <w:numPr>
          <w:ilvl w:val="0"/>
          <w:numId w:val="1"/>
        </w:numPr>
        <w:ind w:right="52"/>
        <w:rPr>
          <w:color w:val="000000" w:themeColor="text1"/>
          <w:szCs w:val="22"/>
        </w:rPr>
      </w:pPr>
      <w:r>
        <w:t>russiske statsborgere eller fysiske eller juridiske personer, enheder eller organer, der er etableret i Rusland</w:t>
      </w:r>
    </w:p>
    <w:p w14:paraId="12A658BF" w14:textId="51F92561" w:rsidR="73161C47" w:rsidRDefault="73161C47" w:rsidP="4FD40DC1">
      <w:pPr>
        <w:pStyle w:val="Listeafsnit"/>
        <w:numPr>
          <w:ilvl w:val="0"/>
          <w:numId w:val="1"/>
        </w:numPr>
        <w:ind w:right="52"/>
      </w:pPr>
      <w:r>
        <w:t>juridiske personer, enheder eller organer, hvoraf en enhed som omhandlet i litra a) direkte eller indirekte ejer over 50 %, eller</w:t>
      </w:r>
    </w:p>
    <w:p w14:paraId="79A4CB8F" w14:textId="46621F03" w:rsidR="73161C47" w:rsidRDefault="73161C47" w:rsidP="4FD40DC1">
      <w:pPr>
        <w:pStyle w:val="Listeafsnit"/>
        <w:numPr>
          <w:ilvl w:val="0"/>
          <w:numId w:val="1"/>
        </w:numPr>
        <w:ind w:right="52"/>
      </w:pPr>
      <w:r>
        <w:t>fysiske eller juridiske personer, enheder eller organer, der handler på vegne af eller efter anvisning fra en enhed som omhandlet i litra a) eller b).</w:t>
      </w:r>
    </w:p>
    <w:p w14:paraId="1A36779F" w14:textId="3B3DCA19" w:rsidR="4FD40DC1" w:rsidRDefault="4FD40DC1" w:rsidP="009365DF">
      <w:pPr>
        <w:ind w:left="0" w:right="52" w:firstLine="0"/>
      </w:pPr>
    </w:p>
    <w:p w14:paraId="1951D1DD" w14:textId="29CD4D07" w:rsidR="73161C47" w:rsidRDefault="73161C47" w:rsidP="4FD40DC1">
      <w:pPr>
        <w:ind w:left="-5" w:right="52"/>
      </w:pPr>
      <w:r>
        <w:t xml:space="preserve">Desuden er underleverandører eller støttende enheder omfattet af ovenstående litra </w:t>
      </w:r>
      <w:proofErr w:type="spellStart"/>
      <w:r>
        <w:t>a-c</w:t>
      </w:r>
      <w:proofErr w:type="spellEnd"/>
      <w:r>
        <w:t>, hvis disse tegner sig for mere end 10 % af Aftalens værdi.</w:t>
      </w:r>
    </w:p>
    <w:p w14:paraId="6484623A" w14:textId="051D73FE" w:rsidR="4FD40DC1" w:rsidRDefault="4FD40DC1" w:rsidP="4FD40DC1">
      <w:pPr>
        <w:ind w:left="-5" w:right="52"/>
      </w:pPr>
    </w:p>
    <w:p w14:paraId="542F39EB" w14:textId="09C54EE9" w:rsidR="73161C47" w:rsidRDefault="73161C47" w:rsidP="4FD40DC1">
      <w:pPr>
        <w:ind w:left="-5" w:right="52"/>
      </w:pPr>
      <w:r>
        <w:t xml:space="preserve">Leverandøren skal underrette </w:t>
      </w:r>
      <w:r w:rsidR="007A1D23">
        <w:t>Ordregiver</w:t>
      </w:r>
      <w:r>
        <w:t xml:space="preserve"> straks, hvis ovenstående ændring af ejerkredsen sker efter Aftalens underskrift.</w:t>
      </w:r>
    </w:p>
    <w:p w14:paraId="13348DF3" w14:textId="0067CF50" w:rsidR="4FD40DC1" w:rsidRDefault="4FD40DC1" w:rsidP="4FD40DC1">
      <w:pPr>
        <w:ind w:left="-5" w:right="52"/>
      </w:pPr>
    </w:p>
    <w:p w14:paraId="32E275BF" w14:textId="77777777" w:rsidR="00485094" w:rsidRDefault="00402D0E">
      <w:pPr>
        <w:spacing w:after="52"/>
        <w:ind w:left="0" w:firstLine="0"/>
        <w:jc w:val="left"/>
      </w:pPr>
      <w:r>
        <w:t xml:space="preserve"> </w:t>
      </w:r>
    </w:p>
    <w:p w14:paraId="34CBEC4A" w14:textId="77777777" w:rsidR="00485094" w:rsidRDefault="39A2873D">
      <w:pPr>
        <w:pStyle w:val="Overskrift2"/>
        <w:ind w:left="555" w:hanging="428"/>
      </w:pPr>
      <w:bookmarkStart w:id="30" w:name="_Toc226980391"/>
      <w:r>
        <w:t>Overdragelse af rettigheder og forpligtelser</w:t>
      </w:r>
      <w:bookmarkEnd w:id="30"/>
      <w:r>
        <w:t xml:space="preserve"> </w:t>
      </w:r>
    </w:p>
    <w:p w14:paraId="0E34ACCD" w14:textId="77777777" w:rsidR="00485094" w:rsidRDefault="00402D0E">
      <w:pPr>
        <w:spacing w:after="0"/>
        <w:ind w:left="0" w:firstLine="0"/>
        <w:jc w:val="left"/>
      </w:pPr>
      <w:r>
        <w:t xml:space="preserve"> </w:t>
      </w:r>
    </w:p>
    <w:p w14:paraId="15D5E6C1" w14:textId="77777777" w:rsidR="00485094" w:rsidRDefault="00402D0E">
      <w:pPr>
        <w:spacing w:after="0"/>
        <w:ind w:left="564"/>
        <w:jc w:val="left"/>
      </w:pPr>
      <w:r>
        <w:rPr>
          <w:color w:val="007AC0"/>
        </w:rPr>
        <w:t>4.5.1.</w:t>
      </w:r>
      <w:r>
        <w:rPr>
          <w:rFonts w:ascii="Arial" w:eastAsia="Arial" w:hAnsi="Arial" w:cs="Arial"/>
          <w:color w:val="007AC0"/>
        </w:rPr>
        <w:t xml:space="preserve"> </w:t>
      </w:r>
      <w:r>
        <w:rPr>
          <w:color w:val="007AC0"/>
        </w:rPr>
        <w:t xml:space="preserve">Leverandørens overdragelse af rettigheder og forpligtelser </w:t>
      </w:r>
    </w:p>
    <w:p w14:paraId="4A022905" w14:textId="77777777" w:rsidR="00485094" w:rsidRDefault="00402D0E">
      <w:pPr>
        <w:spacing w:after="0"/>
        <w:ind w:left="0" w:firstLine="0"/>
        <w:jc w:val="left"/>
      </w:pPr>
      <w:r>
        <w:t xml:space="preserve"> </w:t>
      </w:r>
    </w:p>
    <w:p w14:paraId="4FEC736A" w14:textId="163250D9" w:rsidR="00485094" w:rsidRDefault="00402D0E">
      <w:pPr>
        <w:ind w:left="-5" w:right="52"/>
      </w:pPr>
      <w:r>
        <w:t xml:space="preserve">Leverandøren kan ikke uden samtykke fra </w:t>
      </w:r>
      <w:r w:rsidR="007A1D23">
        <w:t>Ordregiver</w:t>
      </w:r>
      <w:r>
        <w:t xml:space="preserve"> overdrage sine rettigheder efter Aftalen, til tredjemand.  </w:t>
      </w:r>
    </w:p>
    <w:p w14:paraId="3D14981A" w14:textId="77777777" w:rsidR="00485094" w:rsidRDefault="00402D0E">
      <w:pPr>
        <w:spacing w:after="0"/>
        <w:ind w:left="0" w:firstLine="0"/>
        <w:jc w:val="left"/>
      </w:pPr>
      <w:r>
        <w:t xml:space="preserve"> </w:t>
      </w:r>
    </w:p>
    <w:p w14:paraId="5A1BFB2E" w14:textId="55B268E8" w:rsidR="00485094" w:rsidRDefault="00402D0E">
      <w:pPr>
        <w:ind w:left="-5" w:right="52"/>
      </w:pPr>
      <w:proofErr w:type="gramStart"/>
      <w:r>
        <w:lastRenderedPageBreak/>
        <w:t>Såfremt</w:t>
      </w:r>
      <w:proofErr w:type="gramEnd"/>
      <w:r>
        <w:t xml:space="preserve"> </w:t>
      </w:r>
      <w:r w:rsidR="007A1D23">
        <w:t>Ordregiver</w:t>
      </w:r>
      <w:r>
        <w:t xml:space="preserve">en har givet samtykke til, at Leverandøren overdrager sine rettigheder, afskrives </w:t>
      </w:r>
      <w:r w:rsidR="007A1D23">
        <w:t>Ordregiver</w:t>
      </w:r>
      <w:r>
        <w:t xml:space="preserve"> ikke fra at foretage modregning, jf. </w:t>
      </w:r>
      <w:r w:rsidR="004678FE">
        <w:t>afsnit</w:t>
      </w:r>
      <w:r>
        <w:t xml:space="preserve"> 5.4, eller fra at tilbageholde vederlag, jf. </w:t>
      </w:r>
      <w:r w:rsidR="004678FE">
        <w:t>afsnit</w:t>
      </w:r>
      <w:r>
        <w:t xml:space="preserve"> 3.4.3.</w:t>
      </w:r>
      <w:proofErr w:type="gramStart"/>
      <w:r>
        <w:t>1..</w:t>
      </w:r>
      <w:proofErr w:type="gramEnd"/>
      <w:r>
        <w:t xml:space="preserve"> </w:t>
      </w:r>
    </w:p>
    <w:p w14:paraId="7E7FF677" w14:textId="77777777" w:rsidR="00485094" w:rsidRDefault="00402D0E">
      <w:pPr>
        <w:spacing w:after="0"/>
        <w:ind w:left="0" w:firstLine="0"/>
        <w:jc w:val="left"/>
      </w:pPr>
      <w:r>
        <w:t xml:space="preserve"> </w:t>
      </w:r>
    </w:p>
    <w:p w14:paraId="0E1F1C82" w14:textId="267C501D" w:rsidR="00485094" w:rsidRDefault="00402D0E">
      <w:pPr>
        <w:ind w:left="-5" w:right="52"/>
      </w:pPr>
      <w:r>
        <w:t xml:space="preserve">Leverandøren kan heller ikke – ud over det i </w:t>
      </w:r>
      <w:r w:rsidR="004678FE">
        <w:t>afsnit</w:t>
      </w:r>
      <w:r>
        <w:t xml:space="preserve"> 4.3 anførte – overdrage sine forpligtelser efter Aftalen til tredjemand uden </w:t>
      </w:r>
      <w:r w:rsidR="007A1D23">
        <w:t>Ordregiver</w:t>
      </w:r>
      <w:r>
        <w:t xml:space="preserve">ens skriftlige samtykke. </w:t>
      </w:r>
    </w:p>
    <w:p w14:paraId="5A9562A5" w14:textId="77777777" w:rsidR="00485094" w:rsidRDefault="00402D0E">
      <w:pPr>
        <w:spacing w:after="0"/>
        <w:ind w:left="0" w:firstLine="0"/>
        <w:jc w:val="left"/>
      </w:pPr>
      <w:r>
        <w:t xml:space="preserve"> </w:t>
      </w:r>
    </w:p>
    <w:p w14:paraId="2FF62F5B" w14:textId="2AADE2DA" w:rsidR="00485094" w:rsidRDefault="00402D0E">
      <w:pPr>
        <w:ind w:left="-5" w:right="52"/>
      </w:pPr>
      <w:proofErr w:type="gramStart"/>
      <w:r>
        <w:t>Såfremt</w:t>
      </w:r>
      <w:proofErr w:type="gramEnd"/>
      <w:r>
        <w:t xml:space="preserve"> Leverandøren er et konsortium, jf. </w:t>
      </w:r>
      <w:r w:rsidR="004678FE">
        <w:t>afsnit</w:t>
      </w:r>
      <w:r>
        <w:t xml:space="preserve"> 4.4, gælder ovennævnte for hvert enkelt medlem af konsortiet. </w:t>
      </w:r>
    </w:p>
    <w:p w14:paraId="1283809E" w14:textId="77777777" w:rsidR="00485094" w:rsidRDefault="00402D0E">
      <w:pPr>
        <w:spacing w:after="0"/>
        <w:ind w:left="0" w:firstLine="0"/>
        <w:jc w:val="left"/>
      </w:pPr>
      <w:r>
        <w:t xml:space="preserve"> </w:t>
      </w:r>
    </w:p>
    <w:p w14:paraId="59E9D69C" w14:textId="12661444" w:rsidR="00485094" w:rsidRDefault="007A1D23">
      <w:pPr>
        <w:ind w:left="-5" w:right="52"/>
      </w:pPr>
      <w:r>
        <w:t>Ordregiver</w:t>
      </w:r>
      <w:r w:rsidR="00402D0E">
        <w:t xml:space="preserve"> har ikke til hensigt eller efter Aftalen pligt til at give samtykke til overdragelse af Leverandørens rettigheder til en leverandør, der opretholder en anden Aftale om praktisk og personlig hjælp til Københavns Kommune. Kommunen ønsker i hele Aftalens løbetid så vidt muligt at opretholde frit valg mellem to til tre forskellige private leverandører ud over den kommunale leverandør. </w:t>
      </w:r>
    </w:p>
    <w:p w14:paraId="5C6315FB" w14:textId="7A899628" w:rsidR="4BE4D822" w:rsidRDefault="4BE4D822" w:rsidP="4BE4D822">
      <w:pPr>
        <w:ind w:left="-5" w:right="52"/>
      </w:pPr>
    </w:p>
    <w:p w14:paraId="58CAB45A" w14:textId="27ABCF85" w:rsidR="679E2791" w:rsidRDefault="679E2791" w:rsidP="4BE4D822">
      <w:pPr>
        <w:spacing w:after="0"/>
        <w:ind w:left="564"/>
        <w:jc w:val="left"/>
        <w:rPr>
          <w:color w:val="007AC0"/>
        </w:rPr>
      </w:pPr>
      <w:r w:rsidRPr="4BE4D822">
        <w:rPr>
          <w:color w:val="007AC0"/>
        </w:rPr>
        <w:t>4.5.2.</w:t>
      </w:r>
      <w:r w:rsidRPr="4BE4D822">
        <w:rPr>
          <w:rFonts w:ascii="Arial" w:eastAsia="Arial" w:hAnsi="Arial" w:cs="Arial"/>
          <w:color w:val="007AC0"/>
        </w:rPr>
        <w:t xml:space="preserve"> </w:t>
      </w:r>
      <w:r w:rsidRPr="4BE4D822">
        <w:rPr>
          <w:color w:val="007AC0"/>
        </w:rPr>
        <w:t>Leverandørens rekonstruktionsbehandling</w:t>
      </w:r>
    </w:p>
    <w:p w14:paraId="65CDA980" w14:textId="3BE80FCA" w:rsidR="4BE4D822" w:rsidRDefault="4BE4D822" w:rsidP="4BE4D822">
      <w:pPr>
        <w:spacing w:after="0"/>
        <w:ind w:left="0" w:firstLine="0"/>
        <w:jc w:val="left"/>
      </w:pPr>
    </w:p>
    <w:p w14:paraId="0B613CCA" w14:textId="1ED9146D" w:rsidR="679E2791" w:rsidRDefault="679E2791" w:rsidP="4BE4D822">
      <w:pPr>
        <w:spacing w:after="0"/>
        <w:ind w:left="0" w:firstLine="0"/>
        <w:jc w:val="left"/>
      </w:pPr>
      <w:proofErr w:type="gramStart"/>
      <w:r>
        <w:t>Såfremt</w:t>
      </w:r>
      <w:proofErr w:type="gramEnd"/>
      <w:r>
        <w:t xml:space="preserve"> </w:t>
      </w:r>
      <w:r w:rsidR="5366FF7C">
        <w:t>L</w:t>
      </w:r>
      <w:r>
        <w:t xml:space="preserve">everandøren under opfyldelse af </w:t>
      </w:r>
      <w:r w:rsidR="0067139E">
        <w:t>Aftale</w:t>
      </w:r>
      <w:r>
        <w:t xml:space="preserve">n er nødsaget til indgå i rekonstruktionsbehandling, skal </w:t>
      </w:r>
      <w:r w:rsidR="0EAD7BE7">
        <w:t>L</w:t>
      </w:r>
      <w:r>
        <w:t xml:space="preserve">everandøren ufortøvet underrette </w:t>
      </w:r>
      <w:r w:rsidR="007A1D23">
        <w:t>Ordregiver</w:t>
      </w:r>
      <w:r>
        <w:t xml:space="preserve"> om dette. </w:t>
      </w:r>
      <w:proofErr w:type="gramStart"/>
      <w:r>
        <w:t>Såfremt</w:t>
      </w:r>
      <w:proofErr w:type="gramEnd"/>
      <w:r>
        <w:t xml:space="preserve"> resultatet af rekonstruktionsbehandlingen bliver, at selskabet må overgå til konkursbehandling, forbeholder </w:t>
      </w:r>
      <w:r w:rsidR="007A1D23">
        <w:t>Ordregiver</w:t>
      </w:r>
      <w:r>
        <w:t xml:space="preserve"> sig ret til at overtage </w:t>
      </w:r>
      <w:r w:rsidR="18769998">
        <w:t>L</w:t>
      </w:r>
      <w:r>
        <w:t>everandørens arbejdsstyrke helt eller delvist efter reglerne i virksomhedsloven.</w:t>
      </w:r>
    </w:p>
    <w:p w14:paraId="3A4051F0" w14:textId="47D42737" w:rsidR="4BE4D822" w:rsidRDefault="4BE4D822" w:rsidP="4BE4D822">
      <w:pPr>
        <w:ind w:left="-5" w:right="52"/>
      </w:pPr>
    </w:p>
    <w:p w14:paraId="7ADAF4C3" w14:textId="77777777" w:rsidR="00485094" w:rsidRDefault="00402D0E">
      <w:pPr>
        <w:spacing w:after="0"/>
        <w:ind w:left="0" w:firstLine="0"/>
        <w:jc w:val="left"/>
      </w:pPr>
      <w:r>
        <w:t xml:space="preserve"> </w:t>
      </w:r>
    </w:p>
    <w:p w14:paraId="3CECD1BA" w14:textId="3093309F" w:rsidR="00485094" w:rsidRDefault="00402D0E">
      <w:pPr>
        <w:spacing w:after="0"/>
        <w:ind w:left="564"/>
        <w:jc w:val="left"/>
      </w:pPr>
      <w:r w:rsidRPr="4BE4D822">
        <w:rPr>
          <w:color w:val="007AC0"/>
        </w:rPr>
        <w:t>4.5.</w:t>
      </w:r>
      <w:r w:rsidR="5C47668E" w:rsidRPr="4BE4D822">
        <w:rPr>
          <w:color w:val="007AC0"/>
        </w:rPr>
        <w:t>3</w:t>
      </w:r>
      <w:r w:rsidRPr="4BE4D822">
        <w:rPr>
          <w:color w:val="007AC0"/>
        </w:rPr>
        <w:t>.</w:t>
      </w:r>
      <w:r w:rsidRPr="4BE4D822">
        <w:rPr>
          <w:rFonts w:ascii="Arial" w:eastAsia="Arial" w:hAnsi="Arial" w:cs="Arial"/>
          <w:color w:val="007AC0"/>
        </w:rPr>
        <w:t xml:space="preserve"> </w:t>
      </w:r>
      <w:r w:rsidR="007A1D23">
        <w:rPr>
          <w:color w:val="007AC0"/>
        </w:rPr>
        <w:t>Ordregiver</w:t>
      </w:r>
      <w:r w:rsidRPr="4BE4D822">
        <w:rPr>
          <w:color w:val="007AC0"/>
        </w:rPr>
        <w:t xml:space="preserve">ens overdragelse af rettigheder og forpligtelser </w:t>
      </w:r>
    </w:p>
    <w:p w14:paraId="6436B432" w14:textId="77777777" w:rsidR="00485094" w:rsidRDefault="00402D0E">
      <w:pPr>
        <w:spacing w:after="0"/>
        <w:ind w:left="0" w:firstLine="0"/>
        <w:jc w:val="left"/>
      </w:pPr>
      <w:r>
        <w:t xml:space="preserve"> </w:t>
      </w:r>
    </w:p>
    <w:p w14:paraId="21ABC406" w14:textId="053704DD" w:rsidR="00485094" w:rsidRDefault="007A1D23">
      <w:pPr>
        <w:ind w:left="-5" w:right="52"/>
      </w:pPr>
      <w:r>
        <w:t>Ordregiver</w:t>
      </w:r>
      <w:r w:rsidR="00402D0E">
        <w:t xml:space="preserve">en kan overdrage sine rettigheder og/eller forpligtelser efter Aftalen til en anden offentlig institution, eller en juridisk person, der ejes af det offentlige eller i det væsentlige direkte eller indirekte drives for offentlige midler. </w:t>
      </w:r>
    </w:p>
    <w:p w14:paraId="61D42588" w14:textId="17FB3B4F" w:rsidR="00402D0E" w:rsidRDefault="00402D0E" w:rsidP="4BE4D822">
      <w:pPr>
        <w:spacing w:after="52"/>
        <w:ind w:left="0" w:firstLine="0"/>
        <w:jc w:val="left"/>
      </w:pPr>
      <w:r>
        <w:t xml:space="preserve"> </w:t>
      </w:r>
    </w:p>
    <w:p w14:paraId="544FE3F3" w14:textId="3529DA3E" w:rsidR="4BE4D822" w:rsidRDefault="4BE4D822" w:rsidP="4BE4D822">
      <w:pPr>
        <w:spacing w:after="0"/>
        <w:ind w:left="0" w:firstLine="0"/>
        <w:jc w:val="left"/>
        <w:rPr>
          <w:color w:val="007AC0"/>
        </w:rPr>
      </w:pPr>
    </w:p>
    <w:p w14:paraId="70A528F5" w14:textId="77777777" w:rsidR="00485094" w:rsidRDefault="39A2873D">
      <w:pPr>
        <w:pStyle w:val="Overskrift2"/>
        <w:ind w:left="555" w:hanging="428"/>
      </w:pPr>
      <w:bookmarkStart w:id="31" w:name="_Toc226980392"/>
      <w:r>
        <w:t>Kontrol og tilsyn</w:t>
      </w:r>
      <w:bookmarkEnd w:id="31"/>
      <w:r>
        <w:t xml:space="preserve"> </w:t>
      </w:r>
    </w:p>
    <w:p w14:paraId="0B213552" w14:textId="77777777" w:rsidR="00485094" w:rsidRDefault="00402D0E">
      <w:pPr>
        <w:spacing w:after="0"/>
        <w:ind w:left="0" w:firstLine="0"/>
        <w:jc w:val="left"/>
      </w:pPr>
      <w:r>
        <w:t xml:space="preserve"> </w:t>
      </w:r>
    </w:p>
    <w:p w14:paraId="14073713" w14:textId="49545C28" w:rsidR="00485094" w:rsidRDefault="007A1D23">
      <w:pPr>
        <w:ind w:left="-5" w:right="52"/>
      </w:pPr>
      <w:r>
        <w:t>Ordregiver</w:t>
      </w:r>
      <w:r w:rsidR="00402D0E">
        <w:t xml:space="preserve">en og/eller tredjemand, som </w:t>
      </w:r>
      <w:r>
        <w:t>Ordregiver</w:t>
      </w:r>
      <w:r w:rsidR="00402D0E">
        <w:t xml:space="preserve">en har bemyndiget dertil, er i Aftaleperioden berettiget til at føre løbende kontrol med Leverandørens og dennes underleverandørers overholdelse af Aftalens vilkår. Bemyndiger </w:t>
      </w:r>
      <w:r>
        <w:t>Ordregiver</w:t>
      </w:r>
      <w:r w:rsidR="00402D0E">
        <w:t xml:space="preserve">en tredjemand til at føre løbende kontrol, skal Leverandøren med et rimeligt varsel oplyses derom. </w:t>
      </w:r>
    </w:p>
    <w:p w14:paraId="73D894CA" w14:textId="77777777" w:rsidR="00485094" w:rsidRDefault="00402D0E">
      <w:pPr>
        <w:spacing w:after="0"/>
        <w:ind w:left="0" w:firstLine="0"/>
        <w:jc w:val="left"/>
      </w:pPr>
      <w:r>
        <w:t xml:space="preserve"> </w:t>
      </w:r>
    </w:p>
    <w:p w14:paraId="56D0EEC2" w14:textId="76740631" w:rsidR="00485094" w:rsidRDefault="007A1D23">
      <w:pPr>
        <w:ind w:left="-5" w:right="52"/>
      </w:pPr>
      <w:r>
        <w:t>Ordregiver</w:t>
      </w:r>
      <w:r w:rsidR="00402D0E">
        <w:t xml:space="preserve">en og/eller den af </w:t>
      </w:r>
      <w:r>
        <w:t>Ordregiver</w:t>
      </w:r>
      <w:r w:rsidR="00402D0E">
        <w:t xml:space="preserve">en bemyndigede tredjemand har blandt andet ret til at foretage både anmeldte og uanmeldte kontrolbesøg hos Leverandøren og dennes underleverandører. </w:t>
      </w:r>
    </w:p>
    <w:p w14:paraId="28647F8A" w14:textId="77777777" w:rsidR="00485094" w:rsidRDefault="00402D0E">
      <w:pPr>
        <w:spacing w:after="0"/>
        <w:ind w:left="0" w:firstLine="0"/>
        <w:jc w:val="left"/>
      </w:pPr>
      <w:r>
        <w:t xml:space="preserve"> </w:t>
      </w:r>
    </w:p>
    <w:p w14:paraId="327D9CA9" w14:textId="77777777" w:rsidR="00485094" w:rsidRDefault="00402D0E">
      <w:pPr>
        <w:ind w:left="-5" w:right="52"/>
      </w:pPr>
      <w:r>
        <w:t xml:space="preserve">Kontrollen skal tilrettelægges, så den er til mindst mulig gene for Leverandøren og/eller dennes underleverandører. </w:t>
      </w:r>
    </w:p>
    <w:p w14:paraId="17EFDCD5" w14:textId="77777777" w:rsidR="00485094" w:rsidRDefault="00402D0E">
      <w:pPr>
        <w:spacing w:after="0"/>
        <w:ind w:left="0" w:firstLine="0"/>
        <w:jc w:val="left"/>
      </w:pPr>
      <w:r>
        <w:t xml:space="preserve"> </w:t>
      </w:r>
    </w:p>
    <w:p w14:paraId="67F79E42" w14:textId="7006E4F0" w:rsidR="00485094" w:rsidRDefault="00402D0E">
      <w:pPr>
        <w:ind w:left="-5" w:right="52"/>
      </w:pPr>
      <w:r>
        <w:t xml:space="preserve">Leverandøren skal yde </w:t>
      </w:r>
      <w:r w:rsidR="007A1D23">
        <w:t>Ordregiver</w:t>
      </w:r>
      <w:r>
        <w:t xml:space="preserve">en og/eller den af </w:t>
      </w:r>
      <w:r w:rsidR="007A1D23">
        <w:t>Ordregiver</w:t>
      </w:r>
      <w:r>
        <w:t xml:space="preserve">en bemyndigede tredjemand praktisk bistand og imødekommenhed i forbindelse med kontrol. Leverandøren er herudover forpligtet til – uden særskilt vederlag – at give adgang til oplysninger, dokumentation, arbejdspladser, installationer, lagre og andet, som </w:t>
      </w:r>
      <w:r w:rsidR="007A1D23">
        <w:t>Ordregiver</w:t>
      </w:r>
      <w:r>
        <w:t xml:space="preserve">en og/eller den af </w:t>
      </w:r>
      <w:r w:rsidR="007A1D23">
        <w:t>Ordregiver</w:t>
      </w:r>
      <w:r>
        <w:t xml:space="preserve">en bemyndigede tredjemand ønsker til gennemførelse af en sådan kontrol. </w:t>
      </w:r>
    </w:p>
    <w:p w14:paraId="217F43BD" w14:textId="77777777" w:rsidR="00485094" w:rsidRDefault="00402D0E">
      <w:pPr>
        <w:spacing w:after="0"/>
        <w:ind w:left="0" w:firstLine="0"/>
        <w:jc w:val="left"/>
      </w:pPr>
      <w:r>
        <w:t xml:space="preserve"> </w:t>
      </w:r>
    </w:p>
    <w:p w14:paraId="3703D3D0" w14:textId="2BAD507B" w:rsidR="00485094" w:rsidRDefault="39A2873D">
      <w:pPr>
        <w:ind w:left="-5" w:right="52"/>
      </w:pPr>
      <w:r>
        <w:t xml:space="preserve">Leverandørens ansvar i henhold til Aftalen ændres ikke ved, at </w:t>
      </w:r>
      <w:r w:rsidR="007A1D23">
        <w:t>Ordregiver</w:t>
      </w:r>
      <w:r>
        <w:t xml:space="preserve">en og/eller tredjemand, som </w:t>
      </w:r>
      <w:r w:rsidR="007A1D23">
        <w:t>Ordregiver</w:t>
      </w:r>
      <w:r>
        <w:t>en har bemyndiget dertil, fører eller undlader at føre kontrol.</w:t>
      </w:r>
    </w:p>
    <w:p w14:paraId="7AB9F97C" w14:textId="3CB801D3" w:rsidR="00485094" w:rsidRDefault="00485094">
      <w:pPr>
        <w:ind w:left="-5" w:right="52"/>
      </w:pPr>
    </w:p>
    <w:p w14:paraId="2A566382" w14:textId="5A382FA0" w:rsidR="00485094" w:rsidRDefault="00485094">
      <w:pPr>
        <w:ind w:left="-5" w:right="52"/>
      </w:pPr>
    </w:p>
    <w:p w14:paraId="4F342E65" w14:textId="77777777" w:rsidR="00485094" w:rsidRDefault="11831A79">
      <w:pPr>
        <w:pStyle w:val="Overskrift2"/>
        <w:ind w:left="555" w:hanging="428"/>
      </w:pPr>
      <w:bookmarkStart w:id="32" w:name="_Toc226980393"/>
      <w:r>
        <w:t>Habilitet</w:t>
      </w:r>
      <w:bookmarkEnd w:id="32"/>
      <w:r>
        <w:t xml:space="preserve"> </w:t>
      </w:r>
    </w:p>
    <w:p w14:paraId="1FE4AD10" w14:textId="77777777" w:rsidR="00485094" w:rsidRDefault="00402D0E">
      <w:pPr>
        <w:spacing w:after="0"/>
        <w:ind w:left="0" w:firstLine="0"/>
        <w:jc w:val="left"/>
      </w:pPr>
      <w:r>
        <w:t xml:space="preserve"> </w:t>
      </w:r>
    </w:p>
    <w:p w14:paraId="22D00685" w14:textId="3887E697" w:rsidR="00485094" w:rsidRDefault="39A2873D">
      <w:pPr>
        <w:ind w:left="-5" w:right="52"/>
      </w:pPr>
      <w:r>
        <w:t xml:space="preserve">Leverandøren garanterer, at alle medarbejdere, herunder medarbejdere ansat hos underleverandører, er habile i forbindelse med opfyldelsen af Aftalen. De til Aftalen tilknyttede medarbejdere kan således ikke påtage sig opgaver for andre kunder, hvis der herved opstår interessekonflikter, som kan drage tvivl om deres uvildighed over for </w:t>
      </w:r>
      <w:r w:rsidR="7274B6E2">
        <w:t>Kunden</w:t>
      </w:r>
      <w:r>
        <w:t xml:space="preserve">. </w:t>
      </w:r>
    </w:p>
    <w:p w14:paraId="2196EFA4" w14:textId="77777777" w:rsidR="00485094" w:rsidRDefault="00402D0E">
      <w:pPr>
        <w:spacing w:after="0"/>
        <w:ind w:left="0" w:firstLine="0"/>
        <w:jc w:val="left"/>
      </w:pPr>
      <w:r>
        <w:t xml:space="preserve"> </w:t>
      </w:r>
    </w:p>
    <w:p w14:paraId="36741975" w14:textId="07B6D0D9" w:rsidR="00485094" w:rsidRDefault="609C4343">
      <w:pPr>
        <w:ind w:left="-5" w:right="52"/>
      </w:pPr>
      <w:r>
        <w:t xml:space="preserve">Leverandøren skal </w:t>
      </w:r>
      <w:r w:rsidR="33AF0EAF">
        <w:t xml:space="preserve">forud for opstart af Aftalen og løbende </w:t>
      </w:r>
      <w:r>
        <w:t xml:space="preserve">uden ugrundet ophold gøre </w:t>
      </w:r>
      <w:r w:rsidR="007A1D23">
        <w:t>Ordregiver</w:t>
      </w:r>
      <w:r>
        <w:t xml:space="preserve"> opmærksom på ethvert forhold, som kan rejse tvivl om de til Aftalen tilknyttede medarbejderes habilitet. </w:t>
      </w:r>
    </w:p>
    <w:p w14:paraId="1F015DCB" w14:textId="77777777" w:rsidR="00485094" w:rsidRDefault="00402D0E">
      <w:pPr>
        <w:spacing w:after="52"/>
        <w:ind w:left="0" w:firstLine="0"/>
        <w:jc w:val="left"/>
      </w:pPr>
      <w:r>
        <w:t xml:space="preserve"> </w:t>
      </w:r>
    </w:p>
    <w:p w14:paraId="127808BE" w14:textId="77777777" w:rsidR="00485094" w:rsidRDefault="39A2873D">
      <w:pPr>
        <w:pStyle w:val="Overskrift2"/>
        <w:ind w:left="555" w:hanging="428"/>
      </w:pPr>
      <w:bookmarkStart w:id="33" w:name="_Toc226980394"/>
      <w:r>
        <w:t>Beredskab, valg mv.</w:t>
      </w:r>
      <w:bookmarkEnd w:id="33"/>
      <w:r>
        <w:t xml:space="preserve"> </w:t>
      </w:r>
    </w:p>
    <w:p w14:paraId="5D3E1638" w14:textId="1A2C9233" w:rsidR="4FD40DC1" w:rsidRDefault="4FD40DC1" w:rsidP="009365DF"/>
    <w:p w14:paraId="21F42C41" w14:textId="77777777" w:rsidR="00485094" w:rsidRDefault="00402D0E">
      <w:pPr>
        <w:ind w:left="-5" w:right="52"/>
      </w:pPr>
      <w:r>
        <w:t xml:space="preserve">Leverandøren og de ansatte i virksomheden er inden for deres normale virksomhedsområde forpligtet til at deltage i det almindelige, civile beredskab til at forebygge, begrænse og afhjælpe skader på personer, ejendom og miljøet ved ulykker og katastrofer m.v. efter kommunens nærmere bestemmelse i overensstemmelse med § 28 og § 57 i Beredskabsloven, LBK nr. 660 af 10/06/2009, med senere ændringer. </w:t>
      </w:r>
    </w:p>
    <w:p w14:paraId="2F527B2D" w14:textId="77777777" w:rsidR="00485094" w:rsidRDefault="00402D0E">
      <w:pPr>
        <w:spacing w:after="0"/>
        <w:ind w:left="0" w:firstLine="0"/>
        <w:jc w:val="left"/>
      </w:pPr>
      <w:r>
        <w:t xml:space="preserve"> </w:t>
      </w:r>
    </w:p>
    <w:p w14:paraId="0A4C44B8" w14:textId="77777777" w:rsidR="00485094" w:rsidRDefault="00402D0E">
      <w:pPr>
        <w:ind w:left="-5" w:right="52"/>
      </w:pPr>
      <w:r>
        <w:t xml:space="preserve">Ekstraordinære leverancer som følge af en beredskabssituation afregnes på samme måde som akutte ydelser. Som beredskabssituationer regnes situationer, hvor Den Administrative Styregruppe for Københavns Kommune er aktiveret. </w:t>
      </w:r>
    </w:p>
    <w:p w14:paraId="2AF4F261" w14:textId="77777777" w:rsidR="00485094" w:rsidRDefault="00402D0E">
      <w:pPr>
        <w:spacing w:after="0"/>
        <w:ind w:left="0" w:firstLine="0"/>
        <w:jc w:val="left"/>
      </w:pPr>
      <w:r>
        <w:t xml:space="preserve"> </w:t>
      </w:r>
    </w:p>
    <w:p w14:paraId="12033B2C" w14:textId="77777777" w:rsidR="00485094" w:rsidRDefault="00402D0E">
      <w:pPr>
        <w:ind w:left="-5" w:right="52"/>
      </w:pPr>
      <w:r>
        <w:t xml:space="preserve">Leverandøren er </w:t>
      </w:r>
      <w:proofErr w:type="gramStart"/>
      <w:r>
        <w:t>endvidere</w:t>
      </w:r>
      <w:proofErr w:type="gramEnd"/>
      <w:r>
        <w:t xml:space="preserve"> forpligtiget til at følge kommunens anvisninger i forbindelse med afholdelse af valg i overensstemmelse med den til enhver tid gældende lovgivning vedrørende brevstemmeafgivning i vælgernes hjem. </w:t>
      </w:r>
    </w:p>
    <w:p w14:paraId="2101C8D9" w14:textId="77777777" w:rsidR="00485094" w:rsidRDefault="00402D0E">
      <w:pPr>
        <w:spacing w:after="52"/>
        <w:ind w:left="0" w:firstLine="0"/>
        <w:jc w:val="left"/>
      </w:pPr>
      <w:r>
        <w:t xml:space="preserve"> </w:t>
      </w:r>
    </w:p>
    <w:p w14:paraId="5C82F9B5" w14:textId="77777777" w:rsidR="00485094" w:rsidRDefault="39A2873D">
      <w:pPr>
        <w:pStyle w:val="Overskrift2"/>
        <w:ind w:left="555" w:hanging="428"/>
      </w:pPr>
      <w:bookmarkStart w:id="34" w:name="_Toc226980395"/>
      <w:r>
        <w:t>Krav til Leverandørens medarbejdere</w:t>
      </w:r>
      <w:bookmarkEnd w:id="34"/>
      <w:r>
        <w:t xml:space="preserve"> </w:t>
      </w:r>
    </w:p>
    <w:p w14:paraId="27B27C88" w14:textId="77777777" w:rsidR="00485094" w:rsidRDefault="00402D0E">
      <w:pPr>
        <w:spacing w:after="0"/>
        <w:ind w:left="0" w:firstLine="0"/>
        <w:jc w:val="left"/>
      </w:pPr>
      <w:r>
        <w:t xml:space="preserve"> </w:t>
      </w:r>
    </w:p>
    <w:p w14:paraId="056036D7" w14:textId="0EF5CC11" w:rsidR="00485094" w:rsidRDefault="00402D0E">
      <w:pPr>
        <w:ind w:left="-5" w:right="52"/>
      </w:pPr>
      <w:r>
        <w:t>Krav til leverandørens medarbejdere fremgår af kravspecifikationen, jf. bilag 1</w:t>
      </w:r>
      <w:r w:rsidR="04E36C9E">
        <w:t>, afsnit 3</w:t>
      </w:r>
      <w:r>
        <w:t xml:space="preserve">. </w:t>
      </w:r>
    </w:p>
    <w:p w14:paraId="572489E1" w14:textId="77777777" w:rsidR="00485094" w:rsidRDefault="00402D0E">
      <w:pPr>
        <w:spacing w:after="52"/>
        <w:ind w:left="0" w:firstLine="0"/>
        <w:jc w:val="left"/>
      </w:pPr>
      <w:r>
        <w:t xml:space="preserve"> </w:t>
      </w:r>
    </w:p>
    <w:p w14:paraId="2FCA6A49" w14:textId="77777777" w:rsidR="00485094" w:rsidRDefault="39A2873D">
      <w:pPr>
        <w:pStyle w:val="Overskrift2"/>
        <w:ind w:left="696" w:hanging="569"/>
      </w:pPr>
      <w:bookmarkStart w:id="35" w:name="_Toc226980396"/>
      <w:r>
        <w:t>Fortrolighed</w:t>
      </w:r>
      <w:bookmarkEnd w:id="35"/>
      <w:r>
        <w:t xml:space="preserve"> </w:t>
      </w:r>
    </w:p>
    <w:p w14:paraId="035C3B6E" w14:textId="77777777" w:rsidR="00485094" w:rsidRDefault="00402D0E">
      <w:pPr>
        <w:spacing w:after="0"/>
        <w:ind w:left="0" w:firstLine="0"/>
        <w:jc w:val="left"/>
      </w:pPr>
      <w:r>
        <w:t xml:space="preserve"> </w:t>
      </w:r>
    </w:p>
    <w:p w14:paraId="04609453" w14:textId="68F1D938" w:rsidR="00485094" w:rsidRDefault="00402D0E">
      <w:pPr>
        <w:ind w:left="-5" w:right="52"/>
      </w:pPr>
      <w:r>
        <w:t xml:space="preserve">Leverandøren og </w:t>
      </w:r>
      <w:r w:rsidR="007A1D23">
        <w:t>Ordregiver</w:t>
      </w:r>
      <w:r>
        <w:t xml:space="preserve">en, herunder deres medarbejdere, er forpligtet til at iagttage tavshed med hensyn til enhver oplysning, som de bliver bekendt med i forbindelse med opfyldelsen af Aftalen, og som ikke er alment kendte eller alment tilgængelige. Denne forpligtelse består også efter Aftaleperioden, uanset ophørsgrunden. </w:t>
      </w:r>
    </w:p>
    <w:p w14:paraId="0826F1D2" w14:textId="77777777" w:rsidR="00485094" w:rsidRDefault="00402D0E">
      <w:pPr>
        <w:spacing w:after="0"/>
        <w:ind w:left="0" w:firstLine="0"/>
        <w:jc w:val="left"/>
      </w:pPr>
      <w:r>
        <w:t xml:space="preserve"> </w:t>
      </w:r>
    </w:p>
    <w:p w14:paraId="5917CB92" w14:textId="3BDE57A4" w:rsidR="00485094" w:rsidRDefault="00402D0E">
      <w:pPr>
        <w:ind w:left="-5" w:right="52"/>
      </w:pPr>
      <w:r>
        <w:t xml:space="preserve">Leverandøren er forpligtet til at sikre, at Leverandørens medarbejdere i relevant omfang kender og overholder de forpligtelser, der følger af dette </w:t>
      </w:r>
      <w:r w:rsidR="004678FE">
        <w:t>afsnit</w:t>
      </w:r>
      <w:r>
        <w:t xml:space="preserve"> 4.10.  </w:t>
      </w:r>
    </w:p>
    <w:p w14:paraId="00E9886B" w14:textId="77777777" w:rsidR="00485094" w:rsidRDefault="00402D0E">
      <w:pPr>
        <w:spacing w:after="0"/>
        <w:ind w:left="0" w:firstLine="0"/>
        <w:jc w:val="left"/>
      </w:pPr>
      <w:r>
        <w:t xml:space="preserve"> </w:t>
      </w:r>
    </w:p>
    <w:p w14:paraId="1A232553" w14:textId="77777777" w:rsidR="00485094" w:rsidRDefault="00402D0E">
      <w:pPr>
        <w:ind w:left="-5" w:right="52"/>
      </w:pPr>
      <w:r>
        <w:t xml:space="preserve">Fortrolighedsforpligtelsen viger i det omfang dette følger af Offentlig Regulering, herunder de gældende regler om aktindsigt. </w:t>
      </w:r>
    </w:p>
    <w:p w14:paraId="515B9A53" w14:textId="77777777" w:rsidR="00485094" w:rsidRDefault="00402D0E">
      <w:pPr>
        <w:spacing w:after="0"/>
        <w:ind w:left="0" w:firstLine="0"/>
        <w:jc w:val="left"/>
      </w:pPr>
      <w:r>
        <w:t xml:space="preserve"> </w:t>
      </w:r>
    </w:p>
    <w:p w14:paraId="423C37D5" w14:textId="77777777" w:rsidR="00485094" w:rsidRDefault="00402D0E">
      <w:pPr>
        <w:ind w:left="-5" w:right="52"/>
      </w:pPr>
      <w:r>
        <w:t xml:space="preserve">Leverandøren og Københavns Kommune er berettiget til at anvende oplysninger i den udstrækning, hvor dette er til berettiget varetagelse af deres interesser under en rets- eller klagesag med tilknytning til Aftalen. </w:t>
      </w:r>
    </w:p>
    <w:p w14:paraId="1B36C817" w14:textId="77777777" w:rsidR="00485094" w:rsidRDefault="00402D0E">
      <w:pPr>
        <w:spacing w:after="0"/>
        <w:ind w:left="0" w:firstLine="0"/>
        <w:jc w:val="left"/>
      </w:pPr>
      <w:r>
        <w:t xml:space="preserve"> </w:t>
      </w:r>
    </w:p>
    <w:p w14:paraId="1FA6C870" w14:textId="77777777" w:rsidR="00485094" w:rsidRDefault="00402D0E">
      <w:pPr>
        <w:ind w:left="-5" w:right="52"/>
      </w:pPr>
      <w:r>
        <w:t xml:space="preserve">Københavns Kommune kan efter en konkret vurdering videregive informationer til andre relevante myndigheder, </w:t>
      </w:r>
      <w:proofErr w:type="gramStart"/>
      <w:r>
        <w:t>såfremt</w:t>
      </w:r>
      <w:proofErr w:type="gramEnd"/>
      <w:r>
        <w:t xml:space="preserve"> videregivelsen vurderes at være af betydning for myndighedernes virksomhed, ligesom </w:t>
      </w:r>
      <w:r>
        <w:lastRenderedPageBreak/>
        <w:t xml:space="preserve">Københavns Kommune kan videregive oplysninger til politiet, hvis der er mistanke om et begået strafbart forhold. </w:t>
      </w:r>
    </w:p>
    <w:p w14:paraId="5C643F5C" w14:textId="77777777" w:rsidR="00485094" w:rsidRDefault="00402D0E">
      <w:pPr>
        <w:spacing w:after="0"/>
        <w:ind w:left="0" w:firstLine="0"/>
        <w:jc w:val="left"/>
      </w:pPr>
      <w:r>
        <w:t xml:space="preserve"> </w:t>
      </w:r>
    </w:p>
    <w:p w14:paraId="0CDFA1FD" w14:textId="09A0328C" w:rsidR="00485094" w:rsidRDefault="00402D0E">
      <w:pPr>
        <w:ind w:left="-5" w:right="52"/>
      </w:pPr>
      <w:r>
        <w:t xml:space="preserve">Leverandøren må ikke uden </w:t>
      </w:r>
      <w:r w:rsidR="007A1D23">
        <w:t>Ordregiver</w:t>
      </w:r>
      <w:r>
        <w:t xml:space="preserve">ens forudgående skriftlige samtykke udtale sig offentligt om opfyldelsen af Aftalen. </w:t>
      </w:r>
      <w:r w:rsidR="007A1D23">
        <w:t>Ordregiver</w:t>
      </w:r>
      <w:r>
        <w:t xml:space="preserve">en kan dog ikke nægte samtykke uden saglig begrundelse. </w:t>
      </w:r>
    </w:p>
    <w:p w14:paraId="7A561A28" w14:textId="77777777" w:rsidR="00485094" w:rsidRDefault="00402D0E">
      <w:pPr>
        <w:spacing w:after="0"/>
        <w:ind w:left="0" w:firstLine="0"/>
        <w:jc w:val="left"/>
      </w:pPr>
      <w:r>
        <w:t xml:space="preserve"> </w:t>
      </w:r>
    </w:p>
    <w:p w14:paraId="54367A06" w14:textId="1981D0E6" w:rsidR="00485094" w:rsidRDefault="00402D0E">
      <w:pPr>
        <w:ind w:left="-5" w:right="52"/>
      </w:pPr>
      <w:r>
        <w:t xml:space="preserve">Leverandøren er til gengæld berettiget til at henvise til opfyldelsen af Aftalen i referencelister uden </w:t>
      </w:r>
      <w:r w:rsidR="007A1D23">
        <w:t>Ordregiver</w:t>
      </w:r>
      <w:r>
        <w:t xml:space="preserve">ens godkendelse. </w:t>
      </w:r>
    </w:p>
    <w:p w14:paraId="48F41E02" w14:textId="77777777" w:rsidR="00485094" w:rsidRDefault="00402D0E">
      <w:pPr>
        <w:spacing w:after="0"/>
        <w:ind w:left="0" w:firstLine="0"/>
        <w:jc w:val="left"/>
      </w:pPr>
      <w:r>
        <w:t xml:space="preserve"> </w:t>
      </w:r>
    </w:p>
    <w:p w14:paraId="583006CC" w14:textId="10A89163" w:rsidR="00485094" w:rsidRDefault="00402D0E">
      <w:pPr>
        <w:ind w:left="-5" w:right="52"/>
      </w:pPr>
      <w:r>
        <w:t xml:space="preserve">Der henvises i øvrigt til Databehandleraftalen vedlagt som bilag </w:t>
      </w:r>
      <w:r w:rsidR="49F1F7E6">
        <w:t>5</w:t>
      </w:r>
      <w:r>
        <w:t xml:space="preserve">. </w:t>
      </w:r>
    </w:p>
    <w:p w14:paraId="4581924E" w14:textId="77777777" w:rsidR="00485094" w:rsidRDefault="00402D0E">
      <w:pPr>
        <w:spacing w:after="212"/>
        <w:ind w:left="567" w:firstLine="0"/>
        <w:jc w:val="left"/>
      </w:pPr>
      <w:r>
        <w:t xml:space="preserve"> </w:t>
      </w:r>
    </w:p>
    <w:p w14:paraId="16D69E25" w14:textId="77777777" w:rsidR="00485094" w:rsidRDefault="39A2873D">
      <w:pPr>
        <w:pStyle w:val="Overskrift1"/>
        <w:ind w:left="345" w:hanging="360"/>
      </w:pPr>
      <w:bookmarkStart w:id="36" w:name="_Toc226980397"/>
      <w:r>
        <w:t>Økonomi</w:t>
      </w:r>
      <w:bookmarkEnd w:id="36"/>
      <w:r>
        <w:t xml:space="preserve"> </w:t>
      </w:r>
    </w:p>
    <w:p w14:paraId="427DA2D2" w14:textId="77777777" w:rsidR="00485094" w:rsidRDefault="00402D0E">
      <w:pPr>
        <w:spacing w:after="51"/>
        <w:ind w:left="0" w:firstLine="0"/>
        <w:jc w:val="left"/>
      </w:pPr>
      <w:r>
        <w:t xml:space="preserve"> </w:t>
      </w:r>
    </w:p>
    <w:p w14:paraId="68DC20A9" w14:textId="77777777" w:rsidR="00485094" w:rsidRDefault="39A2873D">
      <w:pPr>
        <w:pStyle w:val="Overskrift2"/>
        <w:ind w:left="555" w:hanging="428"/>
      </w:pPr>
      <w:bookmarkStart w:id="37" w:name="_Toc226980398"/>
      <w:r>
        <w:t>Vederlag</w:t>
      </w:r>
      <w:bookmarkEnd w:id="37"/>
      <w:r>
        <w:t xml:space="preserve"> </w:t>
      </w:r>
    </w:p>
    <w:p w14:paraId="5FDDF372" w14:textId="77777777" w:rsidR="00485094" w:rsidRDefault="00402D0E">
      <w:pPr>
        <w:spacing w:after="0"/>
        <w:ind w:left="0" w:firstLine="0"/>
        <w:jc w:val="left"/>
      </w:pPr>
      <w:r>
        <w:t xml:space="preserve"> </w:t>
      </w:r>
    </w:p>
    <w:p w14:paraId="15106D51" w14:textId="326DF719" w:rsidR="00757BC5" w:rsidRDefault="7111C8BE" w:rsidP="00757BC5">
      <w:pPr>
        <w:ind w:left="-5" w:right="52"/>
      </w:pPr>
      <w:r>
        <w:t>P</w:t>
      </w:r>
      <w:r w:rsidR="1B8035DA">
        <w:t>riser</w:t>
      </w:r>
      <w:r w:rsidR="00812DF8">
        <w:t>n</w:t>
      </w:r>
      <w:r w:rsidR="67DE86FB">
        <w:t>e</w:t>
      </w:r>
      <w:r w:rsidR="1B8035DA">
        <w:t xml:space="preserve"> </w:t>
      </w:r>
      <w:r w:rsidR="3F387897">
        <w:t>fremgår</w:t>
      </w:r>
      <w:r w:rsidR="70C4EB24">
        <w:t xml:space="preserve"> a</w:t>
      </w:r>
      <w:r w:rsidR="441DAE75">
        <w:t>f</w:t>
      </w:r>
      <w:r w:rsidR="70C4EB24">
        <w:t xml:space="preserve"> </w:t>
      </w:r>
      <w:r w:rsidR="4399299F">
        <w:t>Kravspecifikationens afsnit 2.1 i</w:t>
      </w:r>
      <w:r w:rsidR="70C4EB24">
        <w:t xml:space="preserve"> </w:t>
      </w:r>
      <w:r w:rsidR="00757BC5">
        <w:t xml:space="preserve">bilag </w:t>
      </w:r>
      <w:r w:rsidR="484849E9">
        <w:t>1</w:t>
      </w:r>
      <w:r w:rsidR="03A9622F">
        <w:t>, og er faste i hele Aftaleperioden.</w:t>
      </w:r>
    </w:p>
    <w:p w14:paraId="3AADE5CC" w14:textId="77777777" w:rsidR="00757BC5" w:rsidRDefault="00757BC5" w:rsidP="00757BC5">
      <w:pPr>
        <w:spacing w:after="0"/>
        <w:ind w:left="0" w:firstLine="0"/>
        <w:jc w:val="left"/>
      </w:pPr>
      <w:r>
        <w:t xml:space="preserve"> </w:t>
      </w:r>
    </w:p>
    <w:p w14:paraId="3C559A67" w14:textId="77777777" w:rsidR="00757BC5" w:rsidRDefault="00757BC5" w:rsidP="00757BC5">
      <w:pPr>
        <w:ind w:left="-5" w:right="52"/>
      </w:pPr>
      <w:r>
        <w:t xml:space="preserve">Priserne indeholder alle hertil nødvendige omkostninger, herunder alle interne ydelser, samarbejdsmøder, transportomkostninger, administration, forsikringer mv. </w:t>
      </w:r>
    </w:p>
    <w:p w14:paraId="3B112C59" w14:textId="77777777" w:rsidR="00757BC5" w:rsidRDefault="00757BC5" w:rsidP="00757BC5">
      <w:pPr>
        <w:spacing w:after="0"/>
        <w:ind w:left="0" w:firstLine="0"/>
        <w:jc w:val="left"/>
      </w:pPr>
      <w:r>
        <w:t xml:space="preserve"> </w:t>
      </w:r>
    </w:p>
    <w:p w14:paraId="1CDF1E63" w14:textId="3738C761" w:rsidR="00757BC5" w:rsidRDefault="00757BC5" w:rsidP="00757BC5">
      <w:pPr>
        <w:ind w:left="-5" w:right="52"/>
      </w:pPr>
      <w:r>
        <w:t>Priserne er eksk</w:t>
      </w:r>
      <w:r w:rsidR="003A5D67">
        <w:t>l.</w:t>
      </w:r>
      <w:r>
        <w:t xml:space="preserve"> moms men inklusive alle øvrige gældende offentlige afgifter på tidspunktet for Aftalens underskrift. </w:t>
      </w:r>
    </w:p>
    <w:p w14:paraId="369D7D74" w14:textId="77777777" w:rsidR="00757BC5" w:rsidRDefault="00757BC5" w:rsidP="00757BC5">
      <w:pPr>
        <w:spacing w:after="0"/>
        <w:ind w:left="0" w:firstLine="0"/>
        <w:jc w:val="left"/>
      </w:pPr>
      <w:r>
        <w:t xml:space="preserve"> </w:t>
      </w:r>
    </w:p>
    <w:p w14:paraId="52E29B8A" w14:textId="77777777" w:rsidR="00757BC5" w:rsidRDefault="00757BC5" w:rsidP="00757BC5">
      <w:pPr>
        <w:ind w:left="-5" w:right="52"/>
      </w:pPr>
      <w:r>
        <w:t xml:space="preserve">Aftaler mellem Leverandøren og borgeren om tilkøbsydelser, dvs. ikke visiterede ydelser vil i relation til betaling være Københavns Kommune uvedkommende. </w:t>
      </w:r>
    </w:p>
    <w:p w14:paraId="4BFD0543" w14:textId="77777777" w:rsidR="0001416F" w:rsidRDefault="00757BC5" w:rsidP="00757BC5">
      <w:pPr>
        <w:spacing w:after="0"/>
        <w:ind w:left="0" w:firstLine="0"/>
        <w:jc w:val="left"/>
      </w:pPr>
      <w:r>
        <w:t xml:space="preserve"> </w:t>
      </w:r>
    </w:p>
    <w:p w14:paraId="58A7EE16" w14:textId="38E0DAB1" w:rsidR="00A11645" w:rsidRPr="007E294F" w:rsidRDefault="00A11645" w:rsidP="007E294F">
      <w:pPr>
        <w:pStyle w:val="Overskrift2"/>
        <w:ind w:left="555" w:hanging="428"/>
      </w:pPr>
      <w:bookmarkStart w:id="38" w:name="_Toc226980399"/>
      <w:r w:rsidRPr="007E294F">
        <w:t>Regulering af vederlag</w:t>
      </w:r>
      <w:bookmarkEnd w:id="38"/>
      <w:r w:rsidRPr="007E294F">
        <w:t>  </w:t>
      </w:r>
    </w:p>
    <w:p w14:paraId="3D65A8A5" w14:textId="77777777" w:rsidR="00A11645" w:rsidRDefault="00A11645" w:rsidP="00A1164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 </w:t>
      </w:r>
      <w:r>
        <w:rPr>
          <w:rStyle w:val="eop"/>
          <w:color w:val="000000"/>
          <w:sz w:val="22"/>
          <w:szCs w:val="22"/>
        </w:rPr>
        <w:t> </w:t>
      </w:r>
    </w:p>
    <w:p w14:paraId="000395F1" w14:textId="77777777" w:rsidR="00A11645" w:rsidRDefault="00A11645" w:rsidP="00A11645">
      <w:pPr>
        <w:pStyle w:val="paragraph"/>
        <w:spacing w:before="0" w:beforeAutospacing="0" w:after="0" w:afterAutospacing="0"/>
        <w:ind w:left="555"/>
        <w:textAlignment w:val="baseline"/>
        <w:rPr>
          <w:rFonts w:ascii="Segoe UI" w:hAnsi="Segoe UI" w:cs="Segoe UI"/>
          <w:color w:val="000000"/>
          <w:sz w:val="18"/>
          <w:szCs w:val="18"/>
        </w:rPr>
      </w:pPr>
      <w:r>
        <w:rPr>
          <w:rStyle w:val="normaltextrun"/>
          <w:color w:val="007AC0"/>
          <w:sz w:val="22"/>
          <w:szCs w:val="22"/>
        </w:rPr>
        <w:t>5.2.1.</w:t>
      </w:r>
      <w:r>
        <w:rPr>
          <w:rStyle w:val="normaltextrun"/>
          <w:rFonts w:ascii="Arial" w:hAnsi="Arial" w:cs="Arial"/>
          <w:color w:val="007AC0"/>
          <w:sz w:val="22"/>
          <w:szCs w:val="22"/>
        </w:rPr>
        <w:t> </w:t>
      </w:r>
      <w:r>
        <w:rPr>
          <w:rStyle w:val="normaltextrun"/>
          <w:color w:val="007AC0"/>
          <w:sz w:val="22"/>
          <w:szCs w:val="22"/>
        </w:rPr>
        <w:t>Indeksering </w:t>
      </w:r>
      <w:r>
        <w:rPr>
          <w:rStyle w:val="eop"/>
          <w:color w:val="007AC0"/>
          <w:sz w:val="22"/>
          <w:szCs w:val="22"/>
        </w:rPr>
        <w:t> </w:t>
      </w:r>
    </w:p>
    <w:p w14:paraId="249BE36B" w14:textId="77777777" w:rsidR="00A11645" w:rsidRDefault="00A11645" w:rsidP="00A1164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 </w:t>
      </w:r>
      <w:r>
        <w:rPr>
          <w:rStyle w:val="eop"/>
          <w:color w:val="000000"/>
          <w:sz w:val="22"/>
          <w:szCs w:val="22"/>
        </w:rPr>
        <w:t> </w:t>
      </w:r>
    </w:p>
    <w:p w14:paraId="0B704170" w14:textId="1564349D" w:rsidR="00A11645" w:rsidRDefault="00301E65" w:rsidP="00A11645">
      <w:pPr>
        <w:pStyle w:val="paragraph"/>
        <w:spacing w:before="0" w:beforeAutospacing="0" w:after="0" w:afterAutospacing="0"/>
        <w:ind w:left="-15" w:right="45"/>
        <w:jc w:val="both"/>
        <w:textAlignment w:val="baseline"/>
        <w:rPr>
          <w:rFonts w:ascii="Segoe UI" w:hAnsi="Segoe UI" w:cs="Segoe UI"/>
          <w:color w:val="000000"/>
          <w:sz w:val="18"/>
          <w:szCs w:val="18"/>
        </w:rPr>
      </w:pPr>
      <w:r>
        <w:rPr>
          <w:color w:val="000000"/>
          <w:sz w:val="22"/>
          <w:szCs w:val="22"/>
        </w:rPr>
        <w:t>Taksterne</w:t>
      </w:r>
      <w:r w:rsidRPr="00301E65">
        <w:rPr>
          <w:color w:val="000000"/>
          <w:sz w:val="22"/>
          <w:szCs w:val="22"/>
        </w:rPr>
        <w:t xml:space="preserve"> jf. Bilag 1, Kravspecifikations afsnit 2.1, er faste frem til </w:t>
      </w:r>
      <w:r w:rsidR="00B36783">
        <w:rPr>
          <w:color w:val="000000"/>
          <w:sz w:val="22"/>
          <w:szCs w:val="22"/>
        </w:rPr>
        <w:t>3</w:t>
      </w:r>
      <w:r w:rsidRPr="00301E65">
        <w:rPr>
          <w:color w:val="000000"/>
          <w:sz w:val="22"/>
          <w:szCs w:val="22"/>
        </w:rPr>
        <w:t xml:space="preserve">1. </w:t>
      </w:r>
      <w:r w:rsidR="00B36783">
        <w:rPr>
          <w:color w:val="000000"/>
          <w:sz w:val="22"/>
          <w:szCs w:val="22"/>
        </w:rPr>
        <w:t>december</w:t>
      </w:r>
      <w:r w:rsidRPr="00301E65">
        <w:rPr>
          <w:color w:val="000000"/>
          <w:sz w:val="22"/>
          <w:szCs w:val="22"/>
        </w:rPr>
        <w:t xml:space="preserve"> 202</w:t>
      </w:r>
      <w:r w:rsidR="00B36783">
        <w:rPr>
          <w:color w:val="000000"/>
          <w:sz w:val="22"/>
          <w:szCs w:val="22"/>
        </w:rPr>
        <w:t>6</w:t>
      </w:r>
      <w:r w:rsidRPr="00301E65">
        <w:rPr>
          <w:color w:val="000000"/>
          <w:sz w:val="22"/>
          <w:szCs w:val="22"/>
        </w:rPr>
        <w:t>.</w:t>
      </w:r>
    </w:p>
    <w:p w14:paraId="6C8B2483" w14:textId="77777777" w:rsidR="00A11645" w:rsidRDefault="00A11645" w:rsidP="00A1164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 </w:t>
      </w:r>
      <w:r>
        <w:rPr>
          <w:rStyle w:val="eop"/>
          <w:color w:val="000000"/>
          <w:sz w:val="22"/>
          <w:szCs w:val="22"/>
        </w:rPr>
        <w:t> </w:t>
      </w:r>
    </w:p>
    <w:p w14:paraId="3104AE57" w14:textId="06ECEDF6" w:rsidR="00A11645" w:rsidRDefault="00A11645" w:rsidP="00A11645">
      <w:pPr>
        <w:pStyle w:val="paragraph"/>
        <w:spacing w:before="0" w:beforeAutospacing="0" w:after="0" w:afterAutospacing="0"/>
        <w:ind w:left="-15" w:right="45"/>
        <w:jc w:val="both"/>
        <w:textAlignment w:val="baseline"/>
        <w:rPr>
          <w:rFonts w:ascii="Segoe UI" w:hAnsi="Segoe UI" w:cs="Segoe UI"/>
          <w:color w:val="000000"/>
          <w:sz w:val="18"/>
          <w:szCs w:val="18"/>
        </w:rPr>
      </w:pPr>
      <w:r>
        <w:rPr>
          <w:rStyle w:val="normaltextrun"/>
          <w:color w:val="000000"/>
          <w:sz w:val="22"/>
          <w:szCs w:val="22"/>
        </w:rPr>
        <w:t xml:space="preserve">Regulering af de tilbudte priser sker én gang årligt med virkning fra den 1. januar. </w:t>
      </w:r>
      <w:r w:rsidR="003144AB">
        <w:rPr>
          <w:rStyle w:val="normaltextrun"/>
          <w:color w:val="000000"/>
          <w:sz w:val="22"/>
          <w:szCs w:val="22"/>
        </w:rPr>
        <w:t>P</w:t>
      </w:r>
      <w:r>
        <w:rPr>
          <w:rStyle w:val="normaltextrun"/>
          <w:color w:val="000000"/>
          <w:sz w:val="22"/>
          <w:szCs w:val="22"/>
        </w:rPr>
        <w:t>risregulering kan ske den 1. januar 2027. </w:t>
      </w:r>
      <w:r>
        <w:rPr>
          <w:rStyle w:val="eop"/>
          <w:color w:val="000000"/>
          <w:sz w:val="22"/>
          <w:szCs w:val="22"/>
        </w:rPr>
        <w:t> </w:t>
      </w:r>
    </w:p>
    <w:p w14:paraId="1BA0FB53" w14:textId="77777777" w:rsidR="00A11645" w:rsidRDefault="00A11645" w:rsidP="00A1164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 </w:t>
      </w:r>
      <w:r>
        <w:rPr>
          <w:rStyle w:val="eop"/>
          <w:color w:val="000000"/>
          <w:sz w:val="22"/>
          <w:szCs w:val="22"/>
        </w:rPr>
        <w:t> </w:t>
      </w:r>
    </w:p>
    <w:p w14:paraId="09D67014" w14:textId="77777777" w:rsidR="00A11645" w:rsidRDefault="00A11645" w:rsidP="00A11645">
      <w:pPr>
        <w:pStyle w:val="paragraph"/>
        <w:spacing w:before="0" w:beforeAutospacing="0" w:after="0" w:afterAutospacing="0"/>
        <w:ind w:left="-15" w:right="45"/>
        <w:jc w:val="both"/>
        <w:textAlignment w:val="baseline"/>
        <w:rPr>
          <w:rFonts w:ascii="Segoe UI" w:hAnsi="Segoe UI" w:cs="Segoe UI"/>
          <w:color w:val="000000"/>
          <w:sz w:val="18"/>
          <w:szCs w:val="18"/>
        </w:rPr>
      </w:pPr>
      <w:r>
        <w:rPr>
          <w:rStyle w:val="normaltextrun"/>
          <w:color w:val="000000"/>
          <w:sz w:val="22"/>
          <w:szCs w:val="22"/>
        </w:rPr>
        <w:t>Reguleringen kan maksimalt foretages på grundlag af ændringen for løn og priser i alt i den kommunale pris- og lønudvikling som årligt udgives af KL i forbindelse med indgåelsen af Økonomiaftalen mellem regeringen og kommunerne. Reguleringen sker på grundlag af skønnet for det kommende budgetår. Reguleringen 1. januar 2027 sker således på baggrund af KL’s skønnede pris- og lønudvikling fra 2026 til 2027 </w:t>
      </w:r>
      <w:r>
        <w:rPr>
          <w:rStyle w:val="eop"/>
          <w:color w:val="000000"/>
          <w:sz w:val="22"/>
          <w:szCs w:val="22"/>
        </w:rPr>
        <w:t> </w:t>
      </w:r>
    </w:p>
    <w:p w14:paraId="02966957" w14:textId="77777777" w:rsidR="00A11645" w:rsidRDefault="00A11645" w:rsidP="00A11645">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2"/>
          <w:szCs w:val="22"/>
        </w:rPr>
        <w:t> </w:t>
      </w:r>
      <w:r>
        <w:rPr>
          <w:rStyle w:val="eop"/>
          <w:color w:val="000000"/>
          <w:sz w:val="22"/>
          <w:szCs w:val="22"/>
        </w:rPr>
        <w:t> </w:t>
      </w:r>
    </w:p>
    <w:p w14:paraId="5F53D950" w14:textId="77777777" w:rsidR="00A11645" w:rsidRDefault="00A11645" w:rsidP="00A11645">
      <w:pPr>
        <w:pStyle w:val="paragraph"/>
        <w:spacing w:before="0" w:beforeAutospacing="0" w:after="0" w:afterAutospacing="0"/>
        <w:ind w:left="-15" w:right="45"/>
        <w:jc w:val="both"/>
        <w:textAlignment w:val="baseline"/>
        <w:rPr>
          <w:rFonts w:ascii="Segoe UI" w:hAnsi="Segoe UI" w:cs="Segoe UI"/>
          <w:color w:val="000000"/>
          <w:sz w:val="18"/>
          <w:szCs w:val="18"/>
        </w:rPr>
      </w:pPr>
      <w:r>
        <w:rPr>
          <w:rStyle w:val="normaltextrun"/>
          <w:color w:val="000000"/>
          <w:sz w:val="22"/>
          <w:szCs w:val="22"/>
        </w:rPr>
        <w:t>Reguleringer af tilbudspriserne, der medfører en prisnedsættelse i forhold til priserne året før skal med et forudgående varsel på mindst 2 måneder skriftlig meddeles Leverandøren sammen med den </w:t>
      </w:r>
      <w:proofErr w:type="gramStart"/>
      <w:r>
        <w:rPr>
          <w:rStyle w:val="normaltextrun"/>
          <w:color w:val="000000"/>
          <w:sz w:val="22"/>
          <w:szCs w:val="22"/>
        </w:rPr>
        <w:t>fornødne</w:t>
      </w:r>
      <w:proofErr w:type="gramEnd"/>
      <w:r>
        <w:rPr>
          <w:rStyle w:val="normaltextrun"/>
          <w:color w:val="000000"/>
          <w:sz w:val="22"/>
          <w:szCs w:val="22"/>
        </w:rPr>
        <w:t> dokumentation for prisreguleringen. Leverandøren kan ikke nægte prisreguleringen, hvis denne er berettiget efter dette afsnit 5.2. </w:t>
      </w:r>
      <w:r>
        <w:rPr>
          <w:rStyle w:val="eop"/>
          <w:color w:val="000000"/>
          <w:sz w:val="22"/>
          <w:szCs w:val="22"/>
        </w:rPr>
        <w:t> </w:t>
      </w:r>
    </w:p>
    <w:p w14:paraId="2EC4C070" w14:textId="2FEC69B9" w:rsidR="00A11645" w:rsidRDefault="00A11645" w:rsidP="00A11645">
      <w:pPr>
        <w:pStyle w:val="paragraph"/>
        <w:spacing w:before="0" w:beforeAutospacing="0" w:after="0" w:afterAutospacing="0"/>
        <w:ind w:left="-15" w:right="45"/>
        <w:jc w:val="both"/>
        <w:textAlignment w:val="baseline"/>
        <w:rPr>
          <w:rStyle w:val="normaltextrun"/>
          <w:color w:val="000000"/>
          <w:sz w:val="22"/>
          <w:szCs w:val="22"/>
        </w:rPr>
      </w:pPr>
      <w:r>
        <w:rPr>
          <w:rStyle w:val="normaltextrun"/>
          <w:color w:val="000000"/>
          <w:sz w:val="22"/>
          <w:szCs w:val="22"/>
        </w:rPr>
        <w:t>Prisregulering, der medfører en prisforhøjelse, skal skriftligt meddeles Leverandøren inden ikra</w:t>
      </w:r>
      <w:r w:rsidR="00EC79D3">
        <w:rPr>
          <w:rStyle w:val="normaltextrun"/>
          <w:color w:val="000000"/>
          <w:sz w:val="22"/>
          <w:szCs w:val="22"/>
        </w:rPr>
        <w:t>ft</w:t>
      </w:r>
      <w:r w:rsidR="00866DF6">
        <w:rPr>
          <w:rStyle w:val="normaltextrun"/>
          <w:color w:val="000000"/>
          <w:sz w:val="22"/>
          <w:szCs w:val="22"/>
        </w:rPr>
        <w:t>t</w:t>
      </w:r>
      <w:r w:rsidR="00EC79D3">
        <w:rPr>
          <w:rStyle w:val="normaltextrun"/>
          <w:color w:val="000000"/>
          <w:sz w:val="22"/>
          <w:szCs w:val="22"/>
        </w:rPr>
        <w:t>rædelse</w:t>
      </w:r>
      <w:r w:rsidR="00795C4E">
        <w:rPr>
          <w:rStyle w:val="normaltextrun"/>
          <w:color w:val="000000"/>
          <w:sz w:val="22"/>
          <w:szCs w:val="22"/>
        </w:rPr>
        <w:t>.</w:t>
      </w:r>
    </w:p>
    <w:p w14:paraId="40D5FB8D" w14:textId="77777777" w:rsidR="00795C4E" w:rsidRDefault="00795C4E" w:rsidP="00A11645">
      <w:pPr>
        <w:pStyle w:val="paragraph"/>
        <w:spacing w:before="0" w:beforeAutospacing="0" w:after="0" w:afterAutospacing="0"/>
        <w:ind w:left="-15" w:right="45"/>
        <w:jc w:val="both"/>
        <w:textAlignment w:val="baseline"/>
        <w:rPr>
          <w:rStyle w:val="normaltextrun"/>
          <w:color w:val="000000"/>
          <w:sz w:val="22"/>
          <w:szCs w:val="22"/>
        </w:rPr>
      </w:pPr>
    </w:p>
    <w:p w14:paraId="2E22EA9F" w14:textId="2BA70BA9" w:rsidR="00E225EF" w:rsidRDefault="00414F4B" w:rsidP="009278E2">
      <w:pPr>
        <w:pStyle w:val="paragraph"/>
        <w:spacing w:before="0" w:beforeAutospacing="0" w:after="0" w:afterAutospacing="0"/>
        <w:ind w:left="555"/>
        <w:textAlignment w:val="baseline"/>
        <w:rPr>
          <w:rStyle w:val="normaltextrun"/>
          <w:color w:val="007AC0"/>
          <w:sz w:val="22"/>
          <w:szCs w:val="22"/>
        </w:rPr>
      </w:pPr>
      <w:r>
        <w:rPr>
          <w:rStyle w:val="normaltextrun"/>
          <w:color w:val="007AC0"/>
          <w:sz w:val="22"/>
          <w:szCs w:val="22"/>
        </w:rPr>
        <w:t xml:space="preserve">5.2.2 </w:t>
      </w:r>
      <w:r w:rsidR="00E225EF" w:rsidRPr="009278E2">
        <w:rPr>
          <w:rStyle w:val="normaltextrun"/>
          <w:color w:val="007AC0"/>
          <w:sz w:val="22"/>
          <w:szCs w:val="22"/>
        </w:rPr>
        <w:t>Efterberegning af takster</w:t>
      </w:r>
    </w:p>
    <w:p w14:paraId="08D7459E" w14:textId="77777777" w:rsidR="00212935" w:rsidRPr="009278E2" w:rsidRDefault="00212935" w:rsidP="009278E2">
      <w:pPr>
        <w:pStyle w:val="paragraph"/>
        <w:spacing w:before="0" w:beforeAutospacing="0" w:after="0" w:afterAutospacing="0"/>
        <w:ind w:left="555"/>
        <w:textAlignment w:val="baseline"/>
        <w:rPr>
          <w:rStyle w:val="normaltextrun"/>
          <w:color w:val="007AC0"/>
          <w:sz w:val="22"/>
          <w:szCs w:val="22"/>
        </w:rPr>
      </w:pPr>
    </w:p>
    <w:p w14:paraId="0C8F9262" w14:textId="77777777" w:rsidR="00E225EF" w:rsidRPr="009278E2" w:rsidRDefault="00E225EF" w:rsidP="009278E2">
      <w:pPr>
        <w:pStyle w:val="paragraph"/>
        <w:spacing w:before="0" w:beforeAutospacing="0" w:after="0" w:afterAutospacing="0"/>
        <w:ind w:left="-15" w:right="45"/>
        <w:jc w:val="both"/>
        <w:textAlignment w:val="baseline"/>
        <w:rPr>
          <w:rStyle w:val="normaltextrun"/>
          <w:color w:val="000000"/>
          <w:sz w:val="22"/>
          <w:szCs w:val="22"/>
        </w:rPr>
      </w:pPr>
      <w:r w:rsidRPr="009278E2">
        <w:rPr>
          <w:rStyle w:val="normaltextrun"/>
          <w:color w:val="000000"/>
          <w:sz w:val="22"/>
          <w:szCs w:val="22"/>
        </w:rPr>
        <w:t xml:space="preserve">I ældreloven § 19 hedder det: ”Mindst en gang årligt i forbindelse med aflæggelse af årsregnskab foretages efter beregning af de beregnede afregningspriser. Har kommunens faktiske omkostninger ved levering af </w:t>
      </w:r>
      <w:r w:rsidRPr="009278E2">
        <w:rPr>
          <w:rStyle w:val="normaltextrun"/>
          <w:color w:val="000000"/>
          <w:sz w:val="22"/>
          <w:szCs w:val="22"/>
        </w:rPr>
        <w:lastRenderedPageBreak/>
        <w:t>tilsvarende tilbud været højere end den fastsatte afregningspris skal leverandøren efterbetales forskellen. Har kommunens faktiske omkostninger ved levering af tilsvarende tilbud været lavere end den fastsatte afregningspris, skal leverandøren efterbetale kommunen forskellen.</w:t>
      </w:r>
    </w:p>
    <w:p w14:paraId="7AEF6B0D" w14:textId="77777777" w:rsidR="00E225EF" w:rsidRPr="009278E2" w:rsidRDefault="00E225EF" w:rsidP="009278E2">
      <w:pPr>
        <w:pStyle w:val="paragraph"/>
        <w:spacing w:before="0" w:beforeAutospacing="0" w:after="0" w:afterAutospacing="0"/>
        <w:ind w:left="-15" w:right="45"/>
        <w:jc w:val="both"/>
        <w:textAlignment w:val="baseline"/>
        <w:rPr>
          <w:rStyle w:val="normaltextrun"/>
          <w:color w:val="000000"/>
          <w:sz w:val="22"/>
          <w:szCs w:val="22"/>
        </w:rPr>
      </w:pPr>
    </w:p>
    <w:p w14:paraId="4DEACD6E" w14:textId="77777777" w:rsidR="00E225EF" w:rsidRPr="009278E2" w:rsidRDefault="00E225EF" w:rsidP="009278E2">
      <w:pPr>
        <w:pStyle w:val="paragraph"/>
        <w:spacing w:before="0" w:beforeAutospacing="0" w:after="0" w:afterAutospacing="0"/>
        <w:ind w:left="-15" w:right="45"/>
        <w:jc w:val="both"/>
        <w:textAlignment w:val="baseline"/>
        <w:rPr>
          <w:rStyle w:val="normaltextrun"/>
          <w:color w:val="000000"/>
          <w:sz w:val="22"/>
          <w:szCs w:val="22"/>
        </w:rPr>
      </w:pPr>
      <w:r w:rsidRPr="009278E2">
        <w:rPr>
          <w:rStyle w:val="normaltextrun"/>
          <w:color w:val="000000"/>
          <w:sz w:val="22"/>
          <w:szCs w:val="22"/>
        </w:rPr>
        <w:t>Det bemærkes, at krav om efterberegning samt efterbetaling alene knytter sig til ældreloven. Serviceloven indeholder således ikke tilsvarende bestemmelser.</w:t>
      </w:r>
    </w:p>
    <w:p w14:paraId="43D7CA9B" w14:textId="77777777" w:rsidR="00E225EF" w:rsidRPr="009278E2" w:rsidRDefault="00E225EF" w:rsidP="009278E2">
      <w:pPr>
        <w:pStyle w:val="paragraph"/>
        <w:spacing w:before="0" w:beforeAutospacing="0" w:after="0" w:afterAutospacing="0"/>
        <w:ind w:left="-15" w:right="45"/>
        <w:jc w:val="both"/>
        <w:textAlignment w:val="baseline"/>
        <w:rPr>
          <w:rStyle w:val="normaltextrun"/>
          <w:color w:val="000000"/>
          <w:sz w:val="22"/>
          <w:szCs w:val="22"/>
        </w:rPr>
      </w:pPr>
    </w:p>
    <w:p w14:paraId="48846763" w14:textId="77777777" w:rsidR="00E225EF" w:rsidRPr="009278E2" w:rsidRDefault="00E225EF" w:rsidP="009278E2">
      <w:pPr>
        <w:pStyle w:val="paragraph"/>
        <w:spacing w:before="0" w:beforeAutospacing="0" w:after="0" w:afterAutospacing="0"/>
        <w:ind w:left="-15" w:right="45"/>
        <w:jc w:val="both"/>
        <w:textAlignment w:val="baseline"/>
        <w:rPr>
          <w:rStyle w:val="normaltextrun"/>
          <w:color w:val="000000"/>
          <w:sz w:val="22"/>
          <w:szCs w:val="22"/>
        </w:rPr>
      </w:pPr>
      <w:r w:rsidRPr="009278E2">
        <w:rPr>
          <w:rStyle w:val="normaltextrun"/>
          <w:color w:val="000000"/>
          <w:sz w:val="22"/>
          <w:szCs w:val="22"/>
        </w:rPr>
        <w:t>Det betyder, at taksterne vedr. ældreloven for 2026 og senere for 2027 vil blive genberegnet efter regnskabets afslutning, og eventuel difference vil blive opkrævet eller afregnet med leverandøren.</w:t>
      </w:r>
    </w:p>
    <w:p w14:paraId="286D9FD3" w14:textId="77777777" w:rsidR="00795C4E" w:rsidRDefault="00795C4E" w:rsidP="00A11645">
      <w:pPr>
        <w:pStyle w:val="paragraph"/>
        <w:spacing w:before="0" w:beforeAutospacing="0" w:after="0" w:afterAutospacing="0"/>
        <w:ind w:left="-15" w:right="45"/>
        <w:jc w:val="both"/>
        <w:textAlignment w:val="baseline"/>
        <w:rPr>
          <w:rFonts w:ascii="Segoe UI" w:hAnsi="Segoe UI" w:cs="Segoe UI"/>
          <w:color w:val="000000"/>
          <w:sz w:val="18"/>
          <w:szCs w:val="18"/>
        </w:rPr>
      </w:pPr>
    </w:p>
    <w:p w14:paraId="10924CA2" w14:textId="6D58C2B4" w:rsidR="00485094" w:rsidRDefault="00402D0E" w:rsidP="25B7EB2C">
      <w:pPr>
        <w:spacing w:after="0"/>
        <w:ind w:left="-5" w:right="52"/>
      </w:pPr>
      <w:r>
        <w:t xml:space="preserve"> </w:t>
      </w:r>
    </w:p>
    <w:p w14:paraId="5792A7B6" w14:textId="351C4470" w:rsidR="00485094" w:rsidRDefault="00402D0E">
      <w:pPr>
        <w:spacing w:after="0"/>
        <w:ind w:left="564"/>
        <w:jc w:val="left"/>
      </w:pPr>
      <w:r>
        <w:rPr>
          <w:color w:val="007AC0"/>
        </w:rPr>
        <w:t>5.</w:t>
      </w:r>
      <w:r w:rsidR="2BE794DF" w:rsidRPr="25B7EB2C">
        <w:rPr>
          <w:color w:val="007AC0"/>
        </w:rPr>
        <w:t>1</w:t>
      </w:r>
      <w:r w:rsidR="7B360E3A" w:rsidRPr="25B7EB2C">
        <w:rPr>
          <w:color w:val="007AC0"/>
        </w:rPr>
        <w:t>.</w:t>
      </w:r>
      <w:r w:rsidR="1CE17BC5" w:rsidRPr="25B7EB2C">
        <w:rPr>
          <w:color w:val="007AC0"/>
        </w:rPr>
        <w:t>1</w:t>
      </w:r>
      <w:r>
        <w:rPr>
          <w:color w:val="007AC0"/>
        </w:rPr>
        <w:t>.</w:t>
      </w:r>
      <w:r>
        <w:rPr>
          <w:rFonts w:ascii="Arial" w:eastAsia="Arial" w:hAnsi="Arial" w:cs="Arial"/>
          <w:color w:val="007AC0"/>
        </w:rPr>
        <w:t xml:space="preserve"> </w:t>
      </w:r>
      <w:r>
        <w:rPr>
          <w:color w:val="007AC0"/>
        </w:rPr>
        <w:t xml:space="preserve">Ændring eller påligning af afgifter </w:t>
      </w:r>
    </w:p>
    <w:p w14:paraId="3038C82F" w14:textId="77777777" w:rsidR="00485094" w:rsidRDefault="00402D0E">
      <w:pPr>
        <w:spacing w:after="0"/>
        <w:ind w:left="0" w:firstLine="0"/>
        <w:jc w:val="left"/>
      </w:pPr>
      <w:r>
        <w:t xml:space="preserve"> </w:t>
      </w:r>
    </w:p>
    <w:p w14:paraId="0D648F77" w14:textId="5342828E" w:rsidR="00485094" w:rsidRDefault="00402D0E">
      <w:pPr>
        <w:ind w:left="-5" w:right="52"/>
      </w:pPr>
      <w:r>
        <w:t xml:space="preserve">Hvis der i Aftaleperioden sker ændring eller påligning af afgifter med hjemmel i Offentlig Regulering, skal Leverandørens priser, jf. </w:t>
      </w:r>
      <w:r w:rsidR="004678FE">
        <w:t>afsnit</w:t>
      </w:r>
      <w:r>
        <w:t xml:space="preserve"> 5.1, reguleres forholdsmæssigt for de berørte Ydelser, </w:t>
      </w:r>
      <w:proofErr w:type="gramStart"/>
      <w:r>
        <w:t>således at</w:t>
      </w:r>
      <w:proofErr w:type="gramEnd"/>
      <w:r>
        <w:t xml:space="preserve"> Leverandøren hverken opnår uberettiget fortjeneste eller tab som følge heraf. </w:t>
      </w:r>
    </w:p>
    <w:p w14:paraId="65E07A48" w14:textId="77777777" w:rsidR="00485094" w:rsidRDefault="00402D0E">
      <w:pPr>
        <w:spacing w:after="52"/>
        <w:ind w:left="0" w:firstLine="0"/>
        <w:jc w:val="left"/>
      </w:pPr>
      <w:r>
        <w:t xml:space="preserve"> </w:t>
      </w:r>
    </w:p>
    <w:p w14:paraId="6FC002E1" w14:textId="77777777" w:rsidR="00485094" w:rsidRDefault="39A2873D">
      <w:pPr>
        <w:pStyle w:val="Overskrift2"/>
        <w:ind w:left="555" w:hanging="428"/>
      </w:pPr>
      <w:bookmarkStart w:id="39" w:name="_Toc226980400"/>
      <w:r>
        <w:t>Betalingsbetingelser</w:t>
      </w:r>
      <w:bookmarkEnd w:id="39"/>
      <w:r>
        <w:t xml:space="preserve"> </w:t>
      </w:r>
    </w:p>
    <w:p w14:paraId="343B7311" w14:textId="77777777" w:rsidR="00485094" w:rsidRDefault="00402D0E">
      <w:pPr>
        <w:spacing w:after="0"/>
        <w:ind w:left="0" w:firstLine="0"/>
        <w:jc w:val="left"/>
      </w:pPr>
      <w:r>
        <w:t xml:space="preserve"> </w:t>
      </w:r>
    </w:p>
    <w:p w14:paraId="67BA1A6E" w14:textId="14333BAD" w:rsidR="00485094" w:rsidRDefault="00402D0E">
      <w:pPr>
        <w:spacing w:after="0"/>
        <w:ind w:left="564"/>
        <w:jc w:val="left"/>
      </w:pPr>
      <w:r>
        <w:rPr>
          <w:color w:val="007AC0"/>
        </w:rPr>
        <w:t>5.</w:t>
      </w:r>
      <w:r w:rsidR="104B5161" w:rsidRPr="25B7EB2C">
        <w:rPr>
          <w:color w:val="007AC0"/>
        </w:rPr>
        <w:t>2</w:t>
      </w:r>
      <w:r>
        <w:rPr>
          <w:color w:val="007AC0"/>
        </w:rPr>
        <w:t>.1.</w:t>
      </w:r>
      <w:r>
        <w:rPr>
          <w:rFonts w:ascii="Arial" w:eastAsia="Arial" w:hAnsi="Arial" w:cs="Arial"/>
          <w:color w:val="007AC0"/>
        </w:rPr>
        <w:t xml:space="preserve"> </w:t>
      </w:r>
      <w:r>
        <w:rPr>
          <w:color w:val="007AC0"/>
        </w:rPr>
        <w:t xml:space="preserve">Fakturering </w:t>
      </w:r>
    </w:p>
    <w:p w14:paraId="6994E432" w14:textId="77777777" w:rsidR="00485094" w:rsidRDefault="00402D0E">
      <w:pPr>
        <w:spacing w:after="0"/>
        <w:ind w:left="0" w:firstLine="0"/>
        <w:jc w:val="left"/>
      </w:pPr>
      <w:r>
        <w:t xml:space="preserve"> </w:t>
      </w:r>
    </w:p>
    <w:p w14:paraId="52BDC147" w14:textId="30AEA1E3" w:rsidR="00402D0E" w:rsidRDefault="187C3937" w:rsidP="4BE4D822">
      <w:pPr>
        <w:ind w:left="-5" w:right="52"/>
      </w:pPr>
      <w:r>
        <w:t xml:space="preserve">Ved fakturering skal Leverandøren efterleve kravene i bilag </w:t>
      </w:r>
      <w:r w:rsidR="39D1570B">
        <w:t>2</w:t>
      </w:r>
      <w:r>
        <w:t xml:space="preserve">. Leverandøren kan tidligst fremsende faktura samtidig med levering, jf. </w:t>
      </w:r>
      <w:r w:rsidR="004678FE">
        <w:t>afsnit</w:t>
      </w:r>
      <w:r>
        <w:t xml:space="preserve"> ‎2.7.</w:t>
      </w:r>
    </w:p>
    <w:p w14:paraId="72F028C4" w14:textId="3E1A0F63" w:rsidR="4BE4D822" w:rsidRDefault="4BE4D822" w:rsidP="4BE4D822">
      <w:pPr>
        <w:ind w:left="-5" w:right="52"/>
      </w:pPr>
    </w:p>
    <w:p w14:paraId="661B4B53" w14:textId="084F9BA2" w:rsidR="187C3937" w:rsidRDefault="187C3937">
      <w:pPr>
        <w:ind w:left="-5" w:right="52"/>
      </w:pPr>
      <w:r>
        <w:t xml:space="preserve">Leverer Leverandøren ikke en eller flere elektroniske fakturaer i overensstemmelse med kravene i bilag </w:t>
      </w:r>
      <w:r w:rsidR="67D37968">
        <w:t>2</w:t>
      </w:r>
      <w:r>
        <w:t xml:space="preserve"> og dette </w:t>
      </w:r>
      <w:r w:rsidR="004678FE">
        <w:t>afsnit</w:t>
      </w:r>
      <w:r>
        <w:t xml:space="preserve"> ‎</w:t>
      </w:r>
      <w:r w:rsidR="39EE13A1">
        <w:t>5</w:t>
      </w:r>
      <w:r w:rsidR="4D659A79">
        <w:t>.</w:t>
      </w:r>
      <w:r w:rsidR="6A30BA21">
        <w:t>2</w:t>
      </w:r>
      <w:r>
        <w:t xml:space="preserve">.1, kan Kunden udskyde betalingen af den eller de pågældende fakturaer under forudsætning af, at Kunden har oplyst de nødvendige oplysninger for efterlevelse af kravene i bilag </w:t>
      </w:r>
      <w:r w:rsidR="2482209B">
        <w:t>2</w:t>
      </w:r>
      <w:r>
        <w:t>. Kunden underretter i så fald Leverandøren om, at fakturaerne ikke kan betales og baggrunden herfor.</w:t>
      </w:r>
    </w:p>
    <w:p w14:paraId="79C15DD3" w14:textId="5AC28CD3" w:rsidR="187C3937" w:rsidRDefault="187C3937" w:rsidP="4BE4D822">
      <w:pPr>
        <w:ind w:left="-5" w:right="52"/>
      </w:pPr>
      <w:r>
        <w:t xml:space="preserve">Har Kunden oplyst de nødvendige oplysninger for efterlevelse af kravene i bilag </w:t>
      </w:r>
      <w:r w:rsidR="50D72A14">
        <w:t>2</w:t>
      </w:r>
      <w:r>
        <w:t>, så kan Leverandøren ikke kræve morarente for manglende betaling og/eller gøre misligholdelsesbeføjelser gældende.</w:t>
      </w:r>
    </w:p>
    <w:p w14:paraId="118A11B9" w14:textId="04D34D77" w:rsidR="4BE4D822" w:rsidRDefault="4BE4D822" w:rsidP="4BE4D822">
      <w:pPr>
        <w:ind w:left="-5" w:right="52"/>
      </w:pPr>
    </w:p>
    <w:p w14:paraId="701EA4C0" w14:textId="0C4ACE56" w:rsidR="187C3937" w:rsidRDefault="007A1D23" w:rsidP="4BE4D822">
      <w:pPr>
        <w:ind w:left="-5" w:right="52"/>
      </w:pPr>
      <w:r>
        <w:t>Ordregiver</w:t>
      </w:r>
      <w:r w:rsidR="187C3937">
        <w:t>en er til enhver tid berettiget til at lade sin revisor gennemgå fakturagrundlaget. Leverandøren skal stille enhver tilgængelig information til rådighed for en sådan gennemgang.</w:t>
      </w:r>
    </w:p>
    <w:p w14:paraId="522EDC85" w14:textId="64646EBA" w:rsidR="4BE4D822" w:rsidRDefault="4BE4D822" w:rsidP="4BE4D822">
      <w:pPr>
        <w:ind w:left="-5" w:right="52"/>
      </w:pPr>
    </w:p>
    <w:p w14:paraId="2F2A2D9E" w14:textId="120C0537" w:rsidR="187C3937" w:rsidRDefault="187C3937" w:rsidP="4BE4D822">
      <w:pPr>
        <w:ind w:left="-5" w:right="52"/>
      </w:pPr>
      <w:r>
        <w:t xml:space="preserve">Kravene til den elektroniske faktura, jf. bilag </w:t>
      </w:r>
      <w:r w:rsidR="3328B0A0">
        <w:t>2</w:t>
      </w:r>
      <w:r>
        <w:t xml:space="preserve">, kan i rimelig udstrækning ændres af </w:t>
      </w:r>
      <w:r w:rsidR="007A1D23">
        <w:t>Ordregiver</w:t>
      </w:r>
      <w:r>
        <w:t xml:space="preserve">en, herunder f.eks. krav til dataformat og indhold. Ændrer </w:t>
      </w:r>
      <w:r w:rsidR="007A1D23">
        <w:t>Ordregiver</w:t>
      </w:r>
      <w:r>
        <w:t>en kravene til den elektroniske faktura, skal Leverandøren varsles senest 14 Arbejdsdage før ændringens ikrafttræden.</w:t>
      </w:r>
    </w:p>
    <w:p w14:paraId="11A07142" w14:textId="0BE6C2B9" w:rsidR="4BE4D822" w:rsidRDefault="4BE4D822" w:rsidP="4BE4D822">
      <w:pPr>
        <w:ind w:left="-5" w:right="52"/>
      </w:pPr>
    </w:p>
    <w:p w14:paraId="233C3C91" w14:textId="77777777" w:rsidR="00485094" w:rsidRDefault="00402D0E">
      <w:pPr>
        <w:spacing w:after="0"/>
        <w:ind w:left="0" w:firstLine="0"/>
        <w:jc w:val="left"/>
      </w:pPr>
      <w:r>
        <w:t xml:space="preserve"> </w:t>
      </w:r>
    </w:p>
    <w:p w14:paraId="58EC543A" w14:textId="1C5643A7" w:rsidR="00485094" w:rsidRDefault="00402D0E">
      <w:pPr>
        <w:spacing w:after="0"/>
        <w:ind w:left="564"/>
        <w:jc w:val="left"/>
      </w:pPr>
      <w:r>
        <w:rPr>
          <w:color w:val="007AC0"/>
        </w:rPr>
        <w:t>5.2.</w:t>
      </w:r>
      <w:r w:rsidR="7B360E3A" w:rsidRPr="25B7EB2C">
        <w:rPr>
          <w:color w:val="007AC0"/>
        </w:rPr>
        <w:t>2.</w:t>
      </w:r>
      <w:r>
        <w:rPr>
          <w:rFonts w:ascii="Arial" w:eastAsia="Arial" w:hAnsi="Arial" w:cs="Arial"/>
          <w:color w:val="007AC0"/>
        </w:rPr>
        <w:t xml:space="preserve"> </w:t>
      </w:r>
      <w:r>
        <w:rPr>
          <w:color w:val="007AC0"/>
        </w:rPr>
        <w:t xml:space="preserve">Betalingsfrist </w:t>
      </w:r>
    </w:p>
    <w:p w14:paraId="7D680ED5" w14:textId="77777777" w:rsidR="00485094" w:rsidRDefault="00402D0E">
      <w:pPr>
        <w:spacing w:after="0"/>
        <w:ind w:left="0" w:firstLine="0"/>
        <w:jc w:val="left"/>
      </w:pPr>
      <w:r>
        <w:t xml:space="preserve"> </w:t>
      </w:r>
    </w:p>
    <w:p w14:paraId="1A14F653" w14:textId="669CBC7B" w:rsidR="00485094" w:rsidRDefault="00402D0E">
      <w:pPr>
        <w:ind w:left="-5" w:right="52"/>
      </w:pPr>
      <w:r>
        <w:t xml:space="preserve">Betaling forfalder 30 Dage efter Leverandørens fremsendelse af fyldestgørende elektronisk faktura, jf. </w:t>
      </w:r>
      <w:r w:rsidR="004678FE">
        <w:t>afsnit</w:t>
      </w:r>
      <w:r>
        <w:t xml:space="preserve"> 5.</w:t>
      </w:r>
      <w:r w:rsidR="7F4C93AF">
        <w:t>2</w:t>
      </w:r>
      <w:r>
        <w:t>.1, med mindre Københavns Kommune har ret til at tilbageholde vederlaget.</w:t>
      </w:r>
    </w:p>
    <w:p w14:paraId="5BA06A78" w14:textId="408E8A14" w:rsidR="00485094" w:rsidRDefault="00485094">
      <w:pPr>
        <w:ind w:left="-5" w:right="52"/>
      </w:pPr>
    </w:p>
    <w:p w14:paraId="479D1DD2" w14:textId="77777777" w:rsidR="00485094" w:rsidRDefault="00402D0E">
      <w:pPr>
        <w:ind w:left="-5" w:right="52"/>
      </w:pPr>
      <w:r>
        <w:t xml:space="preserve">Falder forfaldsdagen ikke på en arbejdsdag fremrykkes forfaldsdagen til den forudgående arbejdsdag. </w:t>
      </w:r>
    </w:p>
    <w:p w14:paraId="718DCC70" w14:textId="77777777" w:rsidR="00485094" w:rsidRDefault="00402D0E">
      <w:pPr>
        <w:spacing w:after="51"/>
        <w:ind w:left="0" w:firstLine="0"/>
        <w:jc w:val="left"/>
      </w:pPr>
      <w:r>
        <w:t xml:space="preserve"> </w:t>
      </w:r>
    </w:p>
    <w:p w14:paraId="67E8EC02" w14:textId="77777777" w:rsidR="00485094" w:rsidRDefault="39A2873D">
      <w:pPr>
        <w:pStyle w:val="Overskrift2"/>
        <w:ind w:left="555" w:hanging="428"/>
      </w:pPr>
      <w:bookmarkStart w:id="40" w:name="_Toc226980401"/>
      <w:r>
        <w:t>Modregning</w:t>
      </w:r>
      <w:bookmarkEnd w:id="40"/>
      <w:r>
        <w:t xml:space="preserve"> </w:t>
      </w:r>
    </w:p>
    <w:p w14:paraId="6DB2E45D" w14:textId="77777777" w:rsidR="00485094" w:rsidRDefault="00402D0E">
      <w:pPr>
        <w:spacing w:after="0"/>
        <w:ind w:left="0" w:firstLine="0"/>
        <w:jc w:val="left"/>
      </w:pPr>
      <w:r>
        <w:t xml:space="preserve"> </w:t>
      </w:r>
    </w:p>
    <w:p w14:paraId="02EFA33F" w14:textId="77777777" w:rsidR="00485094" w:rsidRDefault="00402D0E">
      <w:pPr>
        <w:ind w:left="-5" w:right="52"/>
      </w:pPr>
      <w:r>
        <w:t xml:space="preserve">Hvis Københavns Kommune mener, at der på grundlag af denne Aftale skal ske fradrag i betalingerne, eller hvis Kommunen har modkrav mod Leverandøren, er Kommunen berettiget til at modregne sådanne beløb i </w:t>
      </w:r>
      <w:r>
        <w:lastRenderedPageBreak/>
        <w:t xml:space="preserve">Leverandørens vederlag. Ved en modregning, der foretages uberettiget, skal Kommunen ved senere betaling af det uberettiget tilbageholdte beløb svare morarente. </w:t>
      </w:r>
    </w:p>
    <w:p w14:paraId="3E566B3F" w14:textId="77777777" w:rsidR="00485094" w:rsidRDefault="00402D0E">
      <w:pPr>
        <w:spacing w:after="0"/>
        <w:ind w:left="0" w:firstLine="0"/>
        <w:jc w:val="left"/>
      </w:pPr>
      <w:r>
        <w:t xml:space="preserve"> </w:t>
      </w:r>
    </w:p>
    <w:p w14:paraId="145D350C" w14:textId="32201B18" w:rsidR="00485094" w:rsidRDefault="00402D0E">
      <w:pPr>
        <w:ind w:left="-5" w:right="52"/>
      </w:pPr>
      <w:r>
        <w:t>Leverandøren er ikke berettiget til at undlade at opfylde efterfølgende Leverancer på grund af uenighed om betalingen</w:t>
      </w:r>
      <w:r w:rsidR="2BA5009E">
        <w:t>.</w:t>
      </w:r>
    </w:p>
    <w:p w14:paraId="56C8B9B7" w14:textId="77777777" w:rsidR="00485094" w:rsidRDefault="00402D0E">
      <w:pPr>
        <w:spacing w:after="52"/>
        <w:ind w:left="0" w:firstLine="0"/>
        <w:jc w:val="left"/>
      </w:pPr>
      <w:r>
        <w:t xml:space="preserve"> </w:t>
      </w:r>
    </w:p>
    <w:p w14:paraId="6D898FB3" w14:textId="77777777" w:rsidR="00485094" w:rsidRDefault="39A2873D">
      <w:pPr>
        <w:pStyle w:val="Overskrift2"/>
        <w:ind w:left="555" w:hanging="428"/>
      </w:pPr>
      <w:bookmarkStart w:id="41" w:name="_Toc226980402"/>
      <w:r>
        <w:t>Sikkerhedsstillelse</w:t>
      </w:r>
      <w:bookmarkEnd w:id="41"/>
      <w:r w:rsidRPr="4FD40DC1">
        <w:rPr>
          <w:color w:val="FF0000"/>
        </w:rPr>
        <w:t xml:space="preserve"> </w:t>
      </w:r>
    </w:p>
    <w:p w14:paraId="515AA749" w14:textId="77777777" w:rsidR="00485094" w:rsidRDefault="00402D0E">
      <w:pPr>
        <w:spacing w:after="0"/>
        <w:ind w:left="0" w:firstLine="0"/>
        <w:jc w:val="left"/>
      </w:pPr>
      <w:r>
        <w:t xml:space="preserve"> </w:t>
      </w:r>
    </w:p>
    <w:p w14:paraId="1DD06CAB" w14:textId="14BC2A68" w:rsidR="00485094" w:rsidRDefault="00402D0E">
      <w:pPr>
        <w:ind w:left="-5" w:right="52"/>
      </w:pPr>
      <w:r>
        <w:t>Til sikkerhed for Leverandørens opfyldelse af aftalen samt Leverandørens eventuelle konkurs, skal Leverandøren stille en anfordringsgaranti</w:t>
      </w:r>
      <w:r w:rsidR="532F705A">
        <w:t>.</w:t>
      </w:r>
    </w:p>
    <w:p w14:paraId="4A7E1C88" w14:textId="2613E573" w:rsidR="4BE4D822" w:rsidRDefault="4BE4D822" w:rsidP="4BE4D822">
      <w:pPr>
        <w:ind w:left="-5" w:right="52"/>
      </w:pPr>
    </w:p>
    <w:p w14:paraId="1877A1C4" w14:textId="1572EDB0" w:rsidR="4BE4D822" w:rsidRDefault="6A9C2955" w:rsidP="4BE4D822">
      <w:pPr>
        <w:ind w:left="-5" w:right="52"/>
      </w:pPr>
      <w:r>
        <w:t>Leverandøren skal stille en uigenkaldelig anfordringsgaranti på 1</w:t>
      </w:r>
      <w:r w:rsidR="31B01FE2">
        <w:t>.000</w:t>
      </w:r>
      <w:r>
        <w:t xml:space="preserve">.000 DKK, hvis Leverandøren har under </w:t>
      </w:r>
      <w:r w:rsidR="6A597566">
        <w:t xml:space="preserve">500 </w:t>
      </w:r>
      <w:r>
        <w:t xml:space="preserve">visiterede borgere, og </w:t>
      </w:r>
      <w:r w:rsidR="5AD37C79">
        <w:t>2.000</w:t>
      </w:r>
      <w:r>
        <w:t xml:space="preserve">.000 DKK, hvis Leverandøren har over </w:t>
      </w:r>
      <w:r w:rsidR="79EEF0E5">
        <w:t xml:space="preserve">500 </w:t>
      </w:r>
      <w:r>
        <w:t>visiterede borgere</w:t>
      </w:r>
      <w:r w:rsidR="6AD64410">
        <w:t>.</w:t>
      </w:r>
    </w:p>
    <w:p w14:paraId="5FE5AB18" w14:textId="11B3A496" w:rsidR="00485094" w:rsidRDefault="00485094">
      <w:pPr>
        <w:spacing w:after="0"/>
        <w:ind w:left="0" w:firstLine="0"/>
        <w:jc w:val="left"/>
      </w:pPr>
    </w:p>
    <w:p w14:paraId="08E1A2CC" w14:textId="77777777" w:rsidR="00485094" w:rsidRDefault="00402D0E">
      <w:pPr>
        <w:ind w:left="-5" w:right="52"/>
      </w:pPr>
      <w:r>
        <w:t xml:space="preserve">Anfordringsgarantien skal være uigenkaldelig og udstedt af et af Københavns Kommune godkendt pengeinstitut. Kommunen skal godkende garantiudsteder forud for garantiens udfærdigelse. Garantien skal stilles senest to uger efter begge parter har underskrevet aftalen. </w:t>
      </w:r>
    </w:p>
    <w:p w14:paraId="532F0EE0" w14:textId="77777777" w:rsidR="00485094" w:rsidRDefault="00402D0E">
      <w:pPr>
        <w:spacing w:after="0"/>
        <w:ind w:left="0" w:firstLine="0"/>
        <w:jc w:val="left"/>
      </w:pPr>
      <w:r>
        <w:t xml:space="preserve"> </w:t>
      </w:r>
    </w:p>
    <w:p w14:paraId="4F5A8C01" w14:textId="77777777" w:rsidR="00485094" w:rsidRDefault="00402D0E">
      <w:pPr>
        <w:ind w:left="-5" w:right="52"/>
      </w:pPr>
      <w:r>
        <w:t xml:space="preserve">Anfordringsgarantien kan af kommunen kræves frigivet til dækning af ethvert krav, som kommunen måtte have mod Leverandøren i anledning af aftalen. Anfordringsgarantien forfalder til betaling, når kommunen har krævet det af pengeinstituttet og udbetales til kommunen inden 5 arbejdsdage fra meddelelsens fremkomst. </w:t>
      </w:r>
    </w:p>
    <w:p w14:paraId="5FB9DA07" w14:textId="77777777" w:rsidR="00485094" w:rsidRDefault="00402D0E">
      <w:pPr>
        <w:spacing w:after="0"/>
        <w:ind w:left="0" w:firstLine="0"/>
        <w:jc w:val="left"/>
      </w:pPr>
      <w:r>
        <w:t xml:space="preserve"> </w:t>
      </w:r>
    </w:p>
    <w:p w14:paraId="77EE2C4F" w14:textId="77777777" w:rsidR="00485094" w:rsidRDefault="00402D0E">
      <w:pPr>
        <w:ind w:left="-5" w:right="52"/>
      </w:pPr>
      <w:r>
        <w:t xml:space="preserve">Leverandøren kan i intet tilfælde uden kommunens forudgående skriftlige samtykke ophæve anfordringsgarantien i aftalens løbetid. Anfordringsgarantien skal opretholdes ind til seks måneder efter aftalens ophævelse eller udløb, med mindre Københavns Kommune forinden overfor Leverandøren og garanten har fremsat krav om udbetaling under garantien. I så fald bortfalder garantien først, når Københavns Kommune meddeler garanten, at garantien kan bortfalde eller garanten har udbetalt hele garantisummen. </w:t>
      </w:r>
    </w:p>
    <w:p w14:paraId="0726D6E0" w14:textId="77777777" w:rsidR="00485094" w:rsidRDefault="00402D0E">
      <w:pPr>
        <w:spacing w:after="51"/>
        <w:ind w:left="0" w:firstLine="0"/>
        <w:jc w:val="left"/>
      </w:pPr>
      <w:r>
        <w:t xml:space="preserve"> </w:t>
      </w:r>
    </w:p>
    <w:p w14:paraId="780E12BC" w14:textId="77777777" w:rsidR="00485094" w:rsidRDefault="39A2873D">
      <w:pPr>
        <w:pStyle w:val="Overskrift2"/>
        <w:ind w:left="555" w:hanging="428"/>
      </w:pPr>
      <w:bookmarkStart w:id="42" w:name="_Toc226980403"/>
      <w:r>
        <w:t>Forsikring</w:t>
      </w:r>
      <w:bookmarkEnd w:id="42"/>
      <w:r>
        <w:t xml:space="preserve"> </w:t>
      </w:r>
    </w:p>
    <w:p w14:paraId="4EF19B73" w14:textId="77777777" w:rsidR="00485094" w:rsidRDefault="00402D0E">
      <w:pPr>
        <w:spacing w:after="0"/>
        <w:ind w:left="0" w:firstLine="0"/>
        <w:jc w:val="left"/>
      </w:pPr>
      <w:r>
        <w:t xml:space="preserve"> </w:t>
      </w:r>
    </w:p>
    <w:p w14:paraId="25E56D03" w14:textId="77777777" w:rsidR="00485094" w:rsidRDefault="00402D0E">
      <w:pPr>
        <w:ind w:left="-5" w:right="52"/>
      </w:pPr>
      <w:r>
        <w:t xml:space="preserve">Leverandøren er forpligtet til fra Aftalens ikrafttræden og indtil levering af den sidste Leverance at tegne og holde følgende forsikringer i kraft: </w:t>
      </w:r>
    </w:p>
    <w:p w14:paraId="6D93C495" w14:textId="77777777" w:rsidR="00485094" w:rsidRDefault="00402D0E">
      <w:pPr>
        <w:spacing w:after="0"/>
        <w:ind w:left="0" w:firstLine="0"/>
        <w:jc w:val="left"/>
      </w:pPr>
      <w:r>
        <w:t xml:space="preserve"> </w:t>
      </w:r>
    </w:p>
    <w:p w14:paraId="58E986AE" w14:textId="77777777" w:rsidR="00485094" w:rsidRDefault="00402D0E">
      <w:pPr>
        <w:numPr>
          <w:ilvl w:val="0"/>
          <w:numId w:val="7"/>
        </w:numPr>
        <w:ind w:right="52" w:hanging="360"/>
      </w:pPr>
      <w:r>
        <w:t xml:space="preserve">Alle lovpligtige forsikringer, herunder lovpligtig arbejdsskadeforsikring </w:t>
      </w:r>
    </w:p>
    <w:p w14:paraId="11E0B979" w14:textId="77777777" w:rsidR="00485094" w:rsidRDefault="00402D0E">
      <w:pPr>
        <w:numPr>
          <w:ilvl w:val="0"/>
          <w:numId w:val="7"/>
        </w:numPr>
        <w:ind w:right="52" w:hanging="360"/>
      </w:pPr>
      <w:r>
        <w:t xml:space="preserve">Erhvervs- og produktansvarsforsikring omfattende de ydelser, der fremgår af Aftalen. Forsikringen skal være rettet mod opfyldelsen af denne aftale, med en årlig forsikringssum på minimum DKK 10 mio. pr. år for personskader og DKK 2 mio. pr. år for tingsskader. Leverandørens eventuelle selvrisiko må ikke overstige DKK 100.000 pr. skade. </w:t>
      </w:r>
    </w:p>
    <w:p w14:paraId="75381EE3" w14:textId="55D0FCF6" w:rsidR="00485094" w:rsidRDefault="00402D0E">
      <w:pPr>
        <w:ind w:left="-5" w:right="52"/>
      </w:pPr>
      <w:r>
        <w:t xml:space="preserve">Leverandørens forsikringer skal også omfatte Leverandørens eventuelle underleverandører, jf. </w:t>
      </w:r>
      <w:r w:rsidR="004678FE">
        <w:t>afsnit</w:t>
      </w:r>
      <w:r>
        <w:t xml:space="preserve"> 4.3, medmindre de pågældende underleverandører selv har tegnet og opretholder de krævede forsikringer. </w:t>
      </w:r>
    </w:p>
    <w:p w14:paraId="0505D2B2" w14:textId="77777777" w:rsidR="00485094" w:rsidRDefault="00402D0E">
      <w:pPr>
        <w:spacing w:after="0"/>
        <w:ind w:left="0" w:firstLine="0"/>
        <w:jc w:val="left"/>
      </w:pPr>
      <w:r>
        <w:t xml:space="preserve"> </w:t>
      </w:r>
    </w:p>
    <w:p w14:paraId="4B709D40" w14:textId="5148BA43" w:rsidR="00485094" w:rsidRDefault="00402D0E">
      <w:pPr>
        <w:ind w:left="-5" w:right="52"/>
      </w:pPr>
      <w:r>
        <w:t xml:space="preserve">Leverandøren skal på </w:t>
      </w:r>
      <w:r w:rsidR="007A1D23">
        <w:t>Ordregiver</w:t>
      </w:r>
      <w:r>
        <w:t xml:space="preserve">ens anmodning dokumentere forsikringernes eksistens, omfang og at præmierne er betalt uden ugrundet ophold. Leverandøren skal ved forsikringens fornyelse på eget initiativ levere et forsikringscertifikat til </w:t>
      </w:r>
      <w:r w:rsidR="007A1D23">
        <w:t>Ordregiver</w:t>
      </w:r>
      <w:r>
        <w:t xml:space="preserve">en for de krævede forsikringer. </w:t>
      </w:r>
    </w:p>
    <w:p w14:paraId="3A4D8EFF" w14:textId="77777777" w:rsidR="00485094" w:rsidRDefault="00402D0E">
      <w:pPr>
        <w:spacing w:after="0"/>
        <w:ind w:left="0" w:firstLine="0"/>
        <w:jc w:val="left"/>
      </w:pPr>
      <w:r>
        <w:t xml:space="preserve"> </w:t>
      </w:r>
    </w:p>
    <w:p w14:paraId="4C7391F2" w14:textId="217A9674" w:rsidR="00485094" w:rsidRDefault="00402D0E">
      <w:pPr>
        <w:ind w:left="-5" w:right="52"/>
      </w:pPr>
      <w:r>
        <w:t xml:space="preserve">Leverandøren skal straks underrette </w:t>
      </w:r>
      <w:r w:rsidR="007A1D23">
        <w:t>Ordregiver</w:t>
      </w:r>
      <w:r>
        <w:t xml:space="preserve">en, hvis forsikringsselskabet opsiger en forsikring. </w:t>
      </w:r>
    </w:p>
    <w:p w14:paraId="08B2CB6E" w14:textId="77777777" w:rsidR="00485094" w:rsidRDefault="00402D0E">
      <w:pPr>
        <w:spacing w:after="0"/>
        <w:ind w:left="0" w:firstLine="0"/>
        <w:jc w:val="left"/>
      </w:pPr>
      <w:r>
        <w:t xml:space="preserve"> </w:t>
      </w:r>
    </w:p>
    <w:p w14:paraId="4E32FE9F" w14:textId="719852BF" w:rsidR="00485094" w:rsidRDefault="00402D0E">
      <w:pPr>
        <w:ind w:left="-5" w:right="52"/>
      </w:pPr>
      <w:r>
        <w:t xml:space="preserve">Forsikringerne medfører ikke begrænsninger i Leverandørens ansvar, der alene begrænses i overensstemmelse med </w:t>
      </w:r>
      <w:r w:rsidR="004678FE">
        <w:t>afsnit</w:t>
      </w:r>
      <w:r>
        <w:t xml:space="preserve"> 5.8. </w:t>
      </w:r>
    </w:p>
    <w:p w14:paraId="155EF46E" w14:textId="77777777" w:rsidR="00485094" w:rsidRDefault="00402D0E">
      <w:pPr>
        <w:spacing w:after="52"/>
        <w:ind w:left="0" w:firstLine="0"/>
        <w:jc w:val="left"/>
      </w:pPr>
      <w:r>
        <w:t xml:space="preserve"> </w:t>
      </w:r>
    </w:p>
    <w:p w14:paraId="76D3CB31" w14:textId="77777777" w:rsidR="00485094" w:rsidRDefault="39A2873D">
      <w:pPr>
        <w:pStyle w:val="Overskrift2"/>
        <w:ind w:left="555" w:hanging="428"/>
      </w:pPr>
      <w:bookmarkStart w:id="43" w:name="_Toc226980404"/>
      <w:r>
        <w:lastRenderedPageBreak/>
        <w:t>Erstatningsansvar</w:t>
      </w:r>
      <w:bookmarkEnd w:id="43"/>
      <w:r>
        <w:t xml:space="preserve"> </w:t>
      </w:r>
    </w:p>
    <w:p w14:paraId="36270F96" w14:textId="77777777" w:rsidR="00485094" w:rsidRDefault="00402D0E">
      <w:pPr>
        <w:spacing w:after="0"/>
        <w:ind w:left="0" w:firstLine="0"/>
        <w:jc w:val="left"/>
      </w:pPr>
      <w:r>
        <w:rPr>
          <w:sz w:val="24"/>
        </w:rPr>
        <w:t xml:space="preserve"> </w:t>
      </w:r>
    </w:p>
    <w:p w14:paraId="138DBFD7" w14:textId="77777777" w:rsidR="00485094" w:rsidRDefault="00402D0E">
      <w:pPr>
        <w:spacing w:after="0"/>
        <w:ind w:left="564"/>
        <w:jc w:val="left"/>
      </w:pPr>
      <w:r>
        <w:rPr>
          <w:color w:val="007AC0"/>
        </w:rPr>
        <w:t>5.7.1.</w:t>
      </w:r>
      <w:r>
        <w:rPr>
          <w:rFonts w:ascii="Arial" w:eastAsia="Arial" w:hAnsi="Arial" w:cs="Arial"/>
          <w:color w:val="007AC0"/>
        </w:rPr>
        <w:t xml:space="preserve"> </w:t>
      </w:r>
      <w:r>
        <w:rPr>
          <w:color w:val="007AC0"/>
        </w:rPr>
        <w:t xml:space="preserve">Leverandørens erstatningsansvar </w:t>
      </w:r>
    </w:p>
    <w:p w14:paraId="4005667C" w14:textId="77777777" w:rsidR="00485094" w:rsidRDefault="00402D0E">
      <w:pPr>
        <w:spacing w:after="0"/>
        <w:ind w:left="0" w:firstLine="0"/>
        <w:jc w:val="left"/>
      </w:pPr>
      <w:r>
        <w:t xml:space="preserve"> </w:t>
      </w:r>
    </w:p>
    <w:p w14:paraId="2A39728C" w14:textId="244436FF" w:rsidR="00485094" w:rsidRDefault="00402D0E">
      <w:pPr>
        <w:ind w:left="-5" w:right="52"/>
      </w:pPr>
      <w:r>
        <w:t xml:space="preserve">Leverandøren er, medmindre andet fremgår af Aftalen, erstatningsansvarlig over for </w:t>
      </w:r>
      <w:r w:rsidR="007A1D23">
        <w:t>Ordregiver</w:t>
      </w:r>
      <w:r>
        <w:t xml:space="preserve"> efter dansk rets almindelige regler. </w:t>
      </w:r>
    </w:p>
    <w:p w14:paraId="78EC33FB" w14:textId="77777777" w:rsidR="00485094" w:rsidRDefault="00402D0E">
      <w:pPr>
        <w:spacing w:after="0"/>
        <w:ind w:left="0" w:firstLine="0"/>
        <w:jc w:val="left"/>
      </w:pPr>
      <w:r>
        <w:t xml:space="preserve"> </w:t>
      </w:r>
    </w:p>
    <w:p w14:paraId="18931D32" w14:textId="2FD7573C" w:rsidR="00485094" w:rsidRDefault="00402D0E">
      <w:pPr>
        <w:ind w:left="-5" w:right="52"/>
      </w:pPr>
      <w:r>
        <w:t xml:space="preserve">For forhold, der udløser betaling af bod, kan erstatning kun kræves i det omfang, at </w:t>
      </w:r>
      <w:r w:rsidR="007A1D23">
        <w:t>Ordregiver</w:t>
      </w:r>
      <w:r>
        <w:t xml:space="preserve">en dokumenterer et tab udover bodsbeløbet. </w:t>
      </w:r>
    </w:p>
    <w:p w14:paraId="5ED3C820" w14:textId="77777777" w:rsidR="00485094" w:rsidRDefault="00402D0E">
      <w:pPr>
        <w:spacing w:after="0"/>
        <w:ind w:left="0" w:firstLine="0"/>
        <w:jc w:val="left"/>
      </w:pPr>
      <w:r>
        <w:t xml:space="preserve"> </w:t>
      </w:r>
    </w:p>
    <w:p w14:paraId="7DB15FF8" w14:textId="245268A1" w:rsidR="00485094" w:rsidRDefault="00402D0E">
      <w:pPr>
        <w:ind w:left="-5" w:right="52"/>
      </w:pPr>
      <w:r>
        <w:t xml:space="preserve">Leverandøren skal straks skriftligt meddele </w:t>
      </w:r>
      <w:r w:rsidR="007A1D23">
        <w:t>Ordregiver</w:t>
      </w:r>
      <w:r>
        <w:t xml:space="preserve"> om enhver skade eller mangel, som Leverandøren (eller dennes eventuelle underleverandører) er ansvarlig for og som er kommet til dennes kundskab. </w:t>
      </w:r>
    </w:p>
    <w:p w14:paraId="18BB9FF6" w14:textId="77777777" w:rsidR="00485094" w:rsidRDefault="00402D0E">
      <w:pPr>
        <w:spacing w:after="0"/>
        <w:ind w:left="0" w:firstLine="0"/>
        <w:jc w:val="left"/>
      </w:pPr>
      <w:r>
        <w:t xml:space="preserve"> </w:t>
      </w:r>
    </w:p>
    <w:p w14:paraId="70F46560" w14:textId="66D27130" w:rsidR="00485094" w:rsidRDefault="00402D0E">
      <w:pPr>
        <w:ind w:left="-5" w:right="52"/>
      </w:pPr>
      <w:r>
        <w:t xml:space="preserve">Leverandøren har det fulde ansvar for gener og skader, som Leverandøren, dennes medarbejdere eller underleverandører måtte påføre tredjemand eller tredjemands ejendom, og Leverandøren skal holde </w:t>
      </w:r>
      <w:r w:rsidR="007A1D23">
        <w:t>Ordregiver</w:t>
      </w:r>
      <w:r>
        <w:t xml:space="preserve"> skadesløs, dersom denne overfor tredjemand ifalder erstatningsansvar som følge heraf. Arbejdsgiveransvar for borgeres tab ved tyveri eller lignende, er ligeledes kommunen uvedkommende. </w:t>
      </w:r>
    </w:p>
    <w:p w14:paraId="6AE1F8E0" w14:textId="77777777" w:rsidR="00485094" w:rsidRDefault="00402D0E">
      <w:pPr>
        <w:spacing w:after="0"/>
        <w:ind w:left="0" w:firstLine="0"/>
        <w:jc w:val="left"/>
      </w:pPr>
      <w:r>
        <w:t xml:space="preserve"> </w:t>
      </w:r>
    </w:p>
    <w:p w14:paraId="7A15A3E1" w14:textId="77777777" w:rsidR="00485094" w:rsidRDefault="00402D0E">
      <w:pPr>
        <w:ind w:left="-5" w:right="52"/>
      </w:pPr>
      <w:r>
        <w:t xml:space="preserve">Erstatningsansvaret gælder dog ikke for indirekte tab, herunder driftstab og tabt avance </w:t>
      </w:r>
    </w:p>
    <w:p w14:paraId="2B3CEE58" w14:textId="77777777" w:rsidR="00485094" w:rsidRDefault="00402D0E">
      <w:pPr>
        <w:spacing w:after="0"/>
        <w:ind w:left="0" w:firstLine="0"/>
        <w:jc w:val="left"/>
      </w:pPr>
      <w:r>
        <w:t xml:space="preserve"> </w:t>
      </w:r>
    </w:p>
    <w:p w14:paraId="5B906655" w14:textId="59BB3B9F" w:rsidR="00485094" w:rsidRDefault="00402D0E">
      <w:pPr>
        <w:ind w:left="-5" w:right="52"/>
      </w:pPr>
      <w:r>
        <w:t xml:space="preserve">Hvis tredjemand rejser krav mod </w:t>
      </w:r>
      <w:r w:rsidR="007A1D23">
        <w:t>Ordregiver</w:t>
      </w:r>
      <w:r>
        <w:t xml:space="preserve"> på grund af forhold, som Leverandøren er ansvarlig eller hæfter for, kan </w:t>
      </w:r>
      <w:r w:rsidR="007A1D23">
        <w:t>Ordregiver</w:t>
      </w:r>
      <w:r>
        <w:t xml:space="preserve"> indenfor gældende processuelle rammer kræve, at Leverandøren overtager førelsen af og de tilknyttede omkostninger til den pågældende sag, ligesom Leverandøren har ret hertil. </w:t>
      </w:r>
    </w:p>
    <w:p w14:paraId="4DB2A5D7" w14:textId="77777777" w:rsidR="00485094" w:rsidRDefault="00402D0E">
      <w:pPr>
        <w:spacing w:after="0"/>
        <w:ind w:left="0" w:firstLine="0"/>
        <w:jc w:val="left"/>
      </w:pPr>
      <w:r>
        <w:t xml:space="preserve"> </w:t>
      </w:r>
    </w:p>
    <w:p w14:paraId="59911693" w14:textId="1FB1AF38" w:rsidR="00485094" w:rsidRDefault="00402D0E">
      <w:pPr>
        <w:spacing w:after="0"/>
        <w:ind w:left="564"/>
        <w:jc w:val="left"/>
      </w:pPr>
      <w:r>
        <w:rPr>
          <w:color w:val="007AC0"/>
        </w:rPr>
        <w:t>5.7.2.</w:t>
      </w:r>
      <w:r>
        <w:rPr>
          <w:rFonts w:ascii="Arial" w:eastAsia="Arial" w:hAnsi="Arial" w:cs="Arial"/>
          <w:color w:val="007AC0"/>
        </w:rPr>
        <w:t xml:space="preserve"> </w:t>
      </w:r>
      <w:r w:rsidR="007A1D23">
        <w:rPr>
          <w:color w:val="007AC0"/>
        </w:rPr>
        <w:t>Ordregiver</w:t>
      </w:r>
      <w:r>
        <w:rPr>
          <w:color w:val="007AC0"/>
        </w:rPr>
        <w:t xml:space="preserve">s erstatningsansvar </w:t>
      </w:r>
    </w:p>
    <w:p w14:paraId="2E1BEDB4" w14:textId="77777777" w:rsidR="00485094" w:rsidRDefault="00402D0E">
      <w:pPr>
        <w:spacing w:after="0"/>
        <w:ind w:left="0" w:firstLine="0"/>
        <w:jc w:val="left"/>
      </w:pPr>
      <w:r>
        <w:t xml:space="preserve"> </w:t>
      </w:r>
    </w:p>
    <w:p w14:paraId="007AE63D" w14:textId="3756708B" w:rsidR="00485094" w:rsidRDefault="007A1D23">
      <w:pPr>
        <w:ind w:left="-5" w:right="52"/>
      </w:pPr>
      <w:r>
        <w:t>Ordregiver</w:t>
      </w:r>
      <w:r w:rsidR="00402D0E">
        <w:t xml:space="preserve">en er, medmindre andet fremgår af Aftalen, erstatningsansvarlig over for Leverandøren efter dansk rets almindelige regler. Erstatningsansvaret gælder dog ikke for indirekte tab, herunder driftstab og tabt avance.  </w:t>
      </w:r>
    </w:p>
    <w:p w14:paraId="05DF6F75" w14:textId="77777777" w:rsidR="00485094" w:rsidRDefault="00402D0E">
      <w:pPr>
        <w:spacing w:after="0"/>
        <w:ind w:left="0" w:firstLine="0"/>
        <w:jc w:val="left"/>
      </w:pPr>
      <w:r>
        <w:t xml:space="preserve"> </w:t>
      </w:r>
    </w:p>
    <w:p w14:paraId="67C37EF2" w14:textId="77777777" w:rsidR="00485094" w:rsidRDefault="39A2873D">
      <w:pPr>
        <w:pStyle w:val="Overskrift1"/>
        <w:ind w:left="345" w:hanging="360"/>
      </w:pPr>
      <w:bookmarkStart w:id="44" w:name="_Toc226980405"/>
      <w:r>
        <w:t>Misligholdelsesbestemmelser</w:t>
      </w:r>
      <w:bookmarkEnd w:id="44"/>
      <w:r>
        <w:t xml:space="preserve"> </w:t>
      </w:r>
    </w:p>
    <w:p w14:paraId="51E9EC07" w14:textId="77777777" w:rsidR="00485094" w:rsidRDefault="00402D0E">
      <w:pPr>
        <w:spacing w:after="51"/>
        <w:ind w:left="0" w:firstLine="0"/>
        <w:jc w:val="left"/>
      </w:pPr>
      <w:r>
        <w:t xml:space="preserve"> </w:t>
      </w:r>
    </w:p>
    <w:p w14:paraId="1610A887" w14:textId="77777777" w:rsidR="00485094" w:rsidRDefault="39A2873D">
      <w:pPr>
        <w:pStyle w:val="Overskrift2"/>
        <w:ind w:left="555" w:hanging="428"/>
      </w:pPr>
      <w:bookmarkStart w:id="45" w:name="_Toc226980406"/>
      <w:r>
        <w:t>Forsinkelse</w:t>
      </w:r>
      <w:bookmarkEnd w:id="45"/>
      <w:r>
        <w:t xml:space="preserve"> </w:t>
      </w:r>
    </w:p>
    <w:p w14:paraId="181E10AC" w14:textId="77777777" w:rsidR="00485094" w:rsidRDefault="39A2873D">
      <w:pPr>
        <w:spacing w:after="0"/>
        <w:ind w:left="0" w:firstLine="0"/>
        <w:jc w:val="left"/>
      </w:pPr>
      <w:r>
        <w:t xml:space="preserve"> </w:t>
      </w:r>
    </w:p>
    <w:p w14:paraId="682795EF" w14:textId="297D9CD4" w:rsidR="0FCB7BD5" w:rsidRDefault="0FCB7BD5">
      <w:pPr>
        <w:spacing w:after="0"/>
        <w:ind w:left="564"/>
        <w:jc w:val="left"/>
      </w:pPr>
      <w:r w:rsidRPr="4FD40DC1">
        <w:rPr>
          <w:color w:val="007AC0"/>
        </w:rPr>
        <w:t>6.1.1.</w:t>
      </w:r>
      <w:r w:rsidRPr="4FD40DC1">
        <w:rPr>
          <w:rFonts w:ascii="Arial" w:eastAsia="Arial" w:hAnsi="Arial" w:cs="Arial"/>
          <w:color w:val="007AC0"/>
        </w:rPr>
        <w:t xml:space="preserve"> </w:t>
      </w:r>
      <w:r w:rsidR="1194B6AC" w:rsidRPr="4FD40DC1">
        <w:rPr>
          <w:color w:val="007AC0"/>
        </w:rPr>
        <w:t xml:space="preserve">Leverandørens </w:t>
      </w:r>
      <w:r w:rsidRPr="4FD40DC1">
        <w:rPr>
          <w:color w:val="007AC0"/>
        </w:rPr>
        <w:t>forsinkelse</w:t>
      </w:r>
    </w:p>
    <w:p w14:paraId="59FBC98B" w14:textId="160A1C30" w:rsidR="4FD40DC1" w:rsidRDefault="4FD40DC1" w:rsidP="4FD40DC1">
      <w:pPr>
        <w:spacing w:after="0"/>
        <w:ind w:left="0" w:firstLine="0"/>
        <w:jc w:val="left"/>
      </w:pPr>
    </w:p>
    <w:p w14:paraId="4B13E2CA" w14:textId="7A43947F" w:rsidR="16556CFF" w:rsidRDefault="16556CFF" w:rsidP="4FD40DC1">
      <w:pPr>
        <w:spacing w:after="0"/>
        <w:ind w:left="0" w:firstLine="0"/>
        <w:jc w:val="left"/>
      </w:pPr>
      <w:r>
        <w:t xml:space="preserve">Der foreligger forsinkelse, </w:t>
      </w:r>
      <w:proofErr w:type="gramStart"/>
      <w:r>
        <w:t>såfremt</w:t>
      </w:r>
      <w:proofErr w:type="gramEnd"/>
      <w:r>
        <w:t xml:space="preserve"> der ikke sker rettidig levering, jf. </w:t>
      </w:r>
      <w:r w:rsidR="004678FE">
        <w:t>afsnit</w:t>
      </w:r>
      <w:r>
        <w:t xml:space="preserve"> 2.7.</w:t>
      </w:r>
    </w:p>
    <w:p w14:paraId="3CCCFFBE" w14:textId="5B0CEAF7" w:rsidR="4FD40DC1" w:rsidRDefault="4FD40DC1" w:rsidP="4FD40DC1">
      <w:pPr>
        <w:spacing w:after="0"/>
        <w:ind w:left="0" w:firstLine="0"/>
        <w:jc w:val="left"/>
      </w:pPr>
    </w:p>
    <w:p w14:paraId="54021AFF" w14:textId="332C8641" w:rsidR="16556CFF" w:rsidRDefault="16556CFF" w:rsidP="4FD40DC1">
      <w:pPr>
        <w:spacing w:after="0"/>
        <w:ind w:left="0" w:firstLine="0"/>
        <w:jc w:val="left"/>
      </w:pPr>
      <w:r>
        <w:t>Leverandøren skal straks underrette Kunden skriftligt herom, hvis forsinkelse indtræffer eller må forventes, med angivelse af årsagen til forsinkelsen og det forventede nye leveringstidspunkt.</w:t>
      </w:r>
    </w:p>
    <w:p w14:paraId="6414FA28" w14:textId="7375B8CF" w:rsidR="4FD40DC1" w:rsidRDefault="4FD40DC1" w:rsidP="4FD40DC1">
      <w:pPr>
        <w:spacing w:after="0"/>
        <w:ind w:left="0" w:firstLine="0"/>
        <w:jc w:val="left"/>
      </w:pPr>
    </w:p>
    <w:p w14:paraId="394780E1" w14:textId="32A98061" w:rsidR="16556CFF" w:rsidRPr="009365DF" w:rsidRDefault="16556CFF" w:rsidP="4BE4D822">
      <w:pPr>
        <w:spacing w:after="0"/>
        <w:ind w:left="0" w:firstLine="0"/>
        <w:jc w:val="left"/>
      </w:pPr>
      <w:r>
        <w:t xml:space="preserve">Accepterer Kunden Leverandørens nye leveringstidspunkt, erstatter dette det oprindeligt aftalte leveringstidspunkt. Kunden kan dog fastholde krav om bod, jf. </w:t>
      </w:r>
      <w:r w:rsidR="004678FE">
        <w:t>afsnit</w:t>
      </w:r>
      <w:r>
        <w:t xml:space="preserve"> 7.4, men ikke krav om ophævelse, jf. </w:t>
      </w:r>
      <w:r w:rsidR="004678FE">
        <w:t>afsnit</w:t>
      </w:r>
      <w:r>
        <w:t xml:space="preserve"> 7.5.2 og </w:t>
      </w:r>
      <w:r w:rsidR="004678FE">
        <w:t>afsnit</w:t>
      </w:r>
      <w:r>
        <w:t xml:space="preserve"> 7.5.3, i forhold til det oprindeligt aftalte leveringstidspunkt.</w:t>
      </w:r>
    </w:p>
    <w:p w14:paraId="5A8118BA" w14:textId="70FC7E05" w:rsidR="4FD40DC1" w:rsidRDefault="4FD40DC1" w:rsidP="4FD40DC1">
      <w:pPr>
        <w:spacing w:after="0"/>
        <w:ind w:left="0" w:firstLine="0"/>
        <w:jc w:val="left"/>
      </w:pPr>
    </w:p>
    <w:p w14:paraId="7961120F" w14:textId="7E1531A3" w:rsidR="4FD40DC1" w:rsidRDefault="4FD40DC1" w:rsidP="4FD40DC1">
      <w:pPr>
        <w:spacing w:after="0"/>
        <w:ind w:left="0" w:firstLine="0"/>
        <w:jc w:val="left"/>
      </w:pPr>
    </w:p>
    <w:p w14:paraId="547250DA" w14:textId="12D26CBE" w:rsidR="00485094" w:rsidRDefault="39A2873D">
      <w:pPr>
        <w:spacing w:after="0"/>
        <w:ind w:left="564"/>
        <w:jc w:val="left"/>
      </w:pPr>
      <w:r w:rsidRPr="4FD40DC1">
        <w:rPr>
          <w:color w:val="007AC0"/>
        </w:rPr>
        <w:t>6.1.</w:t>
      </w:r>
      <w:r w:rsidR="03CFC3EF" w:rsidRPr="4FD40DC1">
        <w:rPr>
          <w:color w:val="007AC0"/>
        </w:rPr>
        <w:t>2</w:t>
      </w:r>
      <w:r w:rsidRPr="4FD40DC1">
        <w:rPr>
          <w:color w:val="007AC0"/>
        </w:rPr>
        <w:t>.</w:t>
      </w:r>
      <w:r w:rsidRPr="4FD40DC1">
        <w:rPr>
          <w:rFonts w:ascii="Arial" w:eastAsia="Arial" w:hAnsi="Arial" w:cs="Arial"/>
          <w:color w:val="007AC0"/>
        </w:rPr>
        <w:t xml:space="preserve"> </w:t>
      </w:r>
      <w:r w:rsidR="0D0FC3C2" w:rsidRPr="4FD40DC1">
        <w:rPr>
          <w:color w:val="007AC0"/>
        </w:rPr>
        <w:t xml:space="preserve">Kundens </w:t>
      </w:r>
      <w:r w:rsidRPr="4FD40DC1">
        <w:rPr>
          <w:color w:val="007AC0"/>
        </w:rPr>
        <w:t xml:space="preserve">forsinkelse </w:t>
      </w:r>
    </w:p>
    <w:p w14:paraId="4094A824" w14:textId="77777777" w:rsidR="00485094" w:rsidRDefault="00402D0E">
      <w:pPr>
        <w:spacing w:after="0"/>
        <w:ind w:left="0" w:firstLine="0"/>
        <w:jc w:val="left"/>
      </w:pPr>
      <w:r>
        <w:t xml:space="preserve"> </w:t>
      </w:r>
    </w:p>
    <w:p w14:paraId="22034AF7" w14:textId="6C5C09B0" w:rsidR="00485094" w:rsidRDefault="39A2873D">
      <w:pPr>
        <w:ind w:left="-5" w:right="52"/>
      </w:pPr>
      <w:proofErr w:type="gramStart"/>
      <w:r>
        <w:lastRenderedPageBreak/>
        <w:t>Såfremt</w:t>
      </w:r>
      <w:proofErr w:type="gramEnd"/>
      <w:r>
        <w:t xml:space="preserve"> </w:t>
      </w:r>
      <w:r w:rsidR="007A1D23">
        <w:t>Ordregiver</w:t>
      </w:r>
      <w:r>
        <w:t xml:space="preserve"> misligholder sine betalingsforpligtelser, jf. </w:t>
      </w:r>
      <w:r w:rsidR="004678FE">
        <w:t>afsnit</w:t>
      </w:r>
      <w:r>
        <w:t xml:space="preserve"> 5.3.2, er Leverandøren for den forsinkede del af </w:t>
      </w:r>
      <w:r w:rsidR="007A1D23">
        <w:t>Ordregiver</w:t>
      </w:r>
      <w:r>
        <w:t xml:space="preserve">s betaling berettiget til at kræve betaling af renter fra forfaldsdagen efter rentelovens almindelige bestemmelser.  </w:t>
      </w:r>
    </w:p>
    <w:p w14:paraId="735FB00E" w14:textId="77777777" w:rsidR="00485094" w:rsidRDefault="00402D0E">
      <w:pPr>
        <w:spacing w:after="51"/>
        <w:ind w:left="0" w:firstLine="0"/>
        <w:jc w:val="left"/>
      </w:pPr>
      <w:r>
        <w:t xml:space="preserve"> </w:t>
      </w:r>
    </w:p>
    <w:p w14:paraId="38F2107B" w14:textId="77777777" w:rsidR="00485094" w:rsidRDefault="39A2873D">
      <w:pPr>
        <w:pStyle w:val="Overskrift2"/>
        <w:ind w:left="555" w:hanging="428"/>
      </w:pPr>
      <w:bookmarkStart w:id="46" w:name="_Toc226980407"/>
      <w:r>
        <w:t>Mangler</w:t>
      </w:r>
      <w:bookmarkEnd w:id="46"/>
      <w:r>
        <w:t xml:space="preserve"> </w:t>
      </w:r>
    </w:p>
    <w:p w14:paraId="396F2137" w14:textId="77777777" w:rsidR="00485094" w:rsidRDefault="00402D0E">
      <w:pPr>
        <w:spacing w:after="0"/>
        <w:ind w:left="0" w:firstLine="0"/>
        <w:jc w:val="left"/>
      </w:pPr>
      <w:r>
        <w:rPr>
          <w:sz w:val="24"/>
        </w:rPr>
        <w:t xml:space="preserve"> </w:t>
      </w:r>
    </w:p>
    <w:p w14:paraId="775A0F59" w14:textId="77777777" w:rsidR="00485094" w:rsidRDefault="00402D0E">
      <w:pPr>
        <w:spacing w:after="0"/>
        <w:ind w:left="564"/>
        <w:jc w:val="left"/>
      </w:pPr>
      <w:r>
        <w:rPr>
          <w:color w:val="007AC0"/>
        </w:rPr>
        <w:t>6.2.1.</w:t>
      </w:r>
      <w:r>
        <w:rPr>
          <w:rFonts w:ascii="Arial" w:eastAsia="Arial" w:hAnsi="Arial" w:cs="Arial"/>
          <w:color w:val="007AC0"/>
        </w:rPr>
        <w:t xml:space="preserve"> </w:t>
      </w:r>
      <w:r>
        <w:rPr>
          <w:color w:val="007AC0"/>
        </w:rPr>
        <w:t xml:space="preserve">Generelt </w:t>
      </w:r>
    </w:p>
    <w:p w14:paraId="550BB767" w14:textId="77777777" w:rsidR="00485094" w:rsidRDefault="00402D0E">
      <w:pPr>
        <w:spacing w:after="0"/>
        <w:ind w:left="0" w:firstLine="0"/>
        <w:jc w:val="left"/>
      </w:pPr>
      <w:r>
        <w:rPr>
          <w:sz w:val="24"/>
        </w:rPr>
        <w:t xml:space="preserve"> </w:t>
      </w:r>
    </w:p>
    <w:p w14:paraId="3D87BDD0" w14:textId="77777777" w:rsidR="00485094" w:rsidRDefault="00402D0E">
      <w:pPr>
        <w:ind w:left="-5" w:right="52"/>
      </w:pPr>
      <w:r>
        <w:t xml:space="preserve">Der foreligger en mangel i følgende ikke-udtømmende tilfælde, hvis: </w:t>
      </w:r>
    </w:p>
    <w:p w14:paraId="1B89B4C6" w14:textId="77777777" w:rsidR="00485094" w:rsidRDefault="00402D0E">
      <w:pPr>
        <w:spacing w:after="0"/>
        <w:ind w:left="0" w:firstLine="0"/>
        <w:jc w:val="left"/>
      </w:pPr>
      <w:r>
        <w:t xml:space="preserve"> </w:t>
      </w:r>
    </w:p>
    <w:p w14:paraId="0CE8CC1A" w14:textId="77777777" w:rsidR="00485094" w:rsidRDefault="00402D0E">
      <w:pPr>
        <w:numPr>
          <w:ilvl w:val="0"/>
          <w:numId w:val="8"/>
        </w:numPr>
        <w:ind w:right="52" w:hanging="360"/>
      </w:pPr>
      <w:r>
        <w:t xml:space="preserve">Ydelser </w:t>
      </w:r>
      <w:proofErr w:type="gramStart"/>
      <w:r>
        <w:t>ikke svarer</w:t>
      </w:r>
      <w:proofErr w:type="gramEnd"/>
      <w:r>
        <w:t xml:space="preserve"> til Aftalen, herunder i forhold til art, specifikationer og kvalitet; </w:t>
      </w:r>
    </w:p>
    <w:p w14:paraId="59EAAF73" w14:textId="77777777" w:rsidR="00485094" w:rsidRDefault="00402D0E">
      <w:pPr>
        <w:numPr>
          <w:ilvl w:val="0"/>
          <w:numId w:val="8"/>
        </w:numPr>
        <w:ind w:right="52" w:hanging="360"/>
      </w:pPr>
      <w:r>
        <w:t xml:space="preserve">Ydelser </w:t>
      </w:r>
      <w:proofErr w:type="gramStart"/>
      <w:r>
        <w:t>ikke lever</w:t>
      </w:r>
      <w:proofErr w:type="gramEnd"/>
      <w:r>
        <w:t xml:space="preserve"> op til god skik inden for den pågældende branche; </w:t>
      </w:r>
    </w:p>
    <w:p w14:paraId="1B59BCD9" w14:textId="77777777" w:rsidR="00485094" w:rsidRDefault="00402D0E">
      <w:pPr>
        <w:numPr>
          <w:ilvl w:val="0"/>
          <w:numId w:val="8"/>
        </w:numPr>
        <w:ind w:right="52" w:hanging="360"/>
      </w:pPr>
      <w:r>
        <w:t xml:space="preserve">Ydelser i øvrigt ikke svarer til, hvad Kunden med føje kunne forvente; </w:t>
      </w:r>
    </w:p>
    <w:p w14:paraId="5CAEA427" w14:textId="0EAD8612" w:rsidR="00485094" w:rsidRDefault="00402D0E">
      <w:pPr>
        <w:numPr>
          <w:ilvl w:val="0"/>
          <w:numId w:val="8"/>
        </w:numPr>
        <w:ind w:right="52" w:hanging="360"/>
      </w:pPr>
      <w:r>
        <w:t xml:space="preserve">Leverandøren </w:t>
      </w:r>
      <w:proofErr w:type="gramStart"/>
      <w:r>
        <w:t>ikke overholder</w:t>
      </w:r>
      <w:proofErr w:type="gramEnd"/>
      <w:r>
        <w:t xml:space="preserve"> dokumentationskrav efter </w:t>
      </w:r>
      <w:r w:rsidR="004678FE">
        <w:t>afsnit</w:t>
      </w:r>
      <w:r>
        <w:t xml:space="preserve"> 2.3.4; </w:t>
      </w:r>
    </w:p>
    <w:p w14:paraId="32DC4569" w14:textId="77777777" w:rsidR="00485094" w:rsidRDefault="00402D0E">
      <w:pPr>
        <w:numPr>
          <w:ilvl w:val="0"/>
          <w:numId w:val="8"/>
        </w:numPr>
        <w:ind w:right="52" w:hanging="360"/>
      </w:pPr>
      <w:r>
        <w:t xml:space="preserve">Leverandøren </w:t>
      </w:r>
      <w:proofErr w:type="gramStart"/>
      <w:r>
        <w:t>ikke overholder</w:t>
      </w:r>
      <w:proofErr w:type="gramEnd"/>
      <w:r>
        <w:t xml:space="preserve"> tilbagemeldingspligten, jfr. kravspecifikationen. </w:t>
      </w:r>
    </w:p>
    <w:p w14:paraId="475F8D6F" w14:textId="77777777" w:rsidR="00485094" w:rsidRDefault="39A2873D">
      <w:pPr>
        <w:spacing w:after="0"/>
        <w:ind w:left="0" w:firstLine="0"/>
        <w:jc w:val="left"/>
      </w:pPr>
      <w:r>
        <w:t xml:space="preserve"> </w:t>
      </w:r>
    </w:p>
    <w:p w14:paraId="207F5939" w14:textId="585CA7F0" w:rsidR="52ACB875" w:rsidRDefault="52ACB875" w:rsidP="4FD40DC1">
      <w:pPr>
        <w:ind w:left="-5" w:right="52"/>
      </w:pPr>
      <w:r>
        <w:t xml:space="preserve">Afgørelsen af om der foreligger en mangel træffes ud fra Leverancens beskaffenhed på leveringstidspunktet, jf. </w:t>
      </w:r>
      <w:r w:rsidR="004678FE">
        <w:t>afsnit</w:t>
      </w:r>
      <w:r>
        <w:t xml:space="preserve"> 2.7.</w:t>
      </w:r>
    </w:p>
    <w:p w14:paraId="7B66D5FB" w14:textId="41509E3B" w:rsidR="4FD40DC1" w:rsidRDefault="4FD40DC1" w:rsidP="4FD40DC1">
      <w:pPr>
        <w:ind w:left="-5" w:right="52"/>
      </w:pPr>
    </w:p>
    <w:p w14:paraId="0387CE0D" w14:textId="2F8F029D" w:rsidR="52ACB875" w:rsidRDefault="52ACB875" w:rsidP="4FD40DC1">
      <w:pPr>
        <w:ind w:left="-5" w:right="52"/>
      </w:pPr>
      <w:r>
        <w:t>Foreligger der en mangel efter leveringstidspunktet, som skyldes Leverandørens forsømmelse, foreligger der altid en mangel.</w:t>
      </w:r>
    </w:p>
    <w:p w14:paraId="17D4BE02" w14:textId="24CFDF9A" w:rsidR="4FD40DC1" w:rsidRDefault="4FD40DC1" w:rsidP="4FD40DC1">
      <w:pPr>
        <w:ind w:left="-5" w:right="52"/>
      </w:pPr>
    </w:p>
    <w:p w14:paraId="631BE2C3" w14:textId="37E2B9C0" w:rsidR="52ACB875" w:rsidRDefault="52ACB875" w:rsidP="4FD40DC1">
      <w:pPr>
        <w:ind w:left="-5" w:right="52"/>
      </w:pPr>
      <w:r>
        <w:t>Kunden skal for at kunne påberåbe sig en mangel reklamere over for Leverandøren inden for rimelig tid efter, at Kunden opdagede manglen.</w:t>
      </w:r>
    </w:p>
    <w:p w14:paraId="173E6FF7" w14:textId="667AC371" w:rsidR="4FD40DC1" w:rsidRDefault="4FD40DC1" w:rsidP="4FD40DC1">
      <w:pPr>
        <w:ind w:left="-5" w:right="52"/>
      </w:pPr>
    </w:p>
    <w:p w14:paraId="65DCDFBA" w14:textId="040122F2" w:rsidR="4FD40DC1" w:rsidRDefault="4FD40DC1" w:rsidP="4FD40DC1">
      <w:pPr>
        <w:ind w:left="-5" w:right="52"/>
      </w:pPr>
    </w:p>
    <w:p w14:paraId="37C1AF52" w14:textId="11593030" w:rsidR="00485094" w:rsidRDefault="39A2873D">
      <w:pPr>
        <w:ind w:left="-5" w:right="52"/>
      </w:pPr>
      <w:r>
        <w:t xml:space="preserve">Leverandøren skal af egen drift straks skriftligt meddele Københavns Kommune om væsentlige mangler ved leverancen, som Leverandøren måtte blive bekendt med, jf. også </w:t>
      </w:r>
      <w:r w:rsidR="004678FE">
        <w:t>afsnit</w:t>
      </w:r>
      <w:r>
        <w:t xml:space="preserve"> </w:t>
      </w:r>
      <w:r w:rsidR="0CFF6E41">
        <w:t>6</w:t>
      </w:r>
      <w:r>
        <w:t>.</w:t>
      </w:r>
      <w:r w:rsidR="73002CB6">
        <w:t>3</w:t>
      </w:r>
      <w:r>
        <w:t>.</w:t>
      </w:r>
      <w:r w:rsidR="78D84D29">
        <w:t>1</w:t>
      </w:r>
      <w:r>
        <w:t xml:space="preserve">. </w:t>
      </w:r>
    </w:p>
    <w:p w14:paraId="5E064A42" w14:textId="46B5D115" w:rsidR="4FD40DC1" w:rsidRDefault="4FD40DC1" w:rsidP="4FD40DC1">
      <w:pPr>
        <w:spacing w:after="51"/>
        <w:ind w:left="0" w:firstLine="0"/>
        <w:jc w:val="left"/>
      </w:pPr>
    </w:p>
    <w:p w14:paraId="1DACBE43" w14:textId="0E250CA0" w:rsidR="4FD40DC1" w:rsidRDefault="4FD40DC1" w:rsidP="4FD40DC1">
      <w:pPr>
        <w:spacing w:after="51"/>
        <w:ind w:left="0" w:firstLine="0"/>
        <w:jc w:val="left"/>
      </w:pPr>
    </w:p>
    <w:p w14:paraId="416CEDC1" w14:textId="2C0CEA70" w:rsidR="687E05DE" w:rsidRDefault="00AA5766" w:rsidP="4FD40DC1">
      <w:pPr>
        <w:pStyle w:val="Overskrift2"/>
        <w:ind w:left="555" w:hanging="428"/>
      </w:pPr>
      <w:bookmarkStart w:id="47" w:name="_Toc226980408"/>
      <w:r>
        <w:t xml:space="preserve">Tiltag ved </w:t>
      </w:r>
      <w:r w:rsidR="00F0272F">
        <w:t>m</w:t>
      </w:r>
      <w:r w:rsidR="687E05DE">
        <w:t>angler</w:t>
      </w:r>
      <w:bookmarkEnd w:id="47"/>
    </w:p>
    <w:p w14:paraId="6FECF96B" w14:textId="55A09DD3" w:rsidR="4FD40DC1" w:rsidRDefault="4FD40DC1" w:rsidP="4FD40DC1">
      <w:pPr>
        <w:spacing w:after="51"/>
        <w:ind w:left="0" w:firstLine="0"/>
        <w:jc w:val="left"/>
      </w:pPr>
    </w:p>
    <w:p w14:paraId="66DE7E1E" w14:textId="3DF9A858" w:rsidR="687E05DE" w:rsidRDefault="687E05DE" w:rsidP="4FD40DC1">
      <w:pPr>
        <w:spacing w:after="51"/>
        <w:ind w:left="0" w:firstLine="0"/>
        <w:jc w:val="left"/>
        <w:rPr>
          <w:color w:val="007AC0"/>
        </w:rPr>
      </w:pPr>
      <w:r w:rsidRPr="4FD40DC1">
        <w:rPr>
          <w:color w:val="007AC0"/>
        </w:rPr>
        <w:t>6.3.1.</w:t>
      </w:r>
      <w:r w:rsidRPr="4FD40DC1">
        <w:rPr>
          <w:rFonts w:ascii="Arial" w:eastAsia="Arial" w:hAnsi="Arial" w:cs="Arial"/>
          <w:color w:val="007AC0"/>
        </w:rPr>
        <w:t xml:space="preserve"> </w:t>
      </w:r>
      <w:r w:rsidRPr="4FD40DC1">
        <w:rPr>
          <w:color w:val="007AC0"/>
        </w:rPr>
        <w:t>Afhjælpning</w:t>
      </w:r>
    </w:p>
    <w:p w14:paraId="0A201299" w14:textId="1C11E90F" w:rsidR="687E05DE" w:rsidRDefault="687E05DE" w:rsidP="4FD40DC1">
      <w:pPr>
        <w:spacing w:after="51"/>
        <w:ind w:left="0" w:firstLine="0"/>
        <w:jc w:val="left"/>
      </w:pPr>
      <w:r>
        <w:t xml:space="preserve">          </w:t>
      </w:r>
    </w:p>
    <w:p w14:paraId="40D62E11" w14:textId="22FE5F03" w:rsidR="687E05DE" w:rsidRDefault="687E05DE" w:rsidP="4FD40DC1">
      <w:pPr>
        <w:spacing w:after="51"/>
        <w:ind w:left="0" w:firstLine="0"/>
        <w:jc w:val="left"/>
      </w:pPr>
      <w:proofErr w:type="gramStart"/>
      <w:r>
        <w:t>Såfremt</w:t>
      </w:r>
      <w:proofErr w:type="gramEnd"/>
      <w:r>
        <w:t xml:space="preserve"> der </w:t>
      </w:r>
      <w:proofErr w:type="gramStart"/>
      <w:r>
        <w:t>konstateres</w:t>
      </w:r>
      <w:proofErr w:type="gramEnd"/>
      <w:r>
        <w:t xml:space="preserve"> mangler ved en Ydelse, er Kunden berettiget til at kræve disse afhjulpet. Leverandøren skal uden omkostning og ulempe for Kunden opfylde krav om afhjælpning inden for rimelig tid efter Kundens reklamation, medmindre Kunden og Leverandøren har aftalt et senere tidspunkt. Afhjælpning kan bestå i </w:t>
      </w:r>
      <w:proofErr w:type="spellStart"/>
      <w:r>
        <w:t>omlevering</w:t>
      </w:r>
      <w:proofErr w:type="spellEnd"/>
      <w:r>
        <w:t xml:space="preserve">. </w:t>
      </w:r>
    </w:p>
    <w:p w14:paraId="310391B8" w14:textId="269418B1" w:rsidR="4FD40DC1" w:rsidRDefault="4FD40DC1" w:rsidP="4FD40DC1">
      <w:pPr>
        <w:spacing w:after="51"/>
        <w:ind w:left="0" w:firstLine="0"/>
        <w:jc w:val="left"/>
      </w:pPr>
    </w:p>
    <w:p w14:paraId="13FC48C2" w14:textId="1E60AD1E" w:rsidR="687E05DE" w:rsidRDefault="687E05DE" w:rsidP="4FD40DC1">
      <w:pPr>
        <w:spacing w:after="51"/>
        <w:ind w:left="0" w:firstLine="0"/>
        <w:jc w:val="left"/>
      </w:pPr>
      <w:r>
        <w:t xml:space="preserve">Kunden kan tilbageholde Leverandørens vederlag, jf. </w:t>
      </w:r>
      <w:r w:rsidR="004678FE">
        <w:t>afsnit</w:t>
      </w:r>
      <w:r>
        <w:t xml:space="preserve"> 6.3.2, indtil den krævede afhjælpning er sket. Ved tilbagehold af vederlag, der foretages uberettiget, skal Kunden svare morarente af det uberettiget tilbageholdte beløb.</w:t>
      </w:r>
    </w:p>
    <w:p w14:paraId="21D89B0A" w14:textId="65CC82FA" w:rsidR="4FD40DC1" w:rsidRDefault="4FD40DC1" w:rsidP="4FD40DC1">
      <w:pPr>
        <w:spacing w:after="51"/>
        <w:ind w:left="0" w:firstLine="0"/>
        <w:jc w:val="left"/>
      </w:pPr>
    </w:p>
    <w:p w14:paraId="02231B65" w14:textId="6C381BD9" w:rsidR="687E05DE" w:rsidRDefault="007A1D23" w:rsidP="009365DF">
      <w:r>
        <w:t>Ordregiver</w:t>
      </w:r>
      <w:r w:rsidR="687E05DE">
        <w:t xml:space="preserve">en kan ophæve Aftalen, </w:t>
      </w:r>
      <w:proofErr w:type="gramStart"/>
      <w:r w:rsidR="687E05DE">
        <w:t>såfremt</w:t>
      </w:r>
      <w:proofErr w:type="gramEnd"/>
      <w:r w:rsidR="687E05DE">
        <w:t xml:space="preserve"> der forekommer væsentlige mangler, som ikke Afhjælpes af Leverandøren inden for en af </w:t>
      </w:r>
      <w:r>
        <w:t>Ordregiver</w:t>
      </w:r>
      <w:r w:rsidR="687E05DE">
        <w:t xml:space="preserve">en fastsat passende frist. </w:t>
      </w:r>
    </w:p>
    <w:p w14:paraId="60BCD4E7" w14:textId="16CC9E3F" w:rsidR="4FD40DC1" w:rsidRDefault="4FD40DC1" w:rsidP="4FD40DC1">
      <w:pPr>
        <w:spacing w:after="51"/>
        <w:ind w:left="0" w:firstLine="0"/>
        <w:jc w:val="left"/>
      </w:pPr>
    </w:p>
    <w:p w14:paraId="30B3D0A6" w14:textId="40F72A1D" w:rsidR="687E05DE" w:rsidRDefault="687E05DE" w:rsidP="4FD40DC1">
      <w:pPr>
        <w:spacing w:after="51"/>
        <w:ind w:left="0" w:firstLine="0"/>
        <w:jc w:val="left"/>
        <w:rPr>
          <w:color w:val="007AC0"/>
        </w:rPr>
      </w:pPr>
      <w:r w:rsidRPr="4FD40DC1">
        <w:rPr>
          <w:color w:val="007AC0"/>
        </w:rPr>
        <w:t>6.3.2.</w:t>
      </w:r>
      <w:r w:rsidRPr="4FD40DC1">
        <w:rPr>
          <w:rFonts w:ascii="Arial" w:eastAsia="Arial" w:hAnsi="Arial" w:cs="Arial"/>
          <w:color w:val="007AC0"/>
        </w:rPr>
        <w:t xml:space="preserve"> </w:t>
      </w:r>
      <w:r w:rsidR="2B106267" w:rsidRPr="4FD40DC1">
        <w:rPr>
          <w:color w:val="007AC0"/>
        </w:rPr>
        <w:t>Forholdsmæssigt afslag</w:t>
      </w:r>
    </w:p>
    <w:p w14:paraId="3A2955CD" w14:textId="4703EC8E" w:rsidR="4FD40DC1" w:rsidRDefault="4FD40DC1" w:rsidP="4FD40DC1">
      <w:pPr>
        <w:spacing w:after="51"/>
        <w:ind w:left="0" w:firstLine="0"/>
        <w:jc w:val="left"/>
        <w:rPr>
          <w:color w:val="007AC0"/>
        </w:rPr>
      </w:pPr>
    </w:p>
    <w:p w14:paraId="647262CA" w14:textId="59F9714B" w:rsidR="687E05DE" w:rsidRDefault="687E05DE" w:rsidP="4FD40DC1">
      <w:pPr>
        <w:spacing w:after="51"/>
        <w:ind w:left="0" w:firstLine="0"/>
        <w:jc w:val="left"/>
      </w:pPr>
      <w:r>
        <w:lastRenderedPageBreak/>
        <w:t xml:space="preserve">Hvor afhjælpning af en mangel eller </w:t>
      </w:r>
      <w:proofErr w:type="spellStart"/>
      <w:r w:rsidR="00A11C8D">
        <w:t>omlevering</w:t>
      </w:r>
      <w:proofErr w:type="spellEnd"/>
      <w:r>
        <w:t xml:space="preserve"> er umulig eller vil påføre Leverandøren uforholdsmæssige omkostninger, samt hvor Leverandøren ikke har afhjulpet manglen eller foretaget </w:t>
      </w:r>
      <w:proofErr w:type="spellStart"/>
      <w:r>
        <w:t>omlevering</w:t>
      </w:r>
      <w:proofErr w:type="spellEnd"/>
      <w:r>
        <w:t xml:space="preserve">, jf. </w:t>
      </w:r>
      <w:r w:rsidR="004678FE">
        <w:t>afsnit</w:t>
      </w:r>
      <w:r>
        <w:t xml:space="preserve"> 7.3.1, kan Kunden kræve et forholdsmæssigt afslag i Leverandørens vederlag efter dansk rets almindelige regler eller foretage dækningskøb.</w:t>
      </w:r>
    </w:p>
    <w:p w14:paraId="5BAEF140" w14:textId="3C7A1073" w:rsidR="4FD40DC1" w:rsidRDefault="4FD40DC1" w:rsidP="4FD40DC1">
      <w:pPr>
        <w:spacing w:after="51"/>
        <w:ind w:left="0" w:firstLine="0"/>
        <w:jc w:val="left"/>
      </w:pPr>
    </w:p>
    <w:p w14:paraId="5C93B8F9" w14:textId="23507577" w:rsidR="2A5D29CB" w:rsidRDefault="2A5D29CB" w:rsidP="4BE4D822">
      <w:pPr>
        <w:spacing w:after="51"/>
        <w:ind w:left="0" w:firstLine="0"/>
        <w:jc w:val="left"/>
        <w:rPr>
          <w:color w:val="007AC0"/>
        </w:rPr>
      </w:pPr>
      <w:r w:rsidRPr="4BE4D822">
        <w:rPr>
          <w:color w:val="007AC0"/>
        </w:rPr>
        <w:t>6.3.3.</w:t>
      </w:r>
      <w:r w:rsidRPr="4BE4D822">
        <w:rPr>
          <w:rFonts w:ascii="Arial" w:eastAsia="Arial" w:hAnsi="Arial" w:cs="Arial"/>
          <w:color w:val="007AC0"/>
        </w:rPr>
        <w:t xml:space="preserve"> </w:t>
      </w:r>
      <w:r w:rsidRPr="4BE4D822">
        <w:rPr>
          <w:color w:val="007AC0"/>
        </w:rPr>
        <w:t>Bod</w:t>
      </w:r>
    </w:p>
    <w:p w14:paraId="1251F8D6" w14:textId="0656A73C" w:rsidR="4FD40DC1" w:rsidRDefault="4FD40DC1" w:rsidP="4BE4D822">
      <w:pPr>
        <w:spacing w:after="51"/>
        <w:ind w:left="0" w:firstLine="0"/>
        <w:jc w:val="left"/>
      </w:pPr>
    </w:p>
    <w:p w14:paraId="51E0CA6E" w14:textId="0DBFC962" w:rsidR="687E05DE" w:rsidRPr="009365DF" w:rsidRDefault="687E05DE" w:rsidP="4BE4D822">
      <w:pPr>
        <w:spacing w:after="51"/>
        <w:ind w:left="0" w:firstLine="0"/>
        <w:jc w:val="left"/>
      </w:pPr>
      <w:r>
        <w:t xml:space="preserve">I tilfælde af forsinkelse jf. </w:t>
      </w:r>
      <w:r w:rsidR="004678FE">
        <w:t>afsnit</w:t>
      </w:r>
      <w:r>
        <w:t xml:space="preserve"> 7.1.1, svarer Leverandøren en bod til Kunden med et beløb svarende til </w:t>
      </w:r>
      <w:r w:rsidR="127D28E4">
        <w:t>80</w:t>
      </w:r>
      <w:r>
        <w:t xml:space="preserve"> % af værdien af den forsinkede del af Leverancen pr. Arbejdsdag. Dagsboden udgør dog altid minimum </w:t>
      </w:r>
      <w:r w:rsidR="54C59A48">
        <w:t>100</w:t>
      </w:r>
      <w:r>
        <w:t xml:space="preserve"> DKK pr. Arbejdsdag.</w:t>
      </w:r>
    </w:p>
    <w:p w14:paraId="3D53FEC8" w14:textId="3A96F84D" w:rsidR="4FD40DC1" w:rsidRDefault="4FD40DC1" w:rsidP="4BE4D822">
      <w:pPr>
        <w:spacing w:after="51"/>
        <w:ind w:left="0" w:firstLine="0"/>
        <w:jc w:val="left"/>
      </w:pPr>
    </w:p>
    <w:p w14:paraId="7ABBC1C7" w14:textId="039AF826" w:rsidR="687E05DE" w:rsidRDefault="687E05DE" w:rsidP="4BE4D822">
      <w:pPr>
        <w:spacing w:after="51"/>
        <w:ind w:left="0" w:firstLine="0"/>
        <w:jc w:val="left"/>
      </w:pPr>
      <w:r>
        <w:t xml:space="preserve">Hvis forsinkelsen med en del af Leverancen betyder, at Kunden er afskåret fra med rimelighed at kunne benytte den leverede del af Leverancen, svares bod af Leverancens samlede værdi. </w:t>
      </w:r>
    </w:p>
    <w:p w14:paraId="25839EE0" w14:textId="7A19A9FD" w:rsidR="4FD40DC1" w:rsidRDefault="4FD40DC1" w:rsidP="4BE4D822">
      <w:pPr>
        <w:spacing w:after="51"/>
        <w:ind w:left="0" w:firstLine="0"/>
        <w:jc w:val="left"/>
      </w:pPr>
    </w:p>
    <w:p w14:paraId="7AC12824" w14:textId="792DF5CB" w:rsidR="687E05DE" w:rsidRDefault="687E05DE" w:rsidP="4FD40DC1">
      <w:pPr>
        <w:spacing w:after="51"/>
        <w:ind w:left="0" w:firstLine="0"/>
        <w:jc w:val="left"/>
      </w:pPr>
      <w:r>
        <w:t xml:space="preserve">I tilfælde af mangelfuld levering jf. </w:t>
      </w:r>
      <w:r w:rsidR="004678FE">
        <w:t>afsnit</w:t>
      </w:r>
      <w:r>
        <w:t xml:space="preserve"> 7.2.1 og hvor Leverandøren ikke foretager afhjælpning inden for den i </w:t>
      </w:r>
      <w:r w:rsidR="004678FE">
        <w:t>afsnit</w:t>
      </w:r>
      <w:r>
        <w:t xml:space="preserve"> 7.3.1 fastsatte frist, svarer </w:t>
      </w:r>
      <w:r w:rsidRPr="009365DF">
        <w:rPr>
          <w:rFonts w:asciiTheme="minorHAnsi" w:eastAsiaTheme="minorEastAsia" w:hAnsiTheme="minorHAnsi" w:cstheme="minorBidi"/>
          <w:color w:val="000000" w:themeColor="text1"/>
          <w:szCs w:val="22"/>
        </w:rPr>
        <w:t>Leverandøren</w:t>
      </w:r>
      <w:r>
        <w:t xml:space="preserve"> dagbod (opgjort pr. Arbejdsdag) til Kunden med et beløb svarende til </w:t>
      </w:r>
      <w:r w:rsidR="150122CF">
        <w:t xml:space="preserve">80 </w:t>
      </w:r>
      <w:r>
        <w:t xml:space="preserve">% af værdien af den mangelbehæftede del af Leverancen. </w:t>
      </w:r>
    </w:p>
    <w:p w14:paraId="329846BF" w14:textId="7EFA94E5" w:rsidR="4FD40DC1" w:rsidRDefault="4FD40DC1" w:rsidP="4BE4D822">
      <w:pPr>
        <w:spacing w:after="51"/>
        <w:ind w:left="0" w:firstLine="0"/>
        <w:jc w:val="left"/>
      </w:pPr>
    </w:p>
    <w:p w14:paraId="637ED363" w14:textId="52822E9E" w:rsidR="687E05DE" w:rsidRPr="009365DF" w:rsidRDefault="687E05DE" w:rsidP="4BE4D822">
      <w:pPr>
        <w:spacing w:after="51"/>
        <w:ind w:left="0" w:firstLine="0"/>
        <w:jc w:val="left"/>
      </w:pPr>
      <w:r>
        <w:t>Hvis manglen betyder, at Kunden er afskåret fra med rimelighed at kunne benytte den leverede del af Leverancen, svares bod af Leverancens samlede værdi.</w:t>
      </w:r>
    </w:p>
    <w:p w14:paraId="2CA504DF" w14:textId="03AB91D9" w:rsidR="4FD40DC1" w:rsidRDefault="4FD40DC1" w:rsidP="4BE4D822">
      <w:pPr>
        <w:spacing w:after="51"/>
        <w:ind w:left="0" w:firstLine="0"/>
        <w:jc w:val="left"/>
      </w:pPr>
    </w:p>
    <w:p w14:paraId="2BB717A8" w14:textId="4E612F7B" w:rsidR="687E05DE" w:rsidRPr="009365DF" w:rsidRDefault="687E05DE" w:rsidP="4BE4D822">
      <w:pPr>
        <w:spacing w:after="51"/>
        <w:ind w:left="0" w:firstLine="0"/>
        <w:jc w:val="left"/>
      </w:pPr>
      <w:r>
        <w:t>Den samlede bod i tilfælde af forsinket afhjælpning/</w:t>
      </w:r>
      <w:proofErr w:type="spellStart"/>
      <w:r>
        <w:t>omlevering</w:t>
      </w:r>
      <w:proofErr w:type="spellEnd"/>
      <w:r>
        <w:t xml:space="preserve"> på én Leverance kan aldrig udgøre mere end </w:t>
      </w:r>
      <w:r w:rsidR="7DFF9B39">
        <w:t>80</w:t>
      </w:r>
      <w:r>
        <w:t xml:space="preserve"> % af det beløb, som boden beregnes på grundlag af.</w:t>
      </w:r>
    </w:p>
    <w:p w14:paraId="5A198AF5" w14:textId="3C7F597C" w:rsidR="4FD40DC1" w:rsidRDefault="4FD40DC1" w:rsidP="4BE4D822">
      <w:pPr>
        <w:spacing w:after="51"/>
        <w:ind w:left="0" w:firstLine="0"/>
        <w:jc w:val="left"/>
      </w:pPr>
    </w:p>
    <w:p w14:paraId="6AB57966" w14:textId="4A25B425" w:rsidR="687E05DE" w:rsidRPr="009365DF" w:rsidRDefault="687E05DE" w:rsidP="4BE4D822">
      <w:pPr>
        <w:spacing w:after="51"/>
        <w:ind w:left="0" w:firstLine="0"/>
        <w:jc w:val="left"/>
      </w:pPr>
      <w:r>
        <w:t xml:space="preserve">Påløbet bod betales ugevis efter skriftligt krav fra Kunden. Kunden berettiget til at fortage modregning for bodens størrelse i Leverandørens vederlag i overensstemmelse med </w:t>
      </w:r>
      <w:r w:rsidR="004678FE">
        <w:t>afsnit</w:t>
      </w:r>
      <w:r>
        <w:t xml:space="preserve"> 6.4.</w:t>
      </w:r>
    </w:p>
    <w:p w14:paraId="4DBC1531" w14:textId="158DDB95" w:rsidR="4FD40DC1" w:rsidRDefault="4FD40DC1" w:rsidP="4BE4D822">
      <w:pPr>
        <w:spacing w:after="51"/>
        <w:ind w:left="0" w:firstLine="0"/>
        <w:jc w:val="left"/>
      </w:pPr>
    </w:p>
    <w:p w14:paraId="1FE721B6" w14:textId="015699A1" w:rsidR="687E05DE" w:rsidRPr="009365DF" w:rsidRDefault="687E05DE" w:rsidP="4BE4D822">
      <w:pPr>
        <w:spacing w:after="51"/>
        <w:ind w:left="0" w:firstLine="0"/>
        <w:jc w:val="left"/>
      </w:pPr>
      <w:r>
        <w:t>Betaling af bod fritager ikke Leverandøren for pligten til at opfylde Aftalen.</w:t>
      </w:r>
    </w:p>
    <w:p w14:paraId="1C6FA805" w14:textId="32B13624" w:rsidR="00485094" w:rsidRDefault="00485094">
      <w:pPr>
        <w:spacing w:after="51"/>
        <w:ind w:left="0" w:firstLine="0"/>
        <w:jc w:val="left"/>
      </w:pPr>
    </w:p>
    <w:p w14:paraId="028D8962" w14:textId="77777777" w:rsidR="00485094" w:rsidRDefault="39A2873D">
      <w:pPr>
        <w:pStyle w:val="Overskrift2"/>
        <w:ind w:left="555" w:hanging="428"/>
      </w:pPr>
      <w:bookmarkStart w:id="48" w:name="_Toc226980409"/>
      <w:r>
        <w:t>Ophævelse</w:t>
      </w:r>
      <w:bookmarkEnd w:id="48"/>
      <w:r>
        <w:t xml:space="preserve"> </w:t>
      </w:r>
    </w:p>
    <w:p w14:paraId="0ADC259C" w14:textId="77777777" w:rsidR="00485094" w:rsidRDefault="00402D0E">
      <w:pPr>
        <w:spacing w:after="0"/>
        <w:ind w:left="0" w:firstLine="0"/>
        <w:jc w:val="left"/>
      </w:pPr>
      <w:r>
        <w:t xml:space="preserve"> </w:t>
      </w:r>
    </w:p>
    <w:p w14:paraId="3A9B7D35" w14:textId="77777777" w:rsidR="00485094" w:rsidRDefault="00402D0E">
      <w:pPr>
        <w:spacing w:after="0"/>
        <w:ind w:left="564"/>
        <w:jc w:val="left"/>
      </w:pPr>
      <w:r>
        <w:rPr>
          <w:color w:val="007AC0"/>
        </w:rPr>
        <w:t>6.3.1.</w:t>
      </w:r>
      <w:r>
        <w:rPr>
          <w:rFonts w:ascii="Arial" w:eastAsia="Arial" w:hAnsi="Arial" w:cs="Arial"/>
          <w:color w:val="007AC0"/>
        </w:rPr>
        <w:t xml:space="preserve"> </w:t>
      </w:r>
      <w:r>
        <w:rPr>
          <w:color w:val="007AC0"/>
        </w:rPr>
        <w:t xml:space="preserve">Generelt </w:t>
      </w:r>
    </w:p>
    <w:p w14:paraId="7A1F392D" w14:textId="77777777" w:rsidR="00485094" w:rsidRDefault="00402D0E">
      <w:pPr>
        <w:spacing w:after="0"/>
        <w:ind w:left="0" w:firstLine="0"/>
        <w:jc w:val="left"/>
      </w:pPr>
      <w:r>
        <w:t xml:space="preserve"> </w:t>
      </w:r>
    </w:p>
    <w:p w14:paraId="1AE16996" w14:textId="5B6D7534" w:rsidR="00485094" w:rsidRDefault="00402D0E">
      <w:pPr>
        <w:ind w:left="-5" w:right="52"/>
      </w:pPr>
      <w:r>
        <w:t xml:space="preserve">Leverandøren anerkender </w:t>
      </w:r>
      <w:r w:rsidR="007A1D23">
        <w:t>Ordregiver</w:t>
      </w:r>
      <w:r>
        <w:t xml:space="preserve">s væsentlige interesse i, at en ophævelse af Aftalen skal være til mindst mulig gene for </w:t>
      </w:r>
      <w:r w:rsidR="007A1D23">
        <w:t>Ordregiver</w:t>
      </w:r>
      <w:r>
        <w:t xml:space="preserve"> og øvrige interessenter, herunder borgerne, og Leverandøren vil derfor loyalt bestræbe sig på at minimere sådanne gener. </w:t>
      </w:r>
    </w:p>
    <w:p w14:paraId="549C6B3E" w14:textId="77777777" w:rsidR="00485094" w:rsidRDefault="00402D0E">
      <w:pPr>
        <w:spacing w:after="0"/>
        <w:ind w:left="0" w:firstLine="0"/>
        <w:jc w:val="left"/>
      </w:pPr>
      <w:r>
        <w:t xml:space="preserve"> </w:t>
      </w:r>
    </w:p>
    <w:p w14:paraId="0FCB1BDE" w14:textId="29BFE491" w:rsidR="00485094" w:rsidRDefault="00402D0E">
      <w:pPr>
        <w:ind w:left="-5" w:right="52"/>
      </w:pPr>
      <w:r>
        <w:t xml:space="preserve">Leverandøren skal i forbindelse med Aftalens ophævelse medvirke positivt til at sikre en gnidningsfri overgang af Aftalen til enten </w:t>
      </w:r>
      <w:r w:rsidR="007A1D23">
        <w:t>Ordregiver</w:t>
      </w:r>
      <w:r>
        <w:t xml:space="preserve"> eller den tredjemand, som er anvist af </w:t>
      </w:r>
      <w:r w:rsidR="007A1D23">
        <w:t>Ordregiver</w:t>
      </w:r>
      <w:r>
        <w:t xml:space="preserve">. </w:t>
      </w:r>
    </w:p>
    <w:p w14:paraId="7DF8CE2A" w14:textId="77777777" w:rsidR="00485094" w:rsidRDefault="00402D0E">
      <w:pPr>
        <w:spacing w:after="0"/>
        <w:ind w:left="0" w:firstLine="0"/>
        <w:jc w:val="left"/>
      </w:pPr>
      <w:r>
        <w:t xml:space="preserve"> </w:t>
      </w:r>
    </w:p>
    <w:p w14:paraId="4D0A1C24" w14:textId="6F5240E7" w:rsidR="00485094" w:rsidRDefault="39A2873D">
      <w:pPr>
        <w:ind w:left="-5" w:right="52"/>
      </w:pPr>
      <w:r>
        <w:t xml:space="preserve">Leverandøren skal medvirke til at fremskaffe alt relevant dokumentationsmateriale, herunder køreruter mv., der er nødvendige af hensyn til </w:t>
      </w:r>
      <w:r w:rsidR="007A1D23">
        <w:t>Ordregiver</w:t>
      </w:r>
      <w:r>
        <w:t xml:space="preserve">s fortsatte løsning af den opgave, aftalen omhandler. </w:t>
      </w:r>
      <w:proofErr w:type="gramStart"/>
      <w:r>
        <w:t>Såfremt</w:t>
      </w:r>
      <w:proofErr w:type="gramEnd"/>
      <w:r>
        <w:t xml:space="preserve"> Leverandøren ikke medvirker til at fremskaffe sådant relevant dokumentationsmateriale, er </w:t>
      </w:r>
      <w:r w:rsidR="007A1D23">
        <w:t>Ordregiver</w:t>
      </w:r>
      <w:r>
        <w:t xml:space="preserve">en berettiget til at tilvejebringe det nødvendige materiale på anden vis og gøre heraf følgende betalingskrav gældende mod Leverandøren, herunder ved modregning, jf. 5.4. </w:t>
      </w:r>
    </w:p>
    <w:p w14:paraId="6477E083" w14:textId="2E4521B2" w:rsidR="4FD40DC1" w:rsidRDefault="4FD40DC1" w:rsidP="4FD40DC1">
      <w:pPr>
        <w:ind w:left="-5" w:right="52"/>
      </w:pPr>
    </w:p>
    <w:p w14:paraId="50C3B482" w14:textId="6DC2F2A4" w:rsidR="4DA5AA3B" w:rsidRDefault="007A1D23" w:rsidP="4FD40DC1">
      <w:pPr>
        <w:ind w:left="-5" w:right="52"/>
      </w:pPr>
      <w:r>
        <w:lastRenderedPageBreak/>
        <w:t>Ordregiver</w:t>
      </w:r>
      <w:r w:rsidR="4DA5AA3B">
        <w:t>en og Kunden er berettiget til at begrænse ophævelse til alene at angå den del af Leveringsaftalen og Aftalen, som er misligholdt.</w:t>
      </w:r>
    </w:p>
    <w:p w14:paraId="171E6C92" w14:textId="1C7E0754" w:rsidR="4FD40DC1" w:rsidRDefault="4FD40DC1" w:rsidP="4FD40DC1">
      <w:pPr>
        <w:ind w:left="-5" w:right="52"/>
      </w:pPr>
    </w:p>
    <w:p w14:paraId="17E666B9" w14:textId="77777777" w:rsidR="00485094" w:rsidRDefault="00402D0E">
      <w:pPr>
        <w:spacing w:after="0"/>
        <w:ind w:left="0" w:firstLine="0"/>
        <w:jc w:val="left"/>
      </w:pPr>
      <w:r>
        <w:t xml:space="preserve"> </w:t>
      </w:r>
    </w:p>
    <w:p w14:paraId="7CFF9248" w14:textId="77777777" w:rsidR="00485094" w:rsidRDefault="00402D0E">
      <w:pPr>
        <w:spacing w:after="0"/>
        <w:ind w:left="564"/>
        <w:jc w:val="left"/>
      </w:pPr>
      <w:r>
        <w:rPr>
          <w:color w:val="007AC0"/>
        </w:rPr>
        <w:t>6.3.2.</w:t>
      </w:r>
      <w:r>
        <w:rPr>
          <w:rFonts w:ascii="Arial" w:eastAsia="Arial" w:hAnsi="Arial" w:cs="Arial"/>
          <w:color w:val="007AC0"/>
        </w:rPr>
        <w:t xml:space="preserve"> </w:t>
      </w:r>
      <w:r>
        <w:rPr>
          <w:color w:val="007AC0"/>
        </w:rPr>
        <w:t xml:space="preserve">Ophævelse af Aftalen </w:t>
      </w:r>
    </w:p>
    <w:p w14:paraId="739BD481" w14:textId="77777777" w:rsidR="00485094" w:rsidRDefault="00402D0E">
      <w:pPr>
        <w:spacing w:after="0"/>
        <w:ind w:left="0" w:firstLine="0"/>
        <w:jc w:val="left"/>
      </w:pPr>
      <w:r>
        <w:t xml:space="preserve"> </w:t>
      </w:r>
    </w:p>
    <w:p w14:paraId="3C345EE9" w14:textId="3282E8D1" w:rsidR="00485094" w:rsidRDefault="007A1D23">
      <w:pPr>
        <w:ind w:left="-5" w:right="52"/>
      </w:pPr>
      <w:r>
        <w:t>Ordregiver</w:t>
      </w:r>
      <w:r w:rsidR="00402D0E">
        <w:t xml:space="preserve">en kan ophæve Aftalen, </w:t>
      </w:r>
      <w:proofErr w:type="gramStart"/>
      <w:r w:rsidR="00402D0E">
        <w:t>såfremt</w:t>
      </w:r>
      <w:proofErr w:type="gramEnd"/>
      <w:r w:rsidR="00402D0E">
        <w:t xml:space="preserve"> der foreligger væsentlig misligholdelse af Aftalen fra Leverandørens side, hvilket blandt andet omfatter følgende ikke kumulative tilfælde: </w:t>
      </w:r>
    </w:p>
    <w:p w14:paraId="4029E8D6" w14:textId="77777777" w:rsidR="00485094" w:rsidRDefault="00402D0E">
      <w:pPr>
        <w:spacing w:after="0"/>
        <w:ind w:left="0" w:firstLine="0"/>
        <w:jc w:val="left"/>
      </w:pPr>
      <w:r>
        <w:t xml:space="preserve"> </w:t>
      </w:r>
    </w:p>
    <w:p w14:paraId="22D62B91" w14:textId="77777777" w:rsidR="00485094" w:rsidRDefault="00402D0E">
      <w:pPr>
        <w:numPr>
          <w:ilvl w:val="0"/>
          <w:numId w:val="9"/>
        </w:numPr>
        <w:ind w:right="52" w:hanging="567"/>
      </w:pPr>
      <w:r>
        <w:t xml:space="preserve">Gentagen og væsentlig misligholdelse af de i Aftalen fastsatte forpligtelser, herunder forsinkelse og manglende afhjælpning. Til væsentlig misligholdelse henregnes navnlig, men ikke udelukkende, følgende situationer: </w:t>
      </w:r>
    </w:p>
    <w:p w14:paraId="0D521AA4" w14:textId="6F1AF2B3" w:rsidR="00485094" w:rsidRDefault="00402D0E">
      <w:pPr>
        <w:numPr>
          <w:ilvl w:val="1"/>
          <w:numId w:val="9"/>
        </w:numPr>
        <w:ind w:right="52" w:hanging="360"/>
      </w:pPr>
      <w:r>
        <w:t xml:space="preserve">Gentagne forsinkede eller mangelfulde leverancer, der er byrdefulde for </w:t>
      </w:r>
      <w:r w:rsidR="007A1D23">
        <w:t>Ordregiver</w:t>
      </w:r>
      <w:r>
        <w:t xml:space="preserve"> </w:t>
      </w:r>
    </w:p>
    <w:p w14:paraId="21D4CB90" w14:textId="0EEB269E" w:rsidR="00485094" w:rsidRDefault="00402D0E">
      <w:pPr>
        <w:numPr>
          <w:ilvl w:val="1"/>
          <w:numId w:val="9"/>
        </w:numPr>
        <w:spacing w:after="42" w:line="245" w:lineRule="auto"/>
        <w:ind w:right="52" w:hanging="360"/>
      </w:pPr>
      <w:r>
        <w:t xml:space="preserve">At Leverandørens leverancer er behæftet med så mange og/eller alvorlige fejl eller mangler, at </w:t>
      </w:r>
      <w:r w:rsidR="007A1D23">
        <w:t>Ordregiver</w:t>
      </w:r>
      <w:r>
        <w:t xml:space="preserve"> med rimelighed må anse Leverandøren for at være fagligt eller økonomisk ude af stand til at udføre de i </w:t>
      </w:r>
      <w:r w:rsidR="0067139E">
        <w:t>Aftale</w:t>
      </w:r>
      <w:r>
        <w:t xml:space="preserve">n omfattede opgaver eller dele heraf; </w:t>
      </w:r>
    </w:p>
    <w:p w14:paraId="7B921FD0" w14:textId="04F7E432" w:rsidR="00485094" w:rsidRDefault="00402D0E">
      <w:pPr>
        <w:numPr>
          <w:ilvl w:val="1"/>
          <w:numId w:val="9"/>
        </w:numPr>
        <w:spacing w:after="220"/>
        <w:ind w:right="52" w:hanging="360"/>
      </w:pPr>
      <w:r>
        <w:t xml:space="preserve">Hvis leverandøren gentagne gange og efter påtaler heraf ikke overholder dokumentationskrav efter </w:t>
      </w:r>
      <w:r w:rsidR="004678FE">
        <w:t>afsnit</w:t>
      </w:r>
      <w:r>
        <w:t xml:space="preserve"> 2.3.3. </w:t>
      </w:r>
    </w:p>
    <w:p w14:paraId="2FDB59DC" w14:textId="0A28CF7B" w:rsidR="00485094" w:rsidRDefault="00402D0E">
      <w:pPr>
        <w:numPr>
          <w:ilvl w:val="0"/>
          <w:numId w:val="9"/>
        </w:numPr>
        <w:ind w:right="52" w:hanging="567"/>
      </w:pPr>
      <w:r>
        <w:t xml:space="preserve">Leverandøren har givet urigtige eller vildledende oplysninger, som har haft betydning for </w:t>
      </w:r>
      <w:r w:rsidR="007A1D23">
        <w:t>Ordregiver</w:t>
      </w:r>
      <w:r>
        <w:t xml:space="preserve">ens beslutning om at indgå Aftalen; </w:t>
      </w:r>
    </w:p>
    <w:p w14:paraId="0D132AF6" w14:textId="208554FB" w:rsidR="00485094" w:rsidRDefault="00402D0E">
      <w:pPr>
        <w:numPr>
          <w:ilvl w:val="0"/>
          <w:numId w:val="9"/>
        </w:numPr>
        <w:ind w:right="52" w:hanging="567"/>
      </w:pPr>
      <w:r>
        <w:t xml:space="preserve">Manglende overholdelse af gældende Offentlig Regulering, </w:t>
      </w:r>
      <w:proofErr w:type="gramStart"/>
      <w:r>
        <w:t>såfremt</w:t>
      </w:r>
      <w:proofErr w:type="gramEnd"/>
      <w:r>
        <w:t xml:space="preserve"> der er afsagt endelig dom herom mod Leverandøren, Leverandøren erkender overtrædelsen, eller Leverandøren ikke senest 20 Arbejdsdage efter at have modtaget skriftlig meddelelse herom fra </w:t>
      </w:r>
      <w:r w:rsidR="007A1D23">
        <w:t>Ordregiver</w:t>
      </w:r>
      <w:r>
        <w:t xml:space="preserve">en dokumenterer, at den gældende Offentlige Regulering er overholdt; </w:t>
      </w:r>
    </w:p>
    <w:p w14:paraId="3363D145" w14:textId="00C0C769" w:rsidR="00485094" w:rsidRDefault="00402D0E">
      <w:pPr>
        <w:numPr>
          <w:ilvl w:val="0"/>
          <w:numId w:val="9"/>
        </w:numPr>
        <w:ind w:right="52" w:hanging="567"/>
      </w:pPr>
      <w:r>
        <w:t xml:space="preserve">Væsentlig misligholdelse af forpligtelserne i bilag </w:t>
      </w:r>
      <w:r w:rsidR="24C17424">
        <w:t>3</w:t>
      </w:r>
      <w:r>
        <w:t xml:space="preserve">; </w:t>
      </w:r>
    </w:p>
    <w:p w14:paraId="17601CDC" w14:textId="757544BB" w:rsidR="00485094" w:rsidRDefault="00402D0E">
      <w:pPr>
        <w:numPr>
          <w:ilvl w:val="0"/>
          <w:numId w:val="9"/>
        </w:numPr>
        <w:ind w:right="52" w:hanging="567"/>
      </w:pPr>
      <w:r>
        <w:t xml:space="preserve">Manglende efterlevelse af </w:t>
      </w:r>
      <w:r w:rsidR="004678FE">
        <w:t>afsnit</w:t>
      </w:r>
      <w:r>
        <w:t xml:space="preserve"> 3.2 om børneattester; </w:t>
      </w:r>
    </w:p>
    <w:p w14:paraId="5D3FE0C3" w14:textId="1840612C" w:rsidR="00485094" w:rsidRDefault="00402D0E">
      <w:pPr>
        <w:numPr>
          <w:ilvl w:val="0"/>
          <w:numId w:val="9"/>
        </w:numPr>
        <w:ind w:right="52" w:hanging="567"/>
      </w:pPr>
      <w:r>
        <w:t xml:space="preserve">Manglende beskæftigelse af elever og ledige, jf. </w:t>
      </w:r>
      <w:r w:rsidR="004678FE">
        <w:t>afsnit</w:t>
      </w:r>
      <w:r>
        <w:t xml:space="preserve"> 3.3; </w:t>
      </w:r>
    </w:p>
    <w:p w14:paraId="769E858F" w14:textId="3FF8C234" w:rsidR="00485094" w:rsidRDefault="00402D0E">
      <w:pPr>
        <w:numPr>
          <w:ilvl w:val="0"/>
          <w:numId w:val="9"/>
        </w:numPr>
        <w:ind w:right="52" w:hanging="567"/>
      </w:pPr>
      <w:r>
        <w:t xml:space="preserve">Væsentlig overtrædelse af Arbejdsklausulen, jf. </w:t>
      </w:r>
      <w:r w:rsidR="004678FE">
        <w:t>afsnit</w:t>
      </w:r>
      <w:r>
        <w:t xml:space="preserve"> 3.4.3; </w:t>
      </w:r>
    </w:p>
    <w:p w14:paraId="3A76AE4B" w14:textId="77777777" w:rsidR="00485094" w:rsidRDefault="00402D0E">
      <w:pPr>
        <w:numPr>
          <w:ilvl w:val="0"/>
          <w:numId w:val="9"/>
        </w:numPr>
        <w:ind w:right="52" w:hanging="567"/>
      </w:pPr>
      <w:r>
        <w:t xml:space="preserve">Leverandørens ophør med den virksomhed, som Aftalen vedrører, eller indtræden af andre omstændigheder, der bringer Aftalens rette opfyldelse i alvorlig fare; </w:t>
      </w:r>
    </w:p>
    <w:p w14:paraId="76094A16" w14:textId="1FF84FB7" w:rsidR="00485094" w:rsidRDefault="00402D0E">
      <w:pPr>
        <w:numPr>
          <w:ilvl w:val="0"/>
          <w:numId w:val="9"/>
        </w:numPr>
        <w:ind w:right="52" w:hanging="567"/>
      </w:pPr>
      <w:r>
        <w:t xml:space="preserve">Hvis tredjemands rettigheder hindrer Leverandørens opfyldelse af Aftalen, jf. </w:t>
      </w:r>
      <w:r w:rsidR="004678FE">
        <w:t>afsnit</w:t>
      </w:r>
      <w:r>
        <w:t xml:space="preserve"> 2.8; </w:t>
      </w:r>
    </w:p>
    <w:p w14:paraId="5D6C1BD6" w14:textId="1099ED2A" w:rsidR="00485094" w:rsidRDefault="00402D0E">
      <w:pPr>
        <w:numPr>
          <w:ilvl w:val="0"/>
          <w:numId w:val="10"/>
        </w:numPr>
        <w:ind w:right="52" w:hanging="567"/>
      </w:pPr>
      <w:r>
        <w:t xml:space="preserve">Hvis Leverandøren eller dennes underleverandører benytter en underleverandør til opfyldelse af Aftalen, som ikke fremgår af bilag </w:t>
      </w:r>
      <w:r w:rsidR="06BB2EC0">
        <w:t>E</w:t>
      </w:r>
      <w:r>
        <w:t xml:space="preserve"> eller forinden er godkendt af </w:t>
      </w:r>
      <w:r w:rsidR="007A1D23">
        <w:t>Ordregiver</w:t>
      </w:r>
      <w:r>
        <w:t xml:space="preserve">en, og ikke standser med anvendelsen af en sådan underleverandør på </w:t>
      </w:r>
      <w:r w:rsidR="007A1D23">
        <w:t>Ordregiver</w:t>
      </w:r>
      <w:r>
        <w:t xml:space="preserve">ens forlangende; eller </w:t>
      </w:r>
    </w:p>
    <w:p w14:paraId="1774C5AC" w14:textId="7B14533A" w:rsidR="00485094" w:rsidRDefault="00402D0E">
      <w:pPr>
        <w:numPr>
          <w:ilvl w:val="0"/>
          <w:numId w:val="10"/>
        </w:numPr>
        <w:ind w:right="52" w:hanging="567"/>
      </w:pPr>
      <w:r>
        <w:t xml:space="preserve">Andre forhold, som ikke selvstændigt udgør væsentlig misligholdelse, men som ved deres antal eller karakter med føje væsentligt svækker </w:t>
      </w:r>
      <w:r w:rsidR="007A1D23">
        <w:t>Ordregiver</w:t>
      </w:r>
      <w:r>
        <w:t xml:space="preserve">ens tillid til Leverandøren. </w:t>
      </w:r>
    </w:p>
    <w:p w14:paraId="75D024A8" w14:textId="77777777" w:rsidR="00485094" w:rsidRDefault="00402D0E">
      <w:pPr>
        <w:spacing w:after="0"/>
        <w:ind w:left="0" w:firstLine="0"/>
        <w:jc w:val="left"/>
      </w:pPr>
      <w:r>
        <w:t xml:space="preserve"> </w:t>
      </w:r>
    </w:p>
    <w:p w14:paraId="4D1B44AE" w14:textId="77777777" w:rsidR="00485094" w:rsidRDefault="00402D0E">
      <w:pPr>
        <w:ind w:left="-5" w:right="52"/>
      </w:pPr>
      <w:r>
        <w:t xml:space="preserve">Eventuel ophævelse af Aftalen sker med virkning for fremtiden. </w:t>
      </w:r>
    </w:p>
    <w:p w14:paraId="2A26A699" w14:textId="77777777" w:rsidR="00485094" w:rsidRDefault="00402D0E">
      <w:pPr>
        <w:spacing w:after="0"/>
        <w:ind w:left="0" w:firstLine="0"/>
        <w:jc w:val="left"/>
      </w:pPr>
      <w:r>
        <w:t xml:space="preserve"> </w:t>
      </w:r>
    </w:p>
    <w:p w14:paraId="27D1F7D4" w14:textId="77777777" w:rsidR="00485094" w:rsidRDefault="00402D0E">
      <w:pPr>
        <w:spacing w:after="0"/>
        <w:ind w:left="564"/>
        <w:jc w:val="left"/>
      </w:pPr>
      <w:r>
        <w:rPr>
          <w:color w:val="007AC0"/>
        </w:rPr>
        <w:t>6.3.3.</w:t>
      </w:r>
      <w:r>
        <w:rPr>
          <w:rFonts w:ascii="Arial" w:eastAsia="Arial" w:hAnsi="Arial" w:cs="Arial"/>
          <w:color w:val="007AC0"/>
        </w:rPr>
        <w:t xml:space="preserve"> </w:t>
      </w:r>
      <w:r>
        <w:rPr>
          <w:color w:val="007AC0"/>
        </w:rPr>
        <w:t xml:space="preserve">Leverandørens ophævelse </w:t>
      </w:r>
    </w:p>
    <w:p w14:paraId="3D1D34FE" w14:textId="77777777" w:rsidR="00485094" w:rsidRDefault="00402D0E">
      <w:pPr>
        <w:spacing w:after="0"/>
        <w:ind w:left="0" w:firstLine="0"/>
        <w:jc w:val="left"/>
      </w:pPr>
      <w:r>
        <w:t xml:space="preserve"> </w:t>
      </w:r>
    </w:p>
    <w:p w14:paraId="2486B7DC" w14:textId="4AD010DD" w:rsidR="00485094" w:rsidRDefault="00402D0E">
      <w:pPr>
        <w:ind w:left="-5" w:right="52"/>
      </w:pPr>
      <w:r>
        <w:t xml:space="preserve">Leverandøren er berettiget til at ophæve Aftalen helt eller delvist, </w:t>
      </w:r>
      <w:proofErr w:type="gramStart"/>
      <w:r>
        <w:t>såfremt</w:t>
      </w:r>
      <w:proofErr w:type="gramEnd"/>
      <w:r>
        <w:t xml:space="preserve"> </w:t>
      </w:r>
      <w:r w:rsidR="007A1D23">
        <w:t>Ordregiver</w:t>
      </w:r>
      <w:r>
        <w:t xml:space="preserve"> væsentligt misligholder sine forpligtelser, herunder hvis </w:t>
      </w:r>
      <w:r w:rsidR="007A1D23">
        <w:t>Ordregiver</w:t>
      </w:r>
      <w:r>
        <w:t xml:space="preserve"> ikke senest 20 Dage efter modtagelsen af skriftligt påkrav om manglende betaling efter forfaldsdagen, jf. </w:t>
      </w:r>
      <w:r w:rsidR="004678FE">
        <w:t>afsnit</w:t>
      </w:r>
      <w:r>
        <w:t xml:space="preserve"> 5.3.2, har betalt det skyldige beløb til Leverandøren eller deponeret beløbet. </w:t>
      </w:r>
    </w:p>
    <w:p w14:paraId="5F48469D" w14:textId="77777777" w:rsidR="00485094" w:rsidRDefault="00402D0E">
      <w:pPr>
        <w:spacing w:after="0"/>
        <w:ind w:left="0" w:firstLine="0"/>
        <w:jc w:val="left"/>
      </w:pPr>
      <w:r>
        <w:t xml:space="preserve"> </w:t>
      </w:r>
    </w:p>
    <w:p w14:paraId="72C9F11D" w14:textId="7AF375B0" w:rsidR="00485094" w:rsidRDefault="00402D0E">
      <w:pPr>
        <w:ind w:left="-5" w:right="52"/>
      </w:pPr>
      <w:r>
        <w:t xml:space="preserve">Påkravet fra Leverandøren skal for at være gyldigt og kunne medføre ophævelse af Aftalen indeholde en beskrivelse af den nærmere måde, som </w:t>
      </w:r>
      <w:r w:rsidR="007A1D23">
        <w:t>Ordregiver</w:t>
      </w:r>
      <w:r>
        <w:t xml:space="preserve"> har misligholdt sin betalingsforpligtelse samt en angivelse af, at Leverandøren helt eller delvist vil ophæve Aftalen, hvis </w:t>
      </w:r>
      <w:r w:rsidR="007A1D23">
        <w:t>Ordregiver</w:t>
      </w:r>
      <w:r>
        <w:t xml:space="preserve"> ikke senest 20 Dage efter modtagelsen af påkravet har betalt eller deponeret det skyldige beløb. </w:t>
      </w:r>
    </w:p>
    <w:p w14:paraId="4833DDF2" w14:textId="77777777" w:rsidR="00485094" w:rsidRDefault="00402D0E">
      <w:pPr>
        <w:spacing w:after="0"/>
        <w:ind w:left="0" w:firstLine="0"/>
        <w:jc w:val="left"/>
      </w:pPr>
      <w:r>
        <w:lastRenderedPageBreak/>
        <w:t xml:space="preserve"> </w:t>
      </w:r>
    </w:p>
    <w:p w14:paraId="08D662DC" w14:textId="630829BC" w:rsidR="00485094" w:rsidRDefault="00402D0E">
      <w:pPr>
        <w:ind w:left="-5" w:right="52"/>
      </w:pPr>
      <w:r>
        <w:t xml:space="preserve">Leverandøren er herudover berettiget til at ophæve Aftalen, hvis </w:t>
      </w:r>
      <w:r w:rsidR="007A1D23">
        <w:t>Ordregiver</w:t>
      </w:r>
      <w:r>
        <w:t xml:space="preserve"> væsentligt misligholder sine forpligtelser i henhold til Aftalen, herunder gentagne gange (det vil sige mere end 1) ikke betaler eller deponerer skyldige beløb rettidigt, og ikke tager skridt til at udbedring. </w:t>
      </w:r>
    </w:p>
    <w:p w14:paraId="239B5283" w14:textId="77777777" w:rsidR="00485094" w:rsidRDefault="00402D0E">
      <w:pPr>
        <w:spacing w:after="0"/>
        <w:ind w:left="0" w:firstLine="0"/>
        <w:jc w:val="left"/>
      </w:pPr>
      <w:r>
        <w:t xml:space="preserve"> </w:t>
      </w:r>
    </w:p>
    <w:p w14:paraId="18B93519" w14:textId="77777777" w:rsidR="00485094" w:rsidRDefault="00402D0E">
      <w:pPr>
        <w:ind w:left="-5" w:right="52"/>
      </w:pPr>
      <w:r>
        <w:t xml:space="preserve">Eventuel ophævelse af Aftalen sker med virkning for fremtiden. </w:t>
      </w:r>
    </w:p>
    <w:p w14:paraId="1436BAD4" w14:textId="77777777" w:rsidR="00485094" w:rsidRDefault="00402D0E">
      <w:pPr>
        <w:spacing w:after="0"/>
        <w:ind w:left="0" w:firstLine="0"/>
        <w:jc w:val="left"/>
      </w:pPr>
      <w:r>
        <w:t xml:space="preserve"> </w:t>
      </w:r>
    </w:p>
    <w:p w14:paraId="12AA1A14" w14:textId="77777777" w:rsidR="00485094" w:rsidRDefault="39A2873D">
      <w:pPr>
        <w:pStyle w:val="Overskrift1"/>
        <w:ind w:left="345" w:hanging="360"/>
      </w:pPr>
      <w:bookmarkStart w:id="49" w:name="_Toc226980410"/>
      <w:r>
        <w:t>Afsluttende bestemmelser</w:t>
      </w:r>
      <w:bookmarkEnd w:id="49"/>
      <w:r>
        <w:t xml:space="preserve"> </w:t>
      </w:r>
    </w:p>
    <w:p w14:paraId="22B73A8C" w14:textId="77777777" w:rsidR="00485094" w:rsidRDefault="00402D0E">
      <w:pPr>
        <w:spacing w:after="52"/>
        <w:ind w:left="0" w:firstLine="0"/>
        <w:jc w:val="left"/>
      </w:pPr>
      <w:r>
        <w:t xml:space="preserve"> </w:t>
      </w:r>
    </w:p>
    <w:p w14:paraId="6A4DD90F" w14:textId="77777777" w:rsidR="00485094" w:rsidRDefault="39A2873D">
      <w:pPr>
        <w:pStyle w:val="Overskrift2"/>
        <w:ind w:left="555" w:hanging="428"/>
      </w:pPr>
      <w:bookmarkStart w:id="50" w:name="_Toc226980411"/>
      <w:r>
        <w:t>Ændringer af Aftalen</w:t>
      </w:r>
      <w:bookmarkEnd w:id="50"/>
      <w:r>
        <w:t xml:space="preserve"> </w:t>
      </w:r>
    </w:p>
    <w:p w14:paraId="478D0A3D" w14:textId="77777777" w:rsidR="00485094" w:rsidRDefault="00402D0E">
      <w:pPr>
        <w:spacing w:after="0"/>
        <w:ind w:left="0" w:firstLine="0"/>
        <w:jc w:val="left"/>
      </w:pPr>
      <w:r>
        <w:t xml:space="preserve"> </w:t>
      </w:r>
    </w:p>
    <w:p w14:paraId="08CE8E52" w14:textId="77777777" w:rsidR="00485094" w:rsidRDefault="00402D0E">
      <w:pPr>
        <w:spacing w:after="0"/>
        <w:ind w:left="564"/>
        <w:jc w:val="left"/>
      </w:pPr>
      <w:r>
        <w:rPr>
          <w:color w:val="007AC0"/>
        </w:rPr>
        <w:t>7.1.1.</w:t>
      </w:r>
      <w:r>
        <w:rPr>
          <w:rFonts w:ascii="Arial" w:eastAsia="Arial" w:hAnsi="Arial" w:cs="Arial"/>
          <w:color w:val="007AC0"/>
        </w:rPr>
        <w:t xml:space="preserve"> </w:t>
      </w:r>
      <w:r>
        <w:rPr>
          <w:color w:val="007AC0"/>
        </w:rPr>
        <w:t xml:space="preserve">Ændringsprocedure </w:t>
      </w:r>
    </w:p>
    <w:p w14:paraId="77369031" w14:textId="77777777" w:rsidR="00485094" w:rsidRDefault="00402D0E">
      <w:pPr>
        <w:spacing w:after="0"/>
        <w:ind w:left="0" w:firstLine="0"/>
        <w:jc w:val="left"/>
      </w:pPr>
      <w:r>
        <w:t xml:space="preserve"> </w:t>
      </w:r>
    </w:p>
    <w:p w14:paraId="03468EAE" w14:textId="77777777" w:rsidR="00485094" w:rsidRDefault="00402D0E">
      <w:pPr>
        <w:ind w:left="-5" w:right="52"/>
      </w:pPr>
      <w:r>
        <w:t xml:space="preserve">Parterne kan anmode om, at der foretages ændringer af ikke-grundlæggende elementer i Aftalen. En anmodning om ændringer i Aftalen skal indeholde følgende: </w:t>
      </w:r>
    </w:p>
    <w:p w14:paraId="44DC6BD2" w14:textId="77777777" w:rsidR="00485094" w:rsidRDefault="00402D0E">
      <w:pPr>
        <w:spacing w:after="0"/>
        <w:ind w:left="0" w:firstLine="0"/>
        <w:jc w:val="left"/>
      </w:pPr>
      <w:r>
        <w:t xml:space="preserve"> </w:t>
      </w:r>
    </w:p>
    <w:p w14:paraId="5721437D" w14:textId="77777777" w:rsidR="00485094" w:rsidRDefault="00402D0E">
      <w:pPr>
        <w:numPr>
          <w:ilvl w:val="0"/>
          <w:numId w:val="11"/>
        </w:numPr>
        <w:ind w:right="52" w:hanging="360"/>
      </w:pPr>
      <w:r>
        <w:t xml:space="preserve">Årsag til anmodning om ændring </w:t>
      </w:r>
    </w:p>
    <w:p w14:paraId="3226E7FB" w14:textId="77777777" w:rsidR="00485094" w:rsidRDefault="00402D0E">
      <w:pPr>
        <w:numPr>
          <w:ilvl w:val="0"/>
          <w:numId w:val="11"/>
        </w:numPr>
        <w:ind w:right="52" w:hanging="360"/>
      </w:pPr>
      <w:r>
        <w:t xml:space="preserve">Angivelse af ønsket ændring og konsekvenser for Aftalens vilkår </w:t>
      </w:r>
    </w:p>
    <w:p w14:paraId="199E4C4C" w14:textId="77777777" w:rsidR="00485094" w:rsidRDefault="00402D0E">
      <w:pPr>
        <w:numPr>
          <w:ilvl w:val="0"/>
          <w:numId w:val="11"/>
        </w:numPr>
        <w:ind w:right="52" w:hanging="360"/>
      </w:pPr>
      <w:r>
        <w:t xml:space="preserve">Ønsket tidspunkt for ændringens ikrafttræden </w:t>
      </w:r>
    </w:p>
    <w:p w14:paraId="68E1B75B" w14:textId="77777777" w:rsidR="00485094" w:rsidRDefault="00402D0E">
      <w:pPr>
        <w:spacing w:after="0"/>
        <w:ind w:left="0" w:firstLine="0"/>
        <w:jc w:val="left"/>
      </w:pPr>
      <w:r>
        <w:t xml:space="preserve"> </w:t>
      </w:r>
    </w:p>
    <w:p w14:paraId="3643FD4B" w14:textId="77777777" w:rsidR="00485094" w:rsidRDefault="00402D0E">
      <w:pPr>
        <w:ind w:left="-5" w:right="52"/>
      </w:pPr>
      <w:r>
        <w:t xml:space="preserve">En Part skal senest 20 Arbejdsdage efter at have modtaget en anmodning om ændringer i Aftalen fremsende sin besvarelse med tilhørende begrundelse. </w:t>
      </w:r>
    </w:p>
    <w:p w14:paraId="6958FAEA" w14:textId="77777777" w:rsidR="00485094" w:rsidRDefault="00402D0E">
      <w:pPr>
        <w:spacing w:after="0"/>
        <w:ind w:left="0" w:firstLine="0"/>
        <w:jc w:val="left"/>
      </w:pPr>
      <w:r>
        <w:t xml:space="preserve"> </w:t>
      </w:r>
    </w:p>
    <w:p w14:paraId="159EC697" w14:textId="73169B02" w:rsidR="00485094" w:rsidRDefault="00402D0E">
      <w:pPr>
        <w:ind w:left="-5" w:right="52"/>
      </w:pPr>
      <w:proofErr w:type="gramStart"/>
      <w:r>
        <w:t>Såfremt</w:t>
      </w:r>
      <w:proofErr w:type="gramEnd"/>
      <w:r>
        <w:t xml:space="preserve"> Parterne kan blive enige om ændringer i Aftalen, skal </w:t>
      </w:r>
      <w:r w:rsidR="007A1D23">
        <w:t>Ordregiver</w:t>
      </w:r>
      <w:r>
        <w:t xml:space="preserve">en udarbejde en skriftlig allonge til Aftalen. </w:t>
      </w:r>
    </w:p>
    <w:p w14:paraId="073551B2" w14:textId="77777777" w:rsidR="00485094" w:rsidRDefault="00402D0E">
      <w:pPr>
        <w:spacing w:after="0"/>
        <w:ind w:left="0" w:firstLine="0"/>
        <w:jc w:val="left"/>
      </w:pPr>
      <w:r>
        <w:t xml:space="preserve"> </w:t>
      </w:r>
    </w:p>
    <w:p w14:paraId="26FD8B5E" w14:textId="73907E3B" w:rsidR="11831A79" w:rsidRDefault="11831A79" w:rsidP="4FD40DC1">
      <w:pPr>
        <w:ind w:left="-5" w:right="52"/>
      </w:pPr>
      <w:r>
        <w:t>Alle aftalte ændringer til Aftalen skal</w:t>
      </w:r>
      <w:r w:rsidR="0EAAA054">
        <w:t>,</w:t>
      </w:r>
      <w:r>
        <w:t xml:space="preserve"> for at være gyldige i forhold til Aftalens vilkår</w:t>
      </w:r>
      <w:r w:rsidR="453044D6">
        <w:t>,</w:t>
      </w:r>
      <w:r>
        <w:t xml:space="preserve"> udarbejdes i form af skriftlige allonger til Aftalen. Allongerne skal dateres og underskrives særskilt</w:t>
      </w:r>
      <w:r w:rsidR="3DC4D956">
        <w:t xml:space="preserve"> af Parterne</w:t>
      </w:r>
      <w:r>
        <w:t xml:space="preserve">. </w:t>
      </w:r>
    </w:p>
    <w:p w14:paraId="091ABFD0" w14:textId="01CB6571" w:rsidR="4FD40DC1" w:rsidRDefault="4FD40DC1" w:rsidP="4FD40DC1">
      <w:pPr>
        <w:ind w:left="-15" w:right="52" w:firstLine="0"/>
      </w:pPr>
    </w:p>
    <w:p w14:paraId="456C2E33" w14:textId="77777777" w:rsidR="00485094" w:rsidRDefault="00402D0E">
      <w:pPr>
        <w:spacing w:after="0"/>
        <w:ind w:left="0" w:firstLine="0"/>
        <w:jc w:val="left"/>
      </w:pPr>
      <w:r>
        <w:t xml:space="preserve"> </w:t>
      </w:r>
    </w:p>
    <w:p w14:paraId="623528D3" w14:textId="77777777" w:rsidR="00485094" w:rsidRDefault="39A2873D" w:rsidP="4FD40DC1">
      <w:pPr>
        <w:spacing w:after="0"/>
        <w:ind w:left="564"/>
        <w:jc w:val="left"/>
        <w:rPr>
          <w:color w:val="007AC0"/>
        </w:rPr>
      </w:pPr>
      <w:r w:rsidRPr="4BE4D822">
        <w:rPr>
          <w:color w:val="007AC0"/>
        </w:rPr>
        <w:t xml:space="preserve">7.1.2. Ændringslog </w:t>
      </w:r>
    </w:p>
    <w:p w14:paraId="2C6C1FBD" w14:textId="77777777" w:rsidR="00485094" w:rsidRDefault="00402D0E">
      <w:pPr>
        <w:spacing w:after="0"/>
        <w:ind w:left="0" w:firstLine="0"/>
        <w:jc w:val="left"/>
      </w:pPr>
      <w:r>
        <w:t xml:space="preserve"> </w:t>
      </w:r>
    </w:p>
    <w:p w14:paraId="51289068" w14:textId="198A253A" w:rsidR="39A2873D" w:rsidRDefault="39A2873D" w:rsidP="4FD40DC1">
      <w:pPr>
        <w:ind w:left="-5" w:right="52"/>
      </w:pPr>
      <w:r>
        <w:t xml:space="preserve">Leverandøren skal opretholde en fælles ændringslog, der indeholder al relevant dokumentation vedrørende ændringer i Aftalen, jf. </w:t>
      </w:r>
      <w:r w:rsidR="004678FE">
        <w:t>afsnit</w:t>
      </w:r>
      <w:r>
        <w:t xml:space="preserve"> 7.1.1, herunder ændringsanmodninger, besvarelser på ændringsanmodninger og allonger. </w:t>
      </w:r>
    </w:p>
    <w:p w14:paraId="67B27235" w14:textId="77777777" w:rsidR="00485094" w:rsidRDefault="00402D0E">
      <w:pPr>
        <w:spacing w:after="0"/>
        <w:ind w:left="0" w:firstLine="0"/>
        <w:jc w:val="left"/>
      </w:pPr>
      <w:r>
        <w:t xml:space="preserve"> </w:t>
      </w:r>
    </w:p>
    <w:p w14:paraId="43D4529D" w14:textId="3213054C" w:rsidR="00485094" w:rsidRDefault="00402D0E">
      <w:pPr>
        <w:ind w:left="-5" w:right="52"/>
      </w:pPr>
      <w:r>
        <w:t xml:space="preserve">Leverandøren skal vederlagsfrit fremsende en digital kopi af ændringsloggen til </w:t>
      </w:r>
      <w:r w:rsidR="007A1D23">
        <w:t>Ordregiver</w:t>
      </w:r>
      <w:r>
        <w:t xml:space="preserve">en senest fem Arbejdsdage efter, at </w:t>
      </w:r>
      <w:r w:rsidR="007A1D23">
        <w:t>Ordregiver</w:t>
      </w:r>
      <w:r>
        <w:t xml:space="preserve">en har sendt Leverandøren påkrav herom, medmindre andet aftales mellem Parterne. </w:t>
      </w:r>
    </w:p>
    <w:p w14:paraId="43723870" w14:textId="77777777" w:rsidR="00485094" w:rsidRDefault="00402D0E">
      <w:pPr>
        <w:spacing w:after="32"/>
        <w:ind w:left="0" w:firstLine="0"/>
        <w:jc w:val="left"/>
      </w:pPr>
      <w:r>
        <w:rPr>
          <w:sz w:val="24"/>
        </w:rPr>
        <w:t xml:space="preserve"> </w:t>
      </w:r>
    </w:p>
    <w:p w14:paraId="0FEBEDA4" w14:textId="77777777" w:rsidR="00485094" w:rsidRDefault="39A2873D">
      <w:pPr>
        <w:pStyle w:val="Overskrift2"/>
        <w:ind w:left="555" w:hanging="428"/>
      </w:pPr>
      <w:bookmarkStart w:id="51" w:name="_Toc226980412"/>
      <w:r>
        <w:t>Pålagt ophør</w:t>
      </w:r>
      <w:bookmarkEnd w:id="51"/>
      <w:r>
        <w:t xml:space="preserve"> </w:t>
      </w:r>
    </w:p>
    <w:p w14:paraId="690874F5" w14:textId="77777777" w:rsidR="00485094" w:rsidRDefault="00402D0E">
      <w:pPr>
        <w:spacing w:after="0"/>
        <w:ind w:left="0" w:firstLine="0"/>
        <w:jc w:val="left"/>
      </w:pPr>
      <w:r>
        <w:t xml:space="preserve"> </w:t>
      </w:r>
    </w:p>
    <w:p w14:paraId="047BC6AE" w14:textId="5F0039D1" w:rsidR="00485094" w:rsidRDefault="00402D0E">
      <w:pPr>
        <w:ind w:left="-5" w:right="52"/>
      </w:pPr>
      <w:r>
        <w:t xml:space="preserve">Pålægges </w:t>
      </w:r>
      <w:r w:rsidR="007A1D23">
        <w:t>Ordregiver</w:t>
      </w:r>
      <w:r>
        <w:t xml:space="preserve">en af en domstol, kompetent offentlig myndighed eller en af Voldgiftsinstituttet nedsat voldgiftsret at bringe Aftalen helt eller delvist til ophør, er </w:t>
      </w:r>
      <w:r w:rsidR="007A1D23">
        <w:t>Ordregiver</w:t>
      </w:r>
      <w:r>
        <w:t xml:space="preserve">en berettiget hertil med rimeligt varsel. </w:t>
      </w:r>
    </w:p>
    <w:p w14:paraId="1B81B55D" w14:textId="77777777" w:rsidR="00485094" w:rsidRDefault="00402D0E">
      <w:pPr>
        <w:spacing w:after="0"/>
        <w:ind w:left="0" w:firstLine="0"/>
        <w:jc w:val="left"/>
      </w:pPr>
      <w:r>
        <w:t xml:space="preserve"> </w:t>
      </w:r>
    </w:p>
    <w:p w14:paraId="5A177472" w14:textId="4B97AE13" w:rsidR="00485094" w:rsidRDefault="00402D0E">
      <w:pPr>
        <w:ind w:left="-5" w:right="52"/>
      </w:pPr>
      <w:r>
        <w:t xml:space="preserve">Tilsvarende kan </w:t>
      </w:r>
      <w:r w:rsidR="007A1D23">
        <w:t>Ordregiver</w:t>
      </w:r>
      <w:r>
        <w:t xml:space="preserve">en med øjeblikkelig virkning opsige Aftalen i det tilfælde, at Klagenævnet for Udbud eller en domstol påbyder </w:t>
      </w:r>
      <w:r w:rsidR="007A1D23">
        <w:t>Ordregiver</w:t>
      </w:r>
      <w:r>
        <w:t xml:space="preserve">en at annullere beslutninger truffet af </w:t>
      </w:r>
      <w:r w:rsidR="007A1D23">
        <w:t>Ordregiver</w:t>
      </w:r>
      <w:r>
        <w:t xml:space="preserve">en i forbindelse med udbuddets gennemførelse. Det samme gælder, hvis Aftalen erklæres for ”uden virkning”. </w:t>
      </w:r>
    </w:p>
    <w:p w14:paraId="50DB1414" w14:textId="77777777" w:rsidR="00485094" w:rsidRDefault="00402D0E">
      <w:pPr>
        <w:spacing w:after="0"/>
        <w:ind w:left="0" w:firstLine="0"/>
        <w:jc w:val="left"/>
      </w:pPr>
      <w:r>
        <w:t xml:space="preserve"> </w:t>
      </w:r>
    </w:p>
    <w:p w14:paraId="7F9E14DC" w14:textId="6B9195CC" w:rsidR="00485094" w:rsidRDefault="00402D0E">
      <w:pPr>
        <w:ind w:left="-5" w:right="52"/>
      </w:pPr>
      <w:r>
        <w:lastRenderedPageBreak/>
        <w:t xml:space="preserve">I tilfælde af ovenstående har Leverandøren alene krav på en erstatning svarende til negativ kontraktinteresse og rimeligt vederlag for sin ophørsbistand. Derudover har Leverandøren intet krav mod </w:t>
      </w:r>
      <w:r w:rsidR="007A1D23">
        <w:t>Ordregiver</w:t>
      </w:r>
      <w:r>
        <w:t xml:space="preserve">en. </w:t>
      </w:r>
    </w:p>
    <w:p w14:paraId="6E9334B4" w14:textId="77777777" w:rsidR="00485094" w:rsidRDefault="00402D0E">
      <w:pPr>
        <w:spacing w:after="52"/>
        <w:ind w:left="0" w:firstLine="0"/>
        <w:jc w:val="left"/>
      </w:pPr>
      <w:r>
        <w:t xml:space="preserve"> </w:t>
      </w:r>
    </w:p>
    <w:p w14:paraId="2059D61A" w14:textId="0A69B286" w:rsidR="00485094" w:rsidRDefault="007A1D23">
      <w:pPr>
        <w:pStyle w:val="Overskrift2"/>
        <w:ind w:left="624" w:hanging="497"/>
      </w:pPr>
      <w:bookmarkStart w:id="52" w:name="_Toc226980413"/>
      <w:r>
        <w:t>Ordregiver</w:t>
      </w:r>
      <w:r w:rsidR="39A2873D">
        <w:t>ens ret til at bringe Aftalen til ophør</w:t>
      </w:r>
      <w:bookmarkEnd w:id="52"/>
      <w:r w:rsidR="39A2873D">
        <w:t xml:space="preserve"> </w:t>
      </w:r>
    </w:p>
    <w:p w14:paraId="31776EE6" w14:textId="77777777" w:rsidR="00485094" w:rsidRDefault="00402D0E">
      <w:pPr>
        <w:spacing w:after="0"/>
        <w:ind w:left="0" w:firstLine="0"/>
        <w:jc w:val="left"/>
      </w:pPr>
      <w:r>
        <w:rPr>
          <w:color w:val="7030A0"/>
        </w:rPr>
        <w:t xml:space="preserve"> </w:t>
      </w:r>
    </w:p>
    <w:p w14:paraId="4DE64405" w14:textId="49D92BAD" w:rsidR="00485094" w:rsidRDefault="007A1D23">
      <w:pPr>
        <w:ind w:left="-5" w:right="52"/>
      </w:pPr>
      <w:r>
        <w:t>Ordregiver</w:t>
      </w:r>
      <w:r w:rsidR="00402D0E">
        <w:t xml:space="preserve">en har ret til at bringe Aftalen til ophør, </w:t>
      </w:r>
      <w:proofErr w:type="gramStart"/>
      <w:r w:rsidR="00402D0E">
        <w:t>såfremt</w:t>
      </w:r>
      <w:proofErr w:type="gramEnd"/>
      <w:r w:rsidR="00402D0E">
        <w:t xml:space="preserve">: </w:t>
      </w:r>
    </w:p>
    <w:p w14:paraId="15CC6530" w14:textId="77777777" w:rsidR="00485094" w:rsidRDefault="00402D0E">
      <w:pPr>
        <w:spacing w:after="0"/>
        <w:ind w:left="0" w:firstLine="0"/>
        <w:jc w:val="left"/>
      </w:pPr>
      <w:r>
        <w:t xml:space="preserve"> </w:t>
      </w:r>
    </w:p>
    <w:p w14:paraId="5D528F18" w14:textId="2BED2E2E" w:rsidR="00485094" w:rsidRDefault="00402D0E">
      <w:pPr>
        <w:numPr>
          <w:ilvl w:val="0"/>
          <w:numId w:val="12"/>
        </w:numPr>
        <w:ind w:right="52" w:hanging="360"/>
      </w:pPr>
      <w:r>
        <w:t xml:space="preserve">Aftalen har været genstand for en ændring af grundlæggende elementer, der ville have krævet en ny </w:t>
      </w:r>
      <w:proofErr w:type="spellStart"/>
      <w:r w:rsidR="2EB36348">
        <w:t>anskaffelses</w:t>
      </w:r>
      <w:r w:rsidR="7B360E3A">
        <w:t>sprocedure</w:t>
      </w:r>
      <w:proofErr w:type="spellEnd"/>
      <w:r>
        <w:t xml:space="preserve">. </w:t>
      </w:r>
    </w:p>
    <w:p w14:paraId="43486F73" w14:textId="272A6C7D" w:rsidR="00485094" w:rsidRDefault="00402D0E">
      <w:pPr>
        <w:numPr>
          <w:ilvl w:val="0"/>
          <w:numId w:val="12"/>
        </w:numPr>
        <w:ind w:right="52" w:hanging="360"/>
      </w:pPr>
      <w:r>
        <w:t xml:space="preserve">Leverandøren var på tidspunktet for tildeling af Aftalen omfattet at udelukkelsesgrunde i udbudsloven §§ 135-137, hvorefter Leverandøren skulle have været udelukket fra </w:t>
      </w:r>
      <w:r w:rsidR="1837BFAC">
        <w:t>godkendelses</w:t>
      </w:r>
      <w:r w:rsidR="7B360E3A">
        <w:t>proceduren</w:t>
      </w:r>
      <w:r>
        <w:t xml:space="preserve">. </w:t>
      </w:r>
    </w:p>
    <w:p w14:paraId="4CE85F8D" w14:textId="77777777" w:rsidR="00485094" w:rsidRDefault="00402D0E">
      <w:pPr>
        <w:numPr>
          <w:ilvl w:val="0"/>
          <w:numId w:val="12"/>
        </w:numPr>
        <w:ind w:right="52" w:hanging="360"/>
      </w:pPr>
      <w:r>
        <w:t xml:space="preserve">Aftalen skulle ikke have været tildelt Leverandøren på grund af en alvorlig overtrædelse af forpligtelserne i henhold til traktaterne og direktiverne, der er fastslået af EU-domstolen i forbindelse med en procedure efter artikel 258 i traktaten om Den Europæiske Unions funktionsmøde. </w:t>
      </w:r>
    </w:p>
    <w:p w14:paraId="09A676B9" w14:textId="6D0263C2" w:rsidR="00485094" w:rsidRDefault="007A1D23">
      <w:pPr>
        <w:numPr>
          <w:ilvl w:val="0"/>
          <w:numId w:val="12"/>
        </w:numPr>
        <w:ind w:right="52" w:hanging="360"/>
      </w:pPr>
      <w:r>
        <w:t>Ordregiver</w:t>
      </w:r>
      <w:r w:rsidR="00402D0E">
        <w:t xml:space="preserve">ens tildelingsbeslutning er annulleret ved endelig afgørelse eller dom. I dette tilfælde er </w:t>
      </w:r>
      <w:r>
        <w:t>Ordregiver</w:t>
      </w:r>
      <w:r w:rsidR="00402D0E">
        <w:t xml:space="preserve">en forpligtet til at bringe Aftalen til ophør med et passende varsel.  </w:t>
      </w:r>
    </w:p>
    <w:p w14:paraId="52254A28" w14:textId="77777777" w:rsidR="00485094" w:rsidRDefault="00402D0E">
      <w:pPr>
        <w:spacing w:after="0"/>
        <w:ind w:left="0" w:firstLine="0"/>
        <w:jc w:val="left"/>
      </w:pPr>
      <w:r>
        <w:t xml:space="preserve"> </w:t>
      </w:r>
    </w:p>
    <w:p w14:paraId="7B9ACE26" w14:textId="4686D683" w:rsidR="00485094" w:rsidRDefault="007A1D23">
      <w:pPr>
        <w:ind w:left="-5" w:right="52"/>
      </w:pPr>
      <w:r>
        <w:t>Ordregiver</w:t>
      </w:r>
      <w:r w:rsidR="00402D0E">
        <w:t xml:space="preserve">s ophør af Aftalen under dette </w:t>
      </w:r>
      <w:r w:rsidR="004678FE">
        <w:t>afsnit</w:t>
      </w:r>
      <w:r w:rsidR="00402D0E">
        <w:t xml:space="preserve">7.3 har virkning straks i det øjeblik, at </w:t>
      </w:r>
      <w:r>
        <w:t>Ordregiver</w:t>
      </w:r>
      <w:r w:rsidR="00402D0E">
        <w:t xml:space="preserve"> har gjort ophøret gældende, jf. dog litra d.  </w:t>
      </w:r>
    </w:p>
    <w:p w14:paraId="7CE37E0A" w14:textId="77777777" w:rsidR="00485094" w:rsidRDefault="00402D0E">
      <w:pPr>
        <w:spacing w:after="52"/>
        <w:ind w:left="0" w:firstLine="0"/>
        <w:jc w:val="left"/>
      </w:pPr>
      <w:r>
        <w:t xml:space="preserve"> </w:t>
      </w:r>
    </w:p>
    <w:p w14:paraId="3E6737C0" w14:textId="77777777" w:rsidR="00485094" w:rsidRDefault="39A2873D">
      <w:pPr>
        <w:pStyle w:val="Overskrift2"/>
        <w:ind w:left="555" w:hanging="428"/>
      </w:pPr>
      <w:bookmarkStart w:id="53" w:name="_Toc226980414"/>
      <w:r>
        <w:t>Leverandørens konkurs</w:t>
      </w:r>
      <w:bookmarkEnd w:id="53"/>
      <w:r>
        <w:t xml:space="preserve"> </w:t>
      </w:r>
    </w:p>
    <w:p w14:paraId="18D28CCE" w14:textId="77777777" w:rsidR="00485094" w:rsidRDefault="00402D0E">
      <w:pPr>
        <w:spacing w:after="0"/>
        <w:ind w:left="0" w:firstLine="0"/>
        <w:jc w:val="left"/>
      </w:pPr>
      <w:r>
        <w:t xml:space="preserve"> </w:t>
      </w:r>
    </w:p>
    <w:p w14:paraId="60707C52" w14:textId="77777777" w:rsidR="00485094" w:rsidRDefault="00402D0E">
      <w:pPr>
        <w:ind w:left="-5" w:right="52"/>
      </w:pPr>
      <w:r>
        <w:t xml:space="preserve">I tilfælde af Leverandørens konkurs skal Leverandørens konkursbo på Københavns Kommunes forlangende uden ugrundet ophold tage stilling til, om konkursboet vil indtræde i Aftalen.  </w:t>
      </w:r>
    </w:p>
    <w:p w14:paraId="565E4C8D" w14:textId="77777777" w:rsidR="00485094" w:rsidRDefault="00402D0E">
      <w:pPr>
        <w:spacing w:after="0"/>
        <w:ind w:left="0" w:firstLine="0"/>
        <w:jc w:val="left"/>
      </w:pPr>
      <w:r>
        <w:t xml:space="preserve"> </w:t>
      </w:r>
    </w:p>
    <w:p w14:paraId="7AAB933D" w14:textId="0ACB473A" w:rsidR="00485094" w:rsidRDefault="007A1D23">
      <w:pPr>
        <w:ind w:left="-5" w:right="52"/>
      </w:pPr>
      <w:r>
        <w:t>Ordregiver</w:t>
      </w:r>
      <w:r w:rsidR="00402D0E">
        <w:t xml:space="preserve">en har, med respekt for konkurslovens regler, ret til at bringe Aftalen til ophør, </w:t>
      </w:r>
      <w:proofErr w:type="gramStart"/>
      <w:r w:rsidR="00402D0E">
        <w:t>såfremt</w:t>
      </w:r>
      <w:proofErr w:type="gramEnd"/>
      <w:r w:rsidR="00402D0E">
        <w:t xml:space="preserve"> Leverandørens konkursbo ikke uden ugrundet ophold tager stilling til, om konkursboet vil indtræde. </w:t>
      </w:r>
    </w:p>
    <w:p w14:paraId="233C7915" w14:textId="77777777" w:rsidR="00485094" w:rsidRDefault="00402D0E">
      <w:pPr>
        <w:spacing w:after="52"/>
        <w:ind w:left="0" w:firstLine="0"/>
        <w:jc w:val="left"/>
      </w:pPr>
      <w:r>
        <w:t xml:space="preserve"> </w:t>
      </w:r>
    </w:p>
    <w:p w14:paraId="61FDE016" w14:textId="77777777" w:rsidR="00485094" w:rsidRDefault="39A2873D">
      <w:pPr>
        <w:pStyle w:val="Overskrift2"/>
        <w:ind w:left="555" w:hanging="428"/>
      </w:pPr>
      <w:bookmarkStart w:id="54" w:name="_Toc226980415"/>
      <w:r>
        <w:t>Opretholdelse af Frit Valg i hele aftaleperioden</w:t>
      </w:r>
      <w:bookmarkEnd w:id="54"/>
      <w:r>
        <w:t xml:space="preserve"> </w:t>
      </w:r>
    </w:p>
    <w:p w14:paraId="638A9471" w14:textId="77777777" w:rsidR="00485094" w:rsidRDefault="00402D0E">
      <w:pPr>
        <w:spacing w:after="0"/>
        <w:ind w:left="0" w:firstLine="0"/>
        <w:jc w:val="left"/>
      </w:pPr>
      <w:r>
        <w:t xml:space="preserve"> </w:t>
      </w:r>
    </w:p>
    <w:p w14:paraId="566D94D5" w14:textId="5D448B6D" w:rsidR="00485094" w:rsidRDefault="00402D0E">
      <w:pPr>
        <w:ind w:left="-5" w:right="52"/>
      </w:pPr>
      <w:r>
        <w:t xml:space="preserve">Kommunen ønsker i hele Aftalens løbetid så vidt muligt at opretholde frit valg mellem to til tre forskellige private </w:t>
      </w:r>
      <w:r w:rsidR="007A1D23">
        <w:t>L</w:t>
      </w:r>
      <w:r>
        <w:t xml:space="preserve">everandører ud over den kommunale </w:t>
      </w:r>
      <w:r w:rsidR="007A1D23">
        <w:t>L</w:t>
      </w:r>
      <w:r>
        <w:t xml:space="preserve">everandør. </w:t>
      </w:r>
      <w:r w:rsidR="007A1D23">
        <w:t>Ordregiver</w:t>
      </w:r>
      <w:r>
        <w:t xml:space="preserve"> kan derfor genudbyde enhver af de tre aftaler, </w:t>
      </w:r>
      <w:proofErr w:type="gramStart"/>
      <w:r>
        <w:t>såfremt</w:t>
      </w:r>
      <w:proofErr w:type="gramEnd"/>
      <w:r>
        <w:t xml:space="preserve"> en eller flere af aftalerne måtte ophøre i aftaleperioden, </w:t>
      </w:r>
      <w:r w:rsidR="004678FE">
        <w:t>afsnit</w:t>
      </w:r>
      <w:r>
        <w:t xml:space="preserve"> 2.2. I fald det ikke er nærværende Aftale, men den konkurrerende aftale, der er ophørt, har Leverandøren af nævnte årsag fraskrevet sig ret til </w:t>
      </w:r>
      <w:r w:rsidR="007A1D23">
        <w:t>at byde</w:t>
      </w:r>
      <w:r>
        <w:t xml:space="preserve"> på opgaven ved genudbud af den konkurrerende aftale. </w:t>
      </w:r>
    </w:p>
    <w:p w14:paraId="44F38ACB" w14:textId="77777777" w:rsidR="00485094" w:rsidRDefault="00402D0E">
      <w:pPr>
        <w:spacing w:after="0"/>
        <w:ind w:left="0" w:firstLine="0"/>
        <w:jc w:val="left"/>
      </w:pPr>
      <w:r>
        <w:t xml:space="preserve"> </w:t>
      </w:r>
    </w:p>
    <w:p w14:paraId="4E20584D" w14:textId="1F59C996" w:rsidR="00485094" w:rsidRDefault="00402D0E">
      <w:pPr>
        <w:ind w:left="-5" w:right="52"/>
      </w:pPr>
      <w:r>
        <w:t xml:space="preserve">Tilsvarende gælder, at der kan ske genudbydelse af en eller flere af aftalerne, hvis der sker en fusion mellem </w:t>
      </w:r>
      <w:r w:rsidR="007A1D23">
        <w:t>L</w:t>
      </w:r>
      <w:r>
        <w:t xml:space="preserve">everandører, der er indgået aftale med. </w:t>
      </w:r>
    </w:p>
    <w:p w14:paraId="49E8518C" w14:textId="77777777" w:rsidR="00485094" w:rsidRDefault="00402D0E">
      <w:pPr>
        <w:spacing w:after="51"/>
        <w:ind w:left="0" w:firstLine="0"/>
        <w:jc w:val="left"/>
      </w:pPr>
      <w:r>
        <w:t xml:space="preserve"> </w:t>
      </w:r>
    </w:p>
    <w:p w14:paraId="708D3DF3" w14:textId="77777777" w:rsidR="00485094" w:rsidRDefault="39A2873D">
      <w:pPr>
        <w:pStyle w:val="Overskrift2"/>
        <w:ind w:left="555" w:hanging="428"/>
      </w:pPr>
      <w:bookmarkStart w:id="55" w:name="_Toc226980416"/>
      <w:r>
        <w:t>Force majeure</w:t>
      </w:r>
      <w:bookmarkEnd w:id="55"/>
      <w:r>
        <w:t xml:space="preserve"> </w:t>
      </w:r>
    </w:p>
    <w:p w14:paraId="758E882A" w14:textId="77777777" w:rsidR="00485094" w:rsidRDefault="00402D0E">
      <w:pPr>
        <w:spacing w:after="0"/>
        <w:ind w:left="0" w:firstLine="0"/>
        <w:jc w:val="left"/>
      </w:pPr>
      <w:r>
        <w:t xml:space="preserve"> </w:t>
      </w:r>
    </w:p>
    <w:p w14:paraId="780A9AE1" w14:textId="58C8171A" w:rsidR="00485094" w:rsidRDefault="00402D0E">
      <w:pPr>
        <w:ind w:left="-5" w:right="52"/>
      </w:pPr>
      <w:r>
        <w:t xml:space="preserve">Leverandøren og </w:t>
      </w:r>
      <w:r w:rsidR="007A1D23">
        <w:t>Ordregiver</w:t>
      </w:r>
      <w:r>
        <w:t xml:space="preserve"> er ansvarsfri, når deres korrekte opfyldelse af Aftalen er umulig som følge af force majeure. </w:t>
      </w:r>
    </w:p>
    <w:p w14:paraId="49E4B208" w14:textId="77777777" w:rsidR="00485094" w:rsidRDefault="00402D0E">
      <w:pPr>
        <w:spacing w:after="0"/>
        <w:ind w:left="0" w:firstLine="0"/>
        <w:jc w:val="left"/>
      </w:pPr>
      <w:r>
        <w:t xml:space="preserve"> </w:t>
      </w:r>
    </w:p>
    <w:p w14:paraId="658EC654" w14:textId="77777777" w:rsidR="00485094" w:rsidRDefault="00402D0E">
      <w:pPr>
        <w:ind w:left="-5" w:right="52"/>
      </w:pPr>
      <w:r>
        <w:t xml:space="preserve">Force majeure foreligger, når opfyldelse er umulig, og dette skyldes ekstraordinære omstændigheder, som den forhindrede part ikke kan afbøde eller burde have forudset, så som krig, naturkatastrofer, brand, strejker eller lockouts. </w:t>
      </w:r>
    </w:p>
    <w:p w14:paraId="315B7429" w14:textId="77777777" w:rsidR="00485094" w:rsidRDefault="00402D0E">
      <w:pPr>
        <w:spacing w:after="0"/>
        <w:ind w:left="0" w:firstLine="0"/>
        <w:jc w:val="left"/>
      </w:pPr>
      <w:r>
        <w:t xml:space="preserve"> </w:t>
      </w:r>
    </w:p>
    <w:p w14:paraId="1C841519" w14:textId="77777777" w:rsidR="00485094" w:rsidRDefault="00402D0E">
      <w:pPr>
        <w:ind w:left="-5" w:right="52"/>
      </w:pPr>
      <w:r>
        <w:lastRenderedPageBreak/>
        <w:t xml:space="preserve">Force majeure kan kun påberåbes, </w:t>
      </w:r>
      <w:proofErr w:type="gramStart"/>
      <w:r>
        <w:t>såfremt</w:t>
      </w:r>
      <w:proofErr w:type="gramEnd"/>
      <w:r>
        <w:t xml:space="preserve"> den forhindrede part uden ugrundet ophold har givet skriftlig meddelelse herom til den anden part.  </w:t>
      </w:r>
    </w:p>
    <w:p w14:paraId="122A2F82" w14:textId="77777777" w:rsidR="00485094" w:rsidRDefault="00402D0E">
      <w:pPr>
        <w:spacing w:after="0"/>
        <w:ind w:left="0" w:firstLine="0"/>
        <w:jc w:val="left"/>
      </w:pPr>
      <w:r>
        <w:t xml:space="preserve"> </w:t>
      </w:r>
    </w:p>
    <w:p w14:paraId="776D5661" w14:textId="77777777" w:rsidR="00485094" w:rsidRDefault="00402D0E">
      <w:pPr>
        <w:ind w:left="-5" w:right="52"/>
      </w:pPr>
      <w:r>
        <w:t xml:space="preserve">Den forhindrede part skal herudover inden 7 Dage efter den opståede hændelse give den anden part en mere detaljeret redegørelse om konsekvenserne af force majeure hændelsen, herunder hvordan force majeure hændelsen forventes at påvirke Leverancen samt forslag til afhjælpningsforanstaltninger. </w:t>
      </w:r>
    </w:p>
    <w:p w14:paraId="3897C45F" w14:textId="77777777" w:rsidR="00485094" w:rsidRDefault="00402D0E">
      <w:pPr>
        <w:spacing w:after="0"/>
        <w:ind w:left="0" w:firstLine="0"/>
        <w:jc w:val="left"/>
      </w:pPr>
      <w:r>
        <w:t xml:space="preserve"> </w:t>
      </w:r>
    </w:p>
    <w:p w14:paraId="3155312D" w14:textId="0750C985" w:rsidR="00485094" w:rsidRDefault="00402D0E">
      <w:pPr>
        <w:ind w:left="-5" w:right="52"/>
      </w:pPr>
      <w:r>
        <w:t xml:space="preserve">Leverandøren og </w:t>
      </w:r>
      <w:r w:rsidR="007A1D23">
        <w:t>Ordregiver</w:t>
      </w:r>
      <w:r>
        <w:t xml:space="preserve"> afholder egne omkostninger og bærer egne tab som følge af force majeure. </w:t>
      </w:r>
    </w:p>
    <w:p w14:paraId="2C4C5BD2" w14:textId="77777777" w:rsidR="00485094" w:rsidRDefault="00402D0E">
      <w:pPr>
        <w:spacing w:after="0"/>
        <w:ind w:left="0" w:firstLine="0"/>
        <w:jc w:val="left"/>
      </w:pPr>
      <w:r>
        <w:t xml:space="preserve"> </w:t>
      </w:r>
    </w:p>
    <w:p w14:paraId="086B6447" w14:textId="77777777" w:rsidR="00485094" w:rsidRDefault="00402D0E">
      <w:pPr>
        <w:ind w:left="-5" w:right="52"/>
      </w:pPr>
      <w:proofErr w:type="gramStart"/>
      <w:r>
        <w:t>Såfremt</w:t>
      </w:r>
      <w:proofErr w:type="gramEnd"/>
      <w:r>
        <w:t xml:space="preserve"> en force majeure hændelse umuliggør opfyldelse af væsentlige dele af Aftalen i 30 på hinanden følgende Dage, er den Part, som ikke er forhindret af force majeure hændelsen, berettiget til at opsige Aftalen helt eller delvist med 30 Dages skriftligt varsel, uden at det kan medføre krav mellem Parterne.  </w:t>
      </w:r>
    </w:p>
    <w:p w14:paraId="1AF2BB3B" w14:textId="77777777" w:rsidR="00485094" w:rsidRDefault="00402D0E">
      <w:pPr>
        <w:spacing w:after="0"/>
        <w:ind w:left="0" w:firstLine="0"/>
        <w:jc w:val="left"/>
      </w:pPr>
      <w:r>
        <w:t xml:space="preserve"> </w:t>
      </w:r>
    </w:p>
    <w:p w14:paraId="6D058C30" w14:textId="77777777" w:rsidR="00485094" w:rsidRDefault="39A2873D">
      <w:pPr>
        <w:pStyle w:val="Overskrift2"/>
        <w:ind w:left="555" w:hanging="428"/>
      </w:pPr>
      <w:bookmarkStart w:id="56" w:name="_Toc226980417"/>
      <w:r>
        <w:t>Tvister</w:t>
      </w:r>
      <w:bookmarkEnd w:id="56"/>
      <w:r>
        <w:t xml:space="preserve"> </w:t>
      </w:r>
    </w:p>
    <w:p w14:paraId="08E011C4" w14:textId="77777777" w:rsidR="00485094" w:rsidRDefault="00402D0E">
      <w:pPr>
        <w:spacing w:after="0"/>
        <w:ind w:left="0" w:firstLine="0"/>
        <w:jc w:val="left"/>
      </w:pPr>
      <w:r>
        <w:t xml:space="preserve"> </w:t>
      </w:r>
    </w:p>
    <w:p w14:paraId="1716374A" w14:textId="77777777" w:rsidR="00485094" w:rsidRDefault="00402D0E">
      <w:pPr>
        <w:ind w:left="-5" w:right="52"/>
      </w:pPr>
      <w:r>
        <w:t xml:space="preserve">Alle tvistigheder om og i forbindelse med Aftalen, herunder ethvert spørgsmål om forståelsen og fortolkning af Aftalen, skal så vidt muligt løses i mindelighed. </w:t>
      </w:r>
    </w:p>
    <w:p w14:paraId="4A53D65E" w14:textId="77777777" w:rsidR="00485094" w:rsidRDefault="00402D0E">
      <w:pPr>
        <w:spacing w:after="0"/>
        <w:ind w:left="0" w:firstLine="0"/>
        <w:jc w:val="left"/>
      </w:pPr>
      <w:r>
        <w:t xml:space="preserve"> </w:t>
      </w:r>
    </w:p>
    <w:p w14:paraId="0D53AEBD" w14:textId="77777777" w:rsidR="00485094" w:rsidRDefault="00402D0E">
      <w:pPr>
        <w:ind w:left="-5" w:right="52"/>
      </w:pPr>
      <w:r>
        <w:t xml:space="preserve">Opstår en tvist, kan en Part med et skriftligt varsel på mindst 5 Arbejdsdage forlange, at den anden Part mindst 3 gange fremmøder med mindst 1 bemyndiget person til et forhandlingsmøde. </w:t>
      </w:r>
    </w:p>
    <w:p w14:paraId="5E63534A" w14:textId="77777777" w:rsidR="00485094" w:rsidRDefault="00402D0E">
      <w:pPr>
        <w:spacing w:after="52"/>
        <w:ind w:left="0" w:firstLine="0"/>
        <w:jc w:val="left"/>
      </w:pPr>
      <w:r>
        <w:t xml:space="preserve"> </w:t>
      </w:r>
    </w:p>
    <w:p w14:paraId="237F146D" w14:textId="77777777" w:rsidR="00485094" w:rsidRDefault="39A2873D">
      <w:pPr>
        <w:pStyle w:val="Overskrift2"/>
        <w:ind w:left="555" w:hanging="428"/>
      </w:pPr>
      <w:bookmarkStart w:id="57" w:name="_Toc226980418"/>
      <w:r>
        <w:t>Lovvalg og værneting</w:t>
      </w:r>
      <w:bookmarkEnd w:id="57"/>
      <w:r>
        <w:t xml:space="preserve"> </w:t>
      </w:r>
    </w:p>
    <w:p w14:paraId="5D3F6B91" w14:textId="77777777" w:rsidR="00485094" w:rsidRDefault="00402D0E">
      <w:pPr>
        <w:spacing w:after="0"/>
        <w:ind w:left="0" w:firstLine="0"/>
        <w:jc w:val="left"/>
      </w:pPr>
      <w:r>
        <w:t xml:space="preserve"> </w:t>
      </w:r>
    </w:p>
    <w:p w14:paraId="650E8EF0" w14:textId="251829F1" w:rsidR="00485094" w:rsidRDefault="00402D0E">
      <w:pPr>
        <w:ind w:left="-5" w:right="52"/>
      </w:pPr>
      <w:r>
        <w:t xml:space="preserve">Kan uoverensstemmelser ikke afgøres mellem Parterne, afgøres disse ved de almindelige domstolene. Værneting er </w:t>
      </w:r>
      <w:r w:rsidR="007A1D23">
        <w:t>Ordregiver</w:t>
      </w:r>
      <w:r>
        <w:t xml:space="preserve">ens hjemting. </w:t>
      </w:r>
    </w:p>
    <w:p w14:paraId="7A8E714A" w14:textId="77777777" w:rsidR="00485094" w:rsidRDefault="00402D0E">
      <w:pPr>
        <w:spacing w:after="0"/>
        <w:ind w:left="0" w:firstLine="0"/>
        <w:jc w:val="left"/>
      </w:pPr>
      <w:r>
        <w:t xml:space="preserve"> </w:t>
      </w:r>
    </w:p>
    <w:p w14:paraId="459D177F" w14:textId="77777777" w:rsidR="00485094" w:rsidRDefault="00402D0E">
      <w:pPr>
        <w:ind w:left="-5" w:right="52"/>
      </w:pPr>
      <w:r>
        <w:t xml:space="preserve">Retsforholdet i henhold til Aftalen og dennes fortolkning afgøres efter dansk ret. </w:t>
      </w:r>
    </w:p>
    <w:p w14:paraId="369B4777" w14:textId="77777777" w:rsidR="00485094" w:rsidRDefault="00402D0E">
      <w:pPr>
        <w:spacing w:after="213"/>
        <w:ind w:left="0" w:firstLine="0"/>
        <w:jc w:val="left"/>
      </w:pPr>
      <w:r>
        <w:t xml:space="preserve"> </w:t>
      </w:r>
    </w:p>
    <w:p w14:paraId="7E118262" w14:textId="77777777" w:rsidR="00485094" w:rsidRDefault="39A2873D">
      <w:pPr>
        <w:pStyle w:val="Overskrift1"/>
        <w:ind w:left="345" w:hanging="360"/>
      </w:pPr>
      <w:bookmarkStart w:id="58" w:name="_Toc226980419"/>
      <w:r>
        <w:t>Underskrifter</w:t>
      </w:r>
      <w:bookmarkEnd w:id="58"/>
      <w:r>
        <w:t xml:space="preserve">  </w:t>
      </w:r>
    </w:p>
    <w:p w14:paraId="00C3E7DC" w14:textId="77777777" w:rsidR="00485094" w:rsidRDefault="00402D0E">
      <w:pPr>
        <w:spacing w:after="0"/>
        <w:ind w:left="0" w:firstLine="0"/>
        <w:jc w:val="left"/>
      </w:pPr>
      <w:r>
        <w:t xml:space="preserve"> </w:t>
      </w:r>
    </w:p>
    <w:p w14:paraId="76A298F1" w14:textId="77777777" w:rsidR="00485094" w:rsidRDefault="00402D0E">
      <w:pPr>
        <w:ind w:left="-5" w:right="52"/>
      </w:pPr>
      <w:r>
        <w:t xml:space="preserve">Aftalen underskrives i 2 originale eksemplarer af nedenstående personer, som med deres underskrifter bekræfter at være tegningsberettigede. Hver Part modtager 1 eksemplar. </w:t>
      </w:r>
    </w:p>
    <w:p w14:paraId="56D25454" w14:textId="77777777" w:rsidR="00485094" w:rsidRDefault="00402D0E">
      <w:pPr>
        <w:spacing w:after="0"/>
        <w:ind w:left="0" w:firstLine="0"/>
        <w:jc w:val="left"/>
      </w:pPr>
      <w:r>
        <w:t xml:space="preserve"> </w:t>
      </w:r>
    </w:p>
    <w:p w14:paraId="5DFA0CC8" w14:textId="77777777" w:rsidR="00485094" w:rsidRDefault="00402D0E">
      <w:pPr>
        <w:spacing w:after="0"/>
        <w:ind w:left="0" w:firstLine="0"/>
        <w:jc w:val="left"/>
      </w:pPr>
      <w:r>
        <w:t xml:space="preserve"> </w:t>
      </w:r>
    </w:p>
    <w:p w14:paraId="5CC92E92" w14:textId="77777777" w:rsidR="00485094" w:rsidRDefault="00402D0E">
      <w:pPr>
        <w:tabs>
          <w:tab w:val="center" w:pos="2835"/>
          <w:tab w:val="center" w:pos="3404"/>
          <w:tab w:val="center" w:pos="3971"/>
          <w:tab w:val="center" w:pos="5585"/>
        </w:tabs>
        <w:ind w:left="-15" w:firstLine="0"/>
        <w:jc w:val="left"/>
      </w:pPr>
      <w:r>
        <w:t>[By], den [</w:t>
      </w:r>
      <w:proofErr w:type="spellStart"/>
      <w:proofErr w:type="gramStart"/>
      <w:r>
        <w:t>dd.mm.åååå</w:t>
      </w:r>
      <w:proofErr w:type="spellEnd"/>
      <w:r>
        <w:t xml:space="preserve">]  </w:t>
      </w:r>
      <w:r>
        <w:tab/>
      </w:r>
      <w:proofErr w:type="gramEnd"/>
      <w:r>
        <w:t xml:space="preserve"> </w:t>
      </w:r>
      <w:r>
        <w:tab/>
        <w:t xml:space="preserve"> </w:t>
      </w:r>
      <w:r>
        <w:tab/>
        <w:t xml:space="preserve"> </w:t>
      </w:r>
      <w:r>
        <w:tab/>
        <w:t>[By], den [</w:t>
      </w:r>
      <w:proofErr w:type="spellStart"/>
      <w:proofErr w:type="gramStart"/>
      <w:r>
        <w:t>dd.mm.åååå</w:t>
      </w:r>
      <w:proofErr w:type="spellEnd"/>
      <w:proofErr w:type="gramEnd"/>
      <w:r>
        <w:t xml:space="preserve">] </w:t>
      </w:r>
    </w:p>
    <w:p w14:paraId="2D0C6FAE" w14:textId="77777777" w:rsidR="00485094" w:rsidRDefault="00402D0E">
      <w:pPr>
        <w:spacing w:after="0"/>
        <w:ind w:left="0" w:firstLine="0"/>
        <w:jc w:val="left"/>
      </w:pPr>
      <w:r>
        <w:t xml:space="preserve"> </w:t>
      </w:r>
    </w:p>
    <w:p w14:paraId="51253B7B" w14:textId="4A0125B6" w:rsidR="00485094" w:rsidRDefault="00402D0E">
      <w:pPr>
        <w:tabs>
          <w:tab w:val="center" w:pos="2268"/>
          <w:tab w:val="center" w:pos="2835"/>
          <w:tab w:val="center" w:pos="3404"/>
          <w:tab w:val="center" w:pos="3971"/>
          <w:tab w:val="center" w:pos="5329"/>
        </w:tabs>
        <w:ind w:left="-15" w:firstLine="0"/>
        <w:jc w:val="left"/>
      </w:pPr>
      <w:r>
        <w:t xml:space="preserve">For </w:t>
      </w:r>
      <w:proofErr w:type="gramStart"/>
      <w:r w:rsidR="007A1D23">
        <w:t>Ordregiver</w:t>
      </w:r>
      <w:r>
        <w:t xml:space="preserve">en  </w:t>
      </w:r>
      <w:r>
        <w:tab/>
      </w:r>
      <w:proofErr w:type="gramEnd"/>
      <w:r>
        <w:t xml:space="preserve"> </w:t>
      </w:r>
      <w:r>
        <w:tab/>
        <w:t xml:space="preserve"> </w:t>
      </w:r>
      <w:r>
        <w:tab/>
        <w:t xml:space="preserve"> </w:t>
      </w:r>
      <w:r>
        <w:tab/>
        <w:t xml:space="preserve"> </w:t>
      </w:r>
      <w:r>
        <w:tab/>
        <w:t xml:space="preserve">For Leverandøren </w:t>
      </w:r>
    </w:p>
    <w:p w14:paraId="1C67AC49" w14:textId="77777777" w:rsidR="00485094" w:rsidRDefault="00402D0E">
      <w:pPr>
        <w:tabs>
          <w:tab w:val="center" w:pos="2268"/>
          <w:tab w:val="center" w:pos="2835"/>
          <w:tab w:val="center" w:pos="3404"/>
          <w:tab w:val="center" w:pos="3971"/>
          <w:tab w:val="center" w:pos="5442"/>
        </w:tabs>
        <w:ind w:left="-15" w:firstLine="0"/>
        <w:jc w:val="left"/>
      </w:pPr>
      <w:r>
        <w:t xml:space="preserve">[Stillingsbetegnelse] </w:t>
      </w:r>
      <w:r>
        <w:tab/>
        <w:t xml:space="preserve"> </w:t>
      </w:r>
      <w:r>
        <w:tab/>
        <w:t xml:space="preserve"> </w:t>
      </w:r>
      <w:r>
        <w:tab/>
        <w:t xml:space="preserve"> </w:t>
      </w:r>
      <w:r>
        <w:tab/>
        <w:t xml:space="preserve"> </w:t>
      </w:r>
      <w:r>
        <w:tab/>
        <w:t xml:space="preserve">[Stillingsbetegnelse] </w:t>
      </w:r>
    </w:p>
    <w:p w14:paraId="504934C0" w14:textId="77777777" w:rsidR="00485094" w:rsidRDefault="00402D0E">
      <w:pPr>
        <w:spacing w:after="0"/>
        <w:ind w:left="0" w:firstLine="0"/>
        <w:jc w:val="left"/>
      </w:pPr>
      <w:r>
        <w:t xml:space="preserve"> </w:t>
      </w:r>
    </w:p>
    <w:p w14:paraId="2379877D" w14:textId="77777777" w:rsidR="00485094" w:rsidRDefault="00402D0E">
      <w:pPr>
        <w:spacing w:after="0"/>
        <w:ind w:left="0" w:firstLine="0"/>
        <w:jc w:val="left"/>
      </w:pPr>
      <w:r>
        <w:t xml:space="preserve"> </w:t>
      </w:r>
    </w:p>
    <w:p w14:paraId="084F82CE" w14:textId="77777777" w:rsidR="00485094" w:rsidRDefault="00402D0E">
      <w:pPr>
        <w:tabs>
          <w:tab w:val="center" w:pos="2268"/>
          <w:tab w:val="center" w:pos="2835"/>
          <w:tab w:val="center" w:pos="3404"/>
          <w:tab w:val="center" w:pos="3971"/>
          <w:tab w:val="center" w:pos="5528"/>
        </w:tabs>
        <w:ind w:left="-15" w:firstLine="0"/>
        <w:jc w:val="left"/>
      </w:pPr>
      <w:r>
        <w:t xml:space="preserve">__________________ </w:t>
      </w:r>
      <w:r>
        <w:tab/>
        <w:t xml:space="preserve"> </w:t>
      </w:r>
      <w:r>
        <w:tab/>
        <w:t xml:space="preserve"> </w:t>
      </w:r>
      <w:r>
        <w:tab/>
        <w:t xml:space="preserve"> </w:t>
      </w:r>
      <w:r>
        <w:tab/>
        <w:t xml:space="preserve"> </w:t>
      </w:r>
      <w:r>
        <w:tab/>
        <w:t xml:space="preserve">__________________ </w:t>
      </w:r>
    </w:p>
    <w:p w14:paraId="6D59DBBF" w14:textId="77777777" w:rsidR="00485094" w:rsidRDefault="00402D0E">
      <w:pPr>
        <w:tabs>
          <w:tab w:val="center" w:pos="1702"/>
          <w:tab w:val="center" w:pos="2268"/>
          <w:tab w:val="center" w:pos="2835"/>
          <w:tab w:val="center" w:pos="3404"/>
          <w:tab w:val="center" w:pos="3971"/>
          <w:tab w:val="center" w:pos="5145"/>
        </w:tabs>
        <w:ind w:left="-15" w:firstLine="0"/>
        <w:jc w:val="left"/>
      </w:pPr>
      <w:r>
        <w:t xml:space="preserve">[Indsæt navn] </w:t>
      </w:r>
      <w:r>
        <w:tab/>
        <w:t xml:space="preserve"> </w:t>
      </w:r>
      <w:r>
        <w:tab/>
        <w:t xml:space="preserve"> </w:t>
      </w:r>
      <w:r>
        <w:tab/>
        <w:t xml:space="preserve"> </w:t>
      </w:r>
      <w:r>
        <w:tab/>
        <w:t xml:space="preserve"> </w:t>
      </w:r>
      <w:r>
        <w:tab/>
        <w:t xml:space="preserve"> </w:t>
      </w:r>
      <w:r>
        <w:tab/>
        <w:t xml:space="preserve">[Indsæt navn] </w:t>
      </w:r>
    </w:p>
    <w:p w14:paraId="2B501018" w14:textId="77777777" w:rsidR="00485094" w:rsidRDefault="00402D0E">
      <w:pPr>
        <w:spacing w:after="0"/>
        <w:ind w:left="0" w:firstLine="0"/>
        <w:jc w:val="left"/>
      </w:pPr>
      <w:r>
        <w:t xml:space="preserve"> </w:t>
      </w:r>
    </w:p>
    <w:sectPr w:rsidR="00485094">
      <w:footerReference w:type="even" r:id="rId10"/>
      <w:footerReference w:type="default" r:id="rId11"/>
      <w:footerReference w:type="first" r:id="rId12"/>
      <w:pgSz w:w="11906" w:h="16838"/>
      <w:pgMar w:top="1591" w:right="1073" w:bottom="1282" w:left="113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6008" w14:textId="77777777" w:rsidR="00A70EB9" w:rsidRDefault="00A70EB9">
      <w:pPr>
        <w:spacing w:after="0" w:line="240" w:lineRule="auto"/>
      </w:pPr>
      <w:r>
        <w:separator/>
      </w:r>
    </w:p>
  </w:endnote>
  <w:endnote w:type="continuationSeparator" w:id="0">
    <w:p w14:paraId="535698B7" w14:textId="77777777" w:rsidR="00A70EB9" w:rsidRDefault="00A7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5FE8" w14:textId="77777777" w:rsidR="00485094" w:rsidRDefault="00402D0E">
    <w:pPr>
      <w:spacing w:after="0"/>
      <w:ind w:left="-1133" w:right="1083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B295525" wp14:editId="3BB44130">
              <wp:simplePos x="0" y="0"/>
              <wp:positionH relativeFrom="page">
                <wp:posOffset>0</wp:posOffset>
              </wp:positionH>
              <wp:positionV relativeFrom="page">
                <wp:posOffset>10206385</wp:posOffset>
              </wp:positionV>
              <wp:extent cx="806399" cy="278011"/>
              <wp:effectExtent l="0" t="0" r="0" b="0"/>
              <wp:wrapSquare wrapText="bothSides"/>
              <wp:docPr id="37879" name="Group 37879"/>
              <wp:cNvGraphicFramePr/>
              <a:graphic xmlns:a="http://schemas.openxmlformats.org/drawingml/2006/main">
                <a:graphicData uri="http://schemas.microsoft.com/office/word/2010/wordprocessingGroup">
                  <wpg:wgp>
                    <wpg:cNvGrpSpPr/>
                    <wpg:grpSpPr>
                      <a:xfrm>
                        <a:off x="0" y="0"/>
                        <a:ext cx="806399" cy="278011"/>
                        <a:chOff x="0" y="0"/>
                        <a:chExt cx="806399" cy="278011"/>
                      </a:xfrm>
                    </wpg:grpSpPr>
                    <wps:wsp>
                      <wps:cNvPr id="37881" name="Rectangle 37881"/>
                      <wps:cNvSpPr/>
                      <wps:spPr>
                        <a:xfrm>
                          <a:off x="719328" y="0"/>
                          <a:ext cx="33951" cy="150334"/>
                        </a:xfrm>
                        <a:prstGeom prst="rect">
                          <a:avLst/>
                        </a:prstGeom>
                        <a:ln>
                          <a:noFill/>
                        </a:ln>
                      </wps:spPr>
                      <wps:txbx>
                        <w:txbxContent>
                          <w:p w14:paraId="6DF5FC07" w14:textId="77777777" w:rsidR="00485094" w:rsidRDefault="00402D0E">
                            <w:pPr>
                              <w:spacing w:after="160"/>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7880" name="Picture 37880"/>
                        <pic:cNvPicPr/>
                      </pic:nvPicPr>
                      <pic:blipFill>
                        <a:blip r:embed="rId1"/>
                        <a:stretch>
                          <a:fillRect/>
                        </a:stretch>
                      </pic:blipFill>
                      <pic:spPr>
                        <a:xfrm>
                          <a:off x="0" y="15210"/>
                          <a:ext cx="806399" cy="262801"/>
                        </a:xfrm>
                        <a:prstGeom prst="rect">
                          <a:avLst/>
                        </a:prstGeom>
                      </pic:spPr>
                    </pic:pic>
                    <wps:wsp>
                      <wps:cNvPr id="37882" name="Rectangle 37882"/>
                      <wps:cNvSpPr/>
                      <wps:spPr>
                        <a:xfrm>
                          <a:off x="329184" y="46406"/>
                          <a:ext cx="118575" cy="262525"/>
                        </a:xfrm>
                        <a:prstGeom prst="rect">
                          <a:avLst/>
                        </a:prstGeom>
                        <a:ln>
                          <a:noFill/>
                        </a:ln>
                      </wps:spPr>
                      <wps:txbx>
                        <w:txbxContent>
                          <w:p w14:paraId="75D0FC08" w14:textId="77777777" w:rsidR="00485094" w:rsidRDefault="00402D0E">
                            <w:pPr>
                              <w:spacing w:after="160"/>
                              <w:ind w:left="0" w:firstLine="0"/>
                              <w:jc w:val="left"/>
                            </w:pPr>
                            <w:r>
                              <w:fldChar w:fldCharType="begin"/>
                            </w:r>
                            <w:r>
                              <w:instrText xml:space="preserve"> PAGE   \* MERGEFORMAT </w:instrText>
                            </w:r>
                            <w:r>
                              <w:fldChar w:fldCharType="separate"/>
                            </w:r>
                            <w:r>
                              <w:rPr>
                                <w:b/>
                                <w:color w:val="FFFFFF"/>
                                <w:sz w:val="28"/>
                              </w:rPr>
                              <w:t>2</w:t>
                            </w:r>
                            <w:r>
                              <w:rPr>
                                <w:b/>
                                <w:color w:val="FFFFFF"/>
                                <w:sz w:val="28"/>
                              </w:rPr>
                              <w:fldChar w:fldCharType="end"/>
                            </w:r>
                          </w:p>
                        </w:txbxContent>
                      </wps:txbx>
                      <wps:bodyPr horzOverflow="overflow" vert="horz" lIns="0" tIns="0" rIns="0" bIns="0" rtlCol="0">
                        <a:noAutofit/>
                      </wps:bodyPr>
                    </wps:wsp>
                    <wps:wsp>
                      <wps:cNvPr id="37883" name="Rectangle 37883"/>
                      <wps:cNvSpPr/>
                      <wps:spPr>
                        <a:xfrm>
                          <a:off x="417576" y="46406"/>
                          <a:ext cx="59287" cy="262525"/>
                        </a:xfrm>
                        <a:prstGeom prst="rect">
                          <a:avLst/>
                        </a:prstGeom>
                        <a:ln>
                          <a:noFill/>
                        </a:ln>
                      </wps:spPr>
                      <wps:txbx>
                        <w:txbxContent>
                          <w:p w14:paraId="57722393" w14:textId="77777777" w:rsidR="00485094" w:rsidRDefault="00402D0E">
                            <w:pPr>
                              <w:spacing w:after="160"/>
                              <w:ind w:left="0" w:firstLine="0"/>
                              <w:jc w:val="left"/>
                            </w:pPr>
                            <w:r>
                              <w:rPr>
                                <w:b/>
                                <w:color w:val="FFFFFF"/>
                                <w:sz w:val="28"/>
                              </w:rPr>
                              <w:t xml:space="preserve"> </w:t>
                            </w:r>
                          </w:p>
                        </w:txbxContent>
                      </wps:txbx>
                      <wps:bodyPr horzOverflow="overflow" vert="horz" lIns="0" tIns="0" rIns="0" bIns="0" rtlCol="0">
                        <a:noAutofit/>
                      </wps:bodyPr>
                    </wps:wsp>
                  </wpg:wgp>
                </a:graphicData>
              </a:graphic>
            </wp:anchor>
          </w:drawing>
        </mc:Choice>
        <mc:Fallback>
          <w:pict>
            <v:group w14:anchorId="3B295525" id="Group 37879" o:spid="_x0000_s1080" style="position:absolute;left:0;text-align:left;margin-left:0;margin-top:803.65pt;width:63.5pt;height:21.9pt;z-index:251658240;mso-position-horizontal-relative:page;mso-position-vertical-relative:page" coordsize="8063,2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">
              <v:rect id="Rectangle 37881" o:spid="_x0000_s1081" style="position:absolute;left:7193;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" filled="f" stroked="f">
                <v:textbox inset="0,0,0,0">
                  <w:txbxContent>
                    <w:p w14:paraId="6DF5FC07" w14:textId="77777777" w:rsidR="00485094" w:rsidRDefault="00402D0E">
                      <w:pPr>
                        <w:spacing w:after="160"/>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80" o:spid="_x0000_s1082" type="#_x0000_t75" style="position:absolute;top:152;width:8063;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">
                <v:imagedata r:id="rId2" o:title=""/>
              </v:shape>
              <v:rect id="Rectangle 37882" o:spid="_x0000_s1083" style="position:absolute;left:3291;top:464;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" filled="f" stroked="f">
                <v:textbox inset="0,0,0,0">
                  <w:txbxContent>
                    <w:p w14:paraId="75D0FC08" w14:textId="77777777" w:rsidR="00485094" w:rsidRDefault="00402D0E">
                      <w:pPr>
                        <w:spacing w:after="160"/>
                        <w:ind w:left="0" w:firstLine="0"/>
                        <w:jc w:val="left"/>
                      </w:pPr>
                      <w:r>
                        <w:fldChar w:fldCharType="begin"/>
                      </w:r>
                      <w:r>
                        <w:instrText xml:space="preserve"> PAGE   \* MERGEFORMAT </w:instrText>
                      </w:r>
                      <w:r>
                        <w:fldChar w:fldCharType="separate"/>
                      </w:r>
                      <w:r>
                        <w:rPr>
                          <w:b/>
                          <w:color w:val="FFFFFF"/>
                          <w:sz w:val="28"/>
                        </w:rPr>
                        <w:t>2</w:t>
                      </w:r>
                      <w:r>
                        <w:rPr>
                          <w:b/>
                          <w:color w:val="FFFFFF"/>
                          <w:sz w:val="28"/>
                        </w:rPr>
                        <w:fldChar w:fldCharType="end"/>
                      </w:r>
                    </w:p>
                  </w:txbxContent>
                </v:textbox>
              </v:rect>
              <v:rect id="Rectangle 37883" o:spid="_x0000_s1084" style="position:absolute;left:4175;top:46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" filled="f" stroked="f">
                <v:textbox inset="0,0,0,0">
                  <w:txbxContent>
                    <w:p w14:paraId="57722393" w14:textId="77777777" w:rsidR="00485094" w:rsidRDefault="00402D0E">
                      <w:pPr>
                        <w:spacing w:after="160"/>
                        <w:ind w:left="0" w:firstLine="0"/>
                        <w:jc w:val="left"/>
                      </w:pPr>
                      <w:r>
                        <w:rPr>
                          <w:b/>
                          <w:color w:val="FFFFFF"/>
                          <w:sz w:val="28"/>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1AEC" w14:textId="77777777" w:rsidR="00485094" w:rsidRDefault="00402D0E">
    <w:pPr>
      <w:spacing w:after="0"/>
      <w:ind w:left="-1133" w:right="10833"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0D3592A0" wp14:editId="5B46C2D7">
              <wp:simplePos x="0" y="0"/>
              <wp:positionH relativeFrom="page">
                <wp:posOffset>0</wp:posOffset>
              </wp:positionH>
              <wp:positionV relativeFrom="page">
                <wp:posOffset>10206385</wp:posOffset>
              </wp:positionV>
              <wp:extent cx="806399" cy="278011"/>
              <wp:effectExtent l="0" t="0" r="0" b="0"/>
              <wp:wrapSquare wrapText="bothSides"/>
              <wp:docPr id="37870" name="Group 37870"/>
              <wp:cNvGraphicFramePr/>
              <a:graphic xmlns:a="http://schemas.openxmlformats.org/drawingml/2006/main">
                <a:graphicData uri="http://schemas.microsoft.com/office/word/2010/wordprocessingGroup">
                  <wpg:wgp>
                    <wpg:cNvGrpSpPr/>
                    <wpg:grpSpPr>
                      <a:xfrm>
                        <a:off x="0" y="0"/>
                        <a:ext cx="806399" cy="278011"/>
                        <a:chOff x="0" y="0"/>
                        <a:chExt cx="806399" cy="278011"/>
                      </a:xfrm>
                    </wpg:grpSpPr>
                    <wps:wsp>
                      <wps:cNvPr id="37872" name="Rectangle 37872"/>
                      <wps:cNvSpPr/>
                      <wps:spPr>
                        <a:xfrm>
                          <a:off x="719328" y="0"/>
                          <a:ext cx="33951" cy="150334"/>
                        </a:xfrm>
                        <a:prstGeom prst="rect">
                          <a:avLst/>
                        </a:prstGeom>
                        <a:ln>
                          <a:noFill/>
                        </a:ln>
                      </wps:spPr>
                      <wps:txbx>
                        <w:txbxContent>
                          <w:p w14:paraId="2E264DFD" w14:textId="77777777" w:rsidR="00485094" w:rsidRDefault="00402D0E">
                            <w:pPr>
                              <w:spacing w:after="160"/>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7871" name="Picture 37871"/>
                        <pic:cNvPicPr/>
                      </pic:nvPicPr>
                      <pic:blipFill>
                        <a:blip r:embed="rId1"/>
                        <a:stretch>
                          <a:fillRect/>
                        </a:stretch>
                      </pic:blipFill>
                      <pic:spPr>
                        <a:xfrm>
                          <a:off x="0" y="15210"/>
                          <a:ext cx="806399" cy="262801"/>
                        </a:xfrm>
                        <a:prstGeom prst="rect">
                          <a:avLst/>
                        </a:prstGeom>
                      </pic:spPr>
                    </pic:pic>
                    <wps:wsp>
                      <wps:cNvPr id="37873" name="Rectangle 37873"/>
                      <wps:cNvSpPr/>
                      <wps:spPr>
                        <a:xfrm>
                          <a:off x="329184" y="46406"/>
                          <a:ext cx="118575" cy="262525"/>
                        </a:xfrm>
                        <a:prstGeom prst="rect">
                          <a:avLst/>
                        </a:prstGeom>
                        <a:ln>
                          <a:noFill/>
                        </a:ln>
                      </wps:spPr>
                      <wps:txbx>
                        <w:txbxContent>
                          <w:p w14:paraId="7A80AE8A" w14:textId="77777777" w:rsidR="00485094" w:rsidRDefault="00402D0E">
                            <w:pPr>
                              <w:spacing w:after="160"/>
                              <w:ind w:left="0" w:firstLine="0"/>
                              <w:jc w:val="left"/>
                            </w:pPr>
                            <w:r>
                              <w:fldChar w:fldCharType="begin"/>
                            </w:r>
                            <w:r>
                              <w:instrText xml:space="preserve"> PAGE   \* MERGEFORMAT </w:instrText>
                            </w:r>
                            <w:r>
                              <w:fldChar w:fldCharType="separate"/>
                            </w:r>
                            <w:r>
                              <w:rPr>
                                <w:b/>
                                <w:color w:val="FFFFFF"/>
                                <w:sz w:val="28"/>
                              </w:rPr>
                              <w:t>2</w:t>
                            </w:r>
                            <w:r>
                              <w:rPr>
                                <w:b/>
                                <w:color w:val="FFFFFF"/>
                                <w:sz w:val="28"/>
                              </w:rPr>
                              <w:fldChar w:fldCharType="end"/>
                            </w:r>
                          </w:p>
                        </w:txbxContent>
                      </wps:txbx>
                      <wps:bodyPr horzOverflow="overflow" vert="horz" lIns="0" tIns="0" rIns="0" bIns="0" rtlCol="0">
                        <a:noAutofit/>
                      </wps:bodyPr>
                    </wps:wsp>
                    <wps:wsp>
                      <wps:cNvPr id="37874" name="Rectangle 37874"/>
                      <wps:cNvSpPr/>
                      <wps:spPr>
                        <a:xfrm>
                          <a:off x="417576" y="46406"/>
                          <a:ext cx="59287" cy="262525"/>
                        </a:xfrm>
                        <a:prstGeom prst="rect">
                          <a:avLst/>
                        </a:prstGeom>
                        <a:ln>
                          <a:noFill/>
                        </a:ln>
                      </wps:spPr>
                      <wps:txbx>
                        <w:txbxContent>
                          <w:p w14:paraId="78F5F9FC" w14:textId="77777777" w:rsidR="00485094" w:rsidRDefault="00402D0E">
                            <w:pPr>
                              <w:spacing w:after="160"/>
                              <w:ind w:left="0" w:firstLine="0"/>
                              <w:jc w:val="left"/>
                            </w:pPr>
                            <w:r>
                              <w:rPr>
                                <w:b/>
                                <w:color w:val="FFFFFF"/>
                                <w:sz w:val="28"/>
                              </w:rPr>
                              <w:t xml:space="preserve"> </w:t>
                            </w:r>
                          </w:p>
                        </w:txbxContent>
                      </wps:txbx>
                      <wps:bodyPr horzOverflow="overflow" vert="horz" lIns="0" tIns="0" rIns="0" bIns="0" rtlCol="0">
                        <a:noAutofit/>
                      </wps:bodyPr>
                    </wps:wsp>
                  </wpg:wgp>
                </a:graphicData>
              </a:graphic>
            </wp:anchor>
          </w:drawing>
        </mc:Choice>
        <mc:Fallback>
          <w:pict>
            <v:group w14:anchorId="0D3592A0" id="Group 37870" o:spid="_x0000_s1085" style="position:absolute;left:0;text-align:left;margin-left:0;margin-top:803.65pt;width:63.5pt;height:21.9pt;z-index:251658241;mso-position-horizontal-relative:page;mso-position-vertical-relative:page" coordsize="8063,2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">
              <v:rect id="Rectangle 37872" o:spid="_x0000_s1086" style="position:absolute;left:7193;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" filled="f" stroked="f">
                <v:textbox inset="0,0,0,0">
                  <w:txbxContent>
                    <w:p w14:paraId="2E264DFD" w14:textId="77777777" w:rsidR="00485094" w:rsidRDefault="00402D0E">
                      <w:pPr>
                        <w:spacing w:after="160"/>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71" o:spid="_x0000_s1087" type="#_x0000_t75" style="position:absolute;top:152;width:8063;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">
                <v:imagedata r:id="rId2" o:title=""/>
              </v:shape>
              <v:rect id="Rectangle 37873" o:spid="_x0000_s1088" style="position:absolute;left:3291;top:464;width:1186;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" filled="f" stroked="f">
                <v:textbox inset="0,0,0,0">
                  <w:txbxContent>
                    <w:p w14:paraId="7A80AE8A" w14:textId="77777777" w:rsidR="00485094" w:rsidRDefault="00402D0E">
                      <w:pPr>
                        <w:spacing w:after="160"/>
                        <w:ind w:left="0" w:firstLine="0"/>
                        <w:jc w:val="left"/>
                      </w:pPr>
                      <w:r>
                        <w:fldChar w:fldCharType="begin"/>
                      </w:r>
                      <w:r>
                        <w:instrText xml:space="preserve"> PAGE   \* MERGEFORMAT </w:instrText>
                      </w:r>
                      <w:r>
                        <w:fldChar w:fldCharType="separate"/>
                      </w:r>
                      <w:r>
                        <w:rPr>
                          <w:b/>
                          <w:color w:val="FFFFFF"/>
                          <w:sz w:val="28"/>
                        </w:rPr>
                        <w:t>2</w:t>
                      </w:r>
                      <w:r>
                        <w:rPr>
                          <w:b/>
                          <w:color w:val="FFFFFF"/>
                          <w:sz w:val="28"/>
                        </w:rPr>
                        <w:fldChar w:fldCharType="end"/>
                      </w:r>
                    </w:p>
                  </w:txbxContent>
                </v:textbox>
              </v:rect>
              <v:rect id="Rectangle 37874" o:spid="_x0000_s1089" style="position:absolute;left:4175;top:46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" filled="f" stroked="f">
                <v:textbox inset="0,0,0,0">
                  <w:txbxContent>
                    <w:p w14:paraId="78F5F9FC" w14:textId="77777777" w:rsidR="00485094" w:rsidRDefault="00402D0E">
                      <w:pPr>
                        <w:spacing w:after="160"/>
                        <w:ind w:left="0" w:firstLine="0"/>
                        <w:jc w:val="left"/>
                      </w:pPr>
                      <w:r>
                        <w:rPr>
                          <w:b/>
                          <w:color w:val="FFFFFF"/>
                          <w:sz w:val="28"/>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4A6F" w14:textId="77777777" w:rsidR="00485094" w:rsidRDefault="00485094">
    <w:pPr>
      <w:spacing w:after="16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ADE7" w14:textId="77777777" w:rsidR="00A70EB9" w:rsidRDefault="00A70EB9">
      <w:pPr>
        <w:spacing w:after="0" w:line="240" w:lineRule="auto"/>
      </w:pPr>
      <w:r>
        <w:separator/>
      </w:r>
    </w:p>
  </w:footnote>
  <w:footnote w:type="continuationSeparator" w:id="0">
    <w:p w14:paraId="6819114E" w14:textId="77777777" w:rsidR="00A70EB9" w:rsidRDefault="00A70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7332"/>
    <w:multiLevelType w:val="hybridMultilevel"/>
    <w:tmpl w:val="382ECEF4"/>
    <w:lvl w:ilvl="0" w:tplc="183627FA">
      <w:start w:val="1"/>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26C0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4260C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02BFD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CF7E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06E87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86A6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8D94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9E440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45CE5"/>
    <w:multiLevelType w:val="hybridMultilevel"/>
    <w:tmpl w:val="BAE447F0"/>
    <w:lvl w:ilvl="0" w:tplc="1E0ADBAE">
      <w:start w:val="1"/>
      <w:numFmt w:val="upperLetter"/>
      <w:lvlText w:val="%1)"/>
      <w:lvlJc w:val="left"/>
      <w:pPr>
        <w:ind w:left="720" w:hanging="360"/>
      </w:pPr>
    </w:lvl>
    <w:lvl w:ilvl="1" w:tplc="1E82A1D8">
      <w:start w:val="1"/>
      <w:numFmt w:val="lowerLetter"/>
      <w:lvlText w:val="%2."/>
      <w:lvlJc w:val="left"/>
      <w:pPr>
        <w:ind w:left="1440" w:hanging="360"/>
      </w:pPr>
    </w:lvl>
    <w:lvl w:ilvl="2" w:tplc="4F9A4BE2">
      <w:start w:val="1"/>
      <w:numFmt w:val="lowerRoman"/>
      <w:lvlText w:val="%3."/>
      <w:lvlJc w:val="right"/>
      <w:pPr>
        <w:ind w:left="2160" w:hanging="180"/>
      </w:pPr>
    </w:lvl>
    <w:lvl w:ilvl="3" w:tplc="A4A284F6">
      <w:start w:val="1"/>
      <w:numFmt w:val="decimal"/>
      <w:lvlText w:val="%4."/>
      <w:lvlJc w:val="left"/>
      <w:pPr>
        <w:ind w:left="2880" w:hanging="360"/>
      </w:pPr>
    </w:lvl>
    <w:lvl w:ilvl="4" w:tplc="6D6C25D6">
      <w:start w:val="1"/>
      <w:numFmt w:val="lowerLetter"/>
      <w:lvlText w:val="%5."/>
      <w:lvlJc w:val="left"/>
      <w:pPr>
        <w:ind w:left="3600" w:hanging="360"/>
      </w:pPr>
    </w:lvl>
    <w:lvl w:ilvl="5" w:tplc="E7AAF52A">
      <w:start w:val="1"/>
      <w:numFmt w:val="lowerRoman"/>
      <w:lvlText w:val="%6."/>
      <w:lvlJc w:val="right"/>
      <w:pPr>
        <w:ind w:left="4320" w:hanging="180"/>
      </w:pPr>
    </w:lvl>
    <w:lvl w:ilvl="6" w:tplc="FA86737A">
      <w:start w:val="1"/>
      <w:numFmt w:val="decimal"/>
      <w:lvlText w:val="%7."/>
      <w:lvlJc w:val="left"/>
      <w:pPr>
        <w:ind w:left="5040" w:hanging="360"/>
      </w:pPr>
    </w:lvl>
    <w:lvl w:ilvl="7" w:tplc="75AA89AE">
      <w:start w:val="1"/>
      <w:numFmt w:val="lowerLetter"/>
      <w:lvlText w:val="%8."/>
      <w:lvlJc w:val="left"/>
      <w:pPr>
        <w:ind w:left="5760" w:hanging="360"/>
      </w:pPr>
    </w:lvl>
    <w:lvl w:ilvl="8" w:tplc="6236352E">
      <w:start w:val="1"/>
      <w:numFmt w:val="lowerRoman"/>
      <w:lvlText w:val="%9."/>
      <w:lvlJc w:val="right"/>
      <w:pPr>
        <w:ind w:left="6480" w:hanging="180"/>
      </w:pPr>
    </w:lvl>
  </w:abstractNum>
  <w:abstractNum w:abstractNumId="2" w15:restartNumberingAfterBreak="0">
    <w:nsid w:val="0E063415"/>
    <w:multiLevelType w:val="multilevel"/>
    <w:tmpl w:val="9DFA299A"/>
    <w:lvl w:ilvl="0">
      <w:start w:val="1"/>
      <w:numFmt w:val="decimal"/>
      <w:pStyle w:val="Overskrift1"/>
      <w:lvlText w:val="%1."/>
      <w:lvlJc w:val="left"/>
      <w:pPr>
        <w:ind w:left="0"/>
      </w:pPr>
      <w:rPr>
        <w:rFonts w:ascii="Times New Roman" w:eastAsia="Times New Roman" w:hAnsi="Times New Roman" w:cs="Times New Roman"/>
        <w:b w:val="0"/>
        <w:i w:val="0"/>
        <w:strike w:val="0"/>
        <w:dstrike w:val="0"/>
        <w:color w:val="007AC0"/>
        <w:sz w:val="44"/>
        <w:szCs w:val="44"/>
        <w:u w:val="none" w:color="000000"/>
        <w:bdr w:val="none" w:sz="0" w:space="0" w:color="auto"/>
        <w:shd w:val="clear" w:color="auto" w:fill="auto"/>
        <w:vertAlign w:val="baseline"/>
      </w:rPr>
    </w:lvl>
    <w:lvl w:ilvl="1">
      <w:start w:val="1"/>
      <w:numFmt w:val="decimal"/>
      <w:pStyle w:val="Overskrift2"/>
      <w:lvlText w:val="%1.%2"/>
      <w:lvlJc w:val="left"/>
      <w:pPr>
        <w:ind w:left="0"/>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548DD4"/>
        <w:sz w:val="28"/>
        <w:szCs w:val="28"/>
        <w:u w:val="none" w:color="000000"/>
        <w:bdr w:val="none" w:sz="0" w:space="0" w:color="auto"/>
        <w:shd w:val="clear" w:color="auto" w:fill="auto"/>
        <w:vertAlign w:val="baseline"/>
      </w:rPr>
    </w:lvl>
  </w:abstractNum>
  <w:abstractNum w:abstractNumId="3" w15:restartNumberingAfterBreak="0">
    <w:nsid w:val="214D21B0"/>
    <w:multiLevelType w:val="hybridMultilevel"/>
    <w:tmpl w:val="4C9EC156"/>
    <w:lvl w:ilvl="0" w:tplc="93BAB06C">
      <w:start w:val="1"/>
      <w:numFmt w:val="bullet"/>
      <w:lvlText w:val="-"/>
      <w:lvlJc w:val="left"/>
      <w:pPr>
        <w:ind w:left="720" w:hanging="360"/>
      </w:pPr>
      <w:rPr>
        <w:rFonts w:ascii="Aptos" w:hAnsi="Aptos" w:hint="default"/>
      </w:rPr>
    </w:lvl>
    <w:lvl w:ilvl="1" w:tplc="989633EE">
      <w:start w:val="1"/>
      <w:numFmt w:val="bullet"/>
      <w:lvlText w:val="o"/>
      <w:lvlJc w:val="left"/>
      <w:pPr>
        <w:ind w:left="1440" w:hanging="360"/>
      </w:pPr>
      <w:rPr>
        <w:rFonts w:ascii="Courier New" w:hAnsi="Courier New" w:hint="default"/>
      </w:rPr>
    </w:lvl>
    <w:lvl w:ilvl="2" w:tplc="91C85000">
      <w:start w:val="1"/>
      <w:numFmt w:val="bullet"/>
      <w:lvlText w:val=""/>
      <w:lvlJc w:val="left"/>
      <w:pPr>
        <w:ind w:left="2160" w:hanging="360"/>
      </w:pPr>
      <w:rPr>
        <w:rFonts w:ascii="Wingdings" w:hAnsi="Wingdings" w:hint="default"/>
      </w:rPr>
    </w:lvl>
    <w:lvl w:ilvl="3" w:tplc="6A18A4BA">
      <w:start w:val="1"/>
      <w:numFmt w:val="bullet"/>
      <w:lvlText w:val=""/>
      <w:lvlJc w:val="left"/>
      <w:pPr>
        <w:ind w:left="2880" w:hanging="360"/>
      </w:pPr>
      <w:rPr>
        <w:rFonts w:ascii="Symbol" w:hAnsi="Symbol" w:hint="default"/>
      </w:rPr>
    </w:lvl>
    <w:lvl w:ilvl="4" w:tplc="21B806F8">
      <w:start w:val="1"/>
      <w:numFmt w:val="bullet"/>
      <w:lvlText w:val="o"/>
      <w:lvlJc w:val="left"/>
      <w:pPr>
        <w:ind w:left="3600" w:hanging="360"/>
      </w:pPr>
      <w:rPr>
        <w:rFonts w:ascii="Courier New" w:hAnsi="Courier New" w:hint="default"/>
      </w:rPr>
    </w:lvl>
    <w:lvl w:ilvl="5" w:tplc="C83093CE">
      <w:start w:val="1"/>
      <w:numFmt w:val="bullet"/>
      <w:lvlText w:val=""/>
      <w:lvlJc w:val="left"/>
      <w:pPr>
        <w:ind w:left="4320" w:hanging="360"/>
      </w:pPr>
      <w:rPr>
        <w:rFonts w:ascii="Wingdings" w:hAnsi="Wingdings" w:hint="default"/>
      </w:rPr>
    </w:lvl>
    <w:lvl w:ilvl="6" w:tplc="F4B2F3BE">
      <w:start w:val="1"/>
      <w:numFmt w:val="bullet"/>
      <w:lvlText w:val=""/>
      <w:lvlJc w:val="left"/>
      <w:pPr>
        <w:ind w:left="5040" w:hanging="360"/>
      </w:pPr>
      <w:rPr>
        <w:rFonts w:ascii="Symbol" w:hAnsi="Symbol" w:hint="default"/>
      </w:rPr>
    </w:lvl>
    <w:lvl w:ilvl="7" w:tplc="52504A4A">
      <w:start w:val="1"/>
      <w:numFmt w:val="bullet"/>
      <w:lvlText w:val="o"/>
      <w:lvlJc w:val="left"/>
      <w:pPr>
        <w:ind w:left="5760" w:hanging="360"/>
      </w:pPr>
      <w:rPr>
        <w:rFonts w:ascii="Courier New" w:hAnsi="Courier New" w:hint="default"/>
      </w:rPr>
    </w:lvl>
    <w:lvl w:ilvl="8" w:tplc="5F940CC2">
      <w:start w:val="1"/>
      <w:numFmt w:val="bullet"/>
      <w:lvlText w:val=""/>
      <w:lvlJc w:val="left"/>
      <w:pPr>
        <w:ind w:left="6480" w:hanging="360"/>
      </w:pPr>
      <w:rPr>
        <w:rFonts w:ascii="Wingdings" w:hAnsi="Wingdings" w:hint="default"/>
      </w:rPr>
    </w:lvl>
  </w:abstractNum>
  <w:abstractNum w:abstractNumId="4" w15:restartNumberingAfterBreak="0">
    <w:nsid w:val="21FE362B"/>
    <w:multiLevelType w:val="multilevel"/>
    <w:tmpl w:val="B5ECB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52A2D"/>
    <w:multiLevelType w:val="hybridMultilevel"/>
    <w:tmpl w:val="801E9C14"/>
    <w:lvl w:ilvl="0" w:tplc="3410C0C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2A75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90CD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B2F4C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FC223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6C7F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A080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06F4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A157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A5341F"/>
    <w:multiLevelType w:val="hybridMultilevel"/>
    <w:tmpl w:val="79784FE8"/>
    <w:lvl w:ilvl="0" w:tplc="D4BCD7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A70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92DB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AABF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884E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C01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CC9F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CB8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9E73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9C52A8"/>
    <w:multiLevelType w:val="hybridMultilevel"/>
    <w:tmpl w:val="4EB016AA"/>
    <w:lvl w:ilvl="0" w:tplc="00365F5A">
      <w:start w:val="1"/>
      <w:numFmt w:val="bullet"/>
      <w:lvlText w:val="-"/>
      <w:lvlJc w:val="left"/>
      <w:pPr>
        <w:ind w:left="720" w:hanging="360"/>
      </w:pPr>
      <w:rPr>
        <w:rFonts w:ascii="Aptos" w:hAnsi="Aptos" w:hint="default"/>
      </w:rPr>
    </w:lvl>
    <w:lvl w:ilvl="1" w:tplc="65B43D9A">
      <w:start w:val="1"/>
      <w:numFmt w:val="bullet"/>
      <w:lvlText w:val="o"/>
      <w:lvlJc w:val="left"/>
      <w:pPr>
        <w:ind w:left="1440" w:hanging="360"/>
      </w:pPr>
      <w:rPr>
        <w:rFonts w:ascii="Courier New" w:hAnsi="Courier New" w:hint="default"/>
      </w:rPr>
    </w:lvl>
    <w:lvl w:ilvl="2" w:tplc="A49ECAC6">
      <w:start w:val="1"/>
      <w:numFmt w:val="bullet"/>
      <w:lvlText w:val=""/>
      <w:lvlJc w:val="left"/>
      <w:pPr>
        <w:ind w:left="2160" w:hanging="360"/>
      </w:pPr>
      <w:rPr>
        <w:rFonts w:ascii="Wingdings" w:hAnsi="Wingdings" w:hint="default"/>
      </w:rPr>
    </w:lvl>
    <w:lvl w:ilvl="3" w:tplc="8AEE6CB8">
      <w:start w:val="1"/>
      <w:numFmt w:val="bullet"/>
      <w:lvlText w:val=""/>
      <w:lvlJc w:val="left"/>
      <w:pPr>
        <w:ind w:left="2880" w:hanging="360"/>
      </w:pPr>
      <w:rPr>
        <w:rFonts w:ascii="Symbol" w:hAnsi="Symbol" w:hint="default"/>
      </w:rPr>
    </w:lvl>
    <w:lvl w:ilvl="4" w:tplc="60680A52">
      <w:start w:val="1"/>
      <w:numFmt w:val="bullet"/>
      <w:lvlText w:val="o"/>
      <w:lvlJc w:val="left"/>
      <w:pPr>
        <w:ind w:left="3600" w:hanging="360"/>
      </w:pPr>
      <w:rPr>
        <w:rFonts w:ascii="Courier New" w:hAnsi="Courier New" w:hint="default"/>
      </w:rPr>
    </w:lvl>
    <w:lvl w:ilvl="5" w:tplc="3F8649C4">
      <w:start w:val="1"/>
      <w:numFmt w:val="bullet"/>
      <w:lvlText w:val=""/>
      <w:lvlJc w:val="left"/>
      <w:pPr>
        <w:ind w:left="4320" w:hanging="360"/>
      </w:pPr>
      <w:rPr>
        <w:rFonts w:ascii="Wingdings" w:hAnsi="Wingdings" w:hint="default"/>
      </w:rPr>
    </w:lvl>
    <w:lvl w:ilvl="6" w:tplc="7324B680">
      <w:start w:val="1"/>
      <w:numFmt w:val="bullet"/>
      <w:lvlText w:val=""/>
      <w:lvlJc w:val="left"/>
      <w:pPr>
        <w:ind w:left="5040" w:hanging="360"/>
      </w:pPr>
      <w:rPr>
        <w:rFonts w:ascii="Symbol" w:hAnsi="Symbol" w:hint="default"/>
      </w:rPr>
    </w:lvl>
    <w:lvl w:ilvl="7" w:tplc="D304BA8E">
      <w:start w:val="1"/>
      <w:numFmt w:val="bullet"/>
      <w:lvlText w:val="o"/>
      <w:lvlJc w:val="left"/>
      <w:pPr>
        <w:ind w:left="5760" w:hanging="360"/>
      </w:pPr>
      <w:rPr>
        <w:rFonts w:ascii="Courier New" w:hAnsi="Courier New" w:hint="default"/>
      </w:rPr>
    </w:lvl>
    <w:lvl w:ilvl="8" w:tplc="4C2A523A">
      <w:start w:val="1"/>
      <w:numFmt w:val="bullet"/>
      <w:lvlText w:val=""/>
      <w:lvlJc w:val="left"/>
      <w:pPr>
        <w:ind w:left="6480" w:hanging="360"/>
      </w:pPr>
      <w:rPr>
        <w:rFonts w:ascii="Wingdings" w:hAnsi="Wingdings" w:hint="default"/>
      </w:rPr>
    </w:lvl>
  </w:abstractNum>
  <w:abstractNum w:abstractNumId="8" w15:restartNumberingAfterBreak="0">
    <w:nsid w:val="476F647D"/>
    <w:multiLevelType w:val="hybridMultilevel"/>
    <w:tmpl w:val="D980C5B4"/>
    <w:lvl w:ilvl="0" w:tplc="01BE25EA">
      <w:start w:val="1"/>
      <w:numFmt w:val="bullet"/>
      <w:lvlText w:val="-"/>
      <w:lvlJc w:val="left"/>
      <w:pPr>
        <w:ind w:left="720" w:hanging="360"/>
      </w:pPr>
      <w:rPr>
        <w:rFonts w:ascii="Aptos" w:hAnsi="Aptos" w:hint="default"/>
      </w:rPr>
    </w:lvl>
    <w:lvl w:ilvl="1" w:tplc="DFFA3C58">
      <w:start w:val="1"/>
      <w:numFmt w:val="bullet"/>
      <w:lvlText w:val="o"/>
      <w:lvlJc w:val="left"/>
      <w:pPr>
        <w:ind w:left="1440" w:hanging="360"/>
      </w:pPr>
      <w:rPr>
        <w:rFonts w:ascii="Courier New" w:hAnsi="Courier New" w:hint="default"/>
      </w:rPr>
    </w:lvl>
    <w:lvl w:ilvl="2" w:tplc="58088034">
      <w:start w:val="1"/>
      <w:numFmt w:val="bullet"/>
      <w:lvlText w:val=""/>
      <w:lvlJc w:val="left"/>
      <w:pPr>
        <w:ind w:left="2160" w:hanging="360"/>
      </w:pPr>
      <w:rPr>
        <w:rFonts w:ascii="Wingdings" w:hAnsi="Wingdings" w:hint="default"/>
      </w:rPr>
    </w:lvl>
    <w:lvl w:ilvl="3" w:tplc="E4B45788">
      <w:start w:val="1"/>
      <w:numFmt w:val="bullet"/>
      <w:lvlText w:val=""/>
      <w:lvlJc w:val="left"/>
      <w:pPr>
        <w:ind w:left="2880" w:hanging="360"/>
      </w:pPr>
      <w:rPr>
        <w:rFonts w:ascii="Symbol" w:hAnsi="Symbol" w:hint="default"/>
      </w:rPr>
    </w:lvl>
    <w:lvl w:ilvl="4" w:tplc="60168326">
      <w:start w:val="1"/>
      <w:numFmt w:val="bullet"/>
      <w:lvlText w:val="o"/>
      <w:lvlJc w:val="left"/>
      <w:pPr>
        <w:ind w:left="3600" w:hanging="360"/>
      </w:pPr>
      <w:rPr>
        <w:rFonts w:ascii="Courier New" w:hAnsi="Courier New" w:hint="default"/>
      </w:rPr>
    </w:lvl>
    <w:lvl w:ilvl="5" w:tplc="C4E89FAE">
      <w:start w:val="1"/>
      <w:numFmt w:val="bullet"/>
      <w:lvlText w:val=""/>
      <w:lvlJc w:val="left"/>
      <w:pPr>
        <w:ind w:left="4320" w:hanging="360"/>
      </w:pPr>
      <w:rPr>
        <w:rFonts w:ascii="Wingdings" w:hAnsi="Wingdings" w:hint="default"/>
      </w:rPr>
    </w:lvl>
    <w:lvl w:ilvl="6" w:tplc="776A88E2">
      <w:start w:val="1"/>
      <w:numFmt w:val="bullet"/>
      <w:lvlText w:val=""/>
      <w:lvlJc w:val="left"/>
      <w:pPr>
        <w:ind w:left="5040" w:hanging="360"/>
      </w:pPr>
      <w:rPr>
        <w:rFonts w:ascii="Symbol" w:hAnsi="Symbol" w:hint="default"/>
      </w:rPr>
    </w:lvl>
    <w:lvl w:ilvl="7" w:tplc="B552AB96">
      <w:start w:val="1"/>
      <w:numFmt w:val="bullet"/>
      <w:lvlText w:val="o"/>
      <w:lvlJc w:val="left"/>
      <w:pPr>
        <w:ind w:left="5760" w:hanging="360"/>
      </w:pPr>
      <w:rPr>
        <w:rFonts w:ascii="Courier New" w:hAnsi="Courier New" w:hint="default"/>
      </w:rPr>
    </w:lvl>
    <w:lvl w:ilvl="8" w:tplc="2C7C1258">
      <w:start w:val="1"/>
      <w:numFmt w:val="bullet"/>
      <w:lvlText w:val=""/>
      <w:lvlJc w:val="left"/>
      <w:pPr>
        <w:ind w:left="6480" w:hanging="360"/>
      </w:pPr>
      <w:rPr>
        <w:rFonts w:ascii="Wingdings" w:hAnsi="Wingdings" w:hint="default"/>
      </w:rPr>
    </w:lvl>
  </w:abstractNum>
  <w:abstractNum w:abstractNumId="9" w15:restartNumberingAfterBreak="0">
    <w:nsid w:val="4E322604"/>
    <w:multiLevelType w:val="hybridMultilevel"/>
    <w:tmpl w:val="23143EB0"/>
    <w:lvl w:ilvl="0" w:tplc="4E4ACC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E7A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AB3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5806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019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CE23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3E7E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477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82BF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A32CDF"/>
    <w:multiLevelType w:val="hybridMultilevel"/>
    <w:tmpl w:val="4650E48E"/>
    <w:lvl w:ilvl="0" w:tplc="DECCE18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00A5C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60DBC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F6CA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A95E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5C30B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F2AC5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24307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83EF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041DE0"/>
    <w:multiLevelType w:val="hybridMultilevel"/>
    <w:tmpl w:val="BAA0332C"/>
    <w:lvl w:ilvl="0" w:tplc="6CC8AD2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AC65C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361DC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ADEF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A69E3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E4C78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1A7E7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12E45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61E8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683B53"/>
    <w:multiLevelType w:val="hybridMultilevel"/>
    <w:tmpl w:val="2D383452"/>
    <w:lvl w:ilvl="0" w:tplc="746CBF18">
      <w:start w:val="11"/>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DA6D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8858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10A8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8C48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601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86B6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86F1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16DE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695329"/>
    <w:multiLevelType w:val="hybridMultilevel"/>
    <w:tmpl w:val="313064C6"/>
    <w:lvl w:ilvl="0" w:tplc="8C82D9D6">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8C834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DCBF2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8E957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CEBE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6B76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08F32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A835B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98F7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17710397">
    <w:abstractNumId w:val="1"/>
  </w:num>
  <w:num w:numId="2" w16cid:durableId="340863420">
    <w:abstractNumId w:val="8"/>
  </w:num>
  <w:num w:numId="3" w16cid:durableId="96369349">
    <w:abstractNumId w:val="7"/>
  </w:num>
  <w:num w:numId="4" w16cid:durableId="1133252470">
    <w:abstractNumId w:val="3"/>
  </w:num>
  <w:num w:numId="5" w16cid:durableId="2077583449">
    <w:abstractNumId w:val="9"/>
  </w:num>
  <w:num w:numId="6" w16cid:durableId="65152523">
    <w:abstractNumId w:val="6"/>
  </w:num>
  <w:num w:numId="7" w16cid:durableId="1181967544">
    <w:abstractNumId w:val="11"/>
  </w:num>
  <w:num w:numId="8" w16cid:durableId="553345944">
    <w:abstractNumId w:val="13"/>
  </w:num>
  <w:num w:numId="9" w16cid:durableId="965042779">
    <w:abstractNumId w:val="0"/>
  </w:num>
  <w:num w:numId="10" w16cid:durableId="535582034">
    <w:abstractNumId w:val="12"/>
  </w:num>
  <w:num w:numId="11" w16cid:durableId="1186557009">
    <w:abstractNumId w:val="10"/>
  </w:num>
  <w:num w:numId="12" w16cid:durableId="1838035457">
    <w:abstractNumId w:val="5"/>
  </w:num>
  <w:num w:numId="13" w16cid:durableId="2054185352">
    <w:abstractNumId w:val="2"/>
  </w:num>
  <w:num w:numId="14" w16cid:durableId="843979925">
    <w:abstractNumId w:val="2"/>
  </w:num>
  <w:num w:numId="15" w16cid:durableId="1192108959">
    <w:abstractNumId w:val="4"/>
  </w:num>
  <w:num w:numId="16" w16cid:durableId="130963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94"/>
    <w:rsid w:val="000138DE"/>
    <w:rsid w:val="0001416F"/>
    <w:rsid w:val="00035A40"/>
    <w:rsid w:val="0004388D"/>
    <w:rsid w:val="00049281"/>
    <w:rsid w:val="000518D9"/>
    <w:rsid w:val="00077BAE"/>
    <w:rsid w:val="000C0B4A"/>
    <w:rsid w:val="0010072D"/>
    <w:rsid w:val="0019009F"/>
    <w:rsid w:val="001F16A0"/>
    <w:rsid w:val="001F5F50"/>
    <w:rsid w:val="00212935"/>
    <w:rsid w:val="0022305F"/>
    <w:rsid w:val="00274D30"/>
    <w:rsid w:val="0029085C"/>
    <w:rsid w:val="00294F29"/>
    <w:rsid w:val="002C4C74"/>
    <w:rsid w:val="002F6C40"/>
    <w:rsid w:val="00301E65"/>
    <w:rsid w:val="003144AB"/>
    <w:rsid w:val="00315A2F"/>
    <w:rsid w:val="00350454"/>
    <w:rsid w:val="003649BD"/>
    <w:rsid w:val="003A5D67"/>
    <w:rsid w:val="003B34EB"/>
    <w:rsid w:val="003E7D20"/>
    <w:rsid w:val="00402D0E"/>
    <w:rsid w:val="004074DE"/>
    <w:rsid w:val="00414F4B"/>
    <w:rsid w:val="004678FE"/>
    <w:rsid w:val="00481DE9"/>
    <w:rsid w:val="00483A56"/>
    <w:rsid w:val="00485094"/>
    <w:rsid w:val="004A2A00"/>
    <w:rsid w:val="004A4D58"/>
    <w:rsid w:val="004C7C14"/>
    <w:rsid w:val="004E09A9"/>
    <w:rsid w:val="004F4F45"/>
    <w:rsid w:val="00532F67"/>
    <w:rsid w:val="00535BC7"/>
    <w:rsid w:val="00541FA8"/>
    <w:rsid w:val="00570DFF"/>
    <w:rsid w:val="005747E5"/>
    <w:rsid w:val="00583A05"/>
    <w:rsid w:val="00597D5D"/>
    <w:rsid w:val="005E1536"/>
    <w:rsid w:val="00635D2A"/>
    <w:rsid w:val="0067139E"/>
    <w:rsid w:val="00692046"/>
    <w:rsid w:val="006F5409"/>
    <w:rsid w:val="007439C3"/>
    <w:rsid w:val="00757BC5"/>
    <w:rsid w:val="00776014"/>
    <w:rsid w:val="00795C4E"/>
    <w:rsid w:val="007A1D23"/>
    <w:rsid w:val="007E294F"/>
    <w:rsid w:val="00812DF8"/>
    <w:rsid w:val="00840327"/>
    <w:rsid w:val="00852A59"/>
    <w:rsid w:val="00853F8A"/>
    <w:rsid w:val="008558AA"/>
    <w:rsid w:val="00866DF6"/>
    <w:rsid w:val="00881ECB"/>
    <w:rsid w:val="008962D0"/>
    <w:rsid w:val="0092627B"/>
    <w:rsid w:val="009278E2"/>
    <w:rsid w:val="0093637C"/>
    <w:rsid w:val="009365DF"/>
    <w:rsid w:val="00950DEF"/>
    <w:rsid w:val="0098575B"/>
    <w:rsid w:val="00A11645"/>
    <w:rsid w:val="00A11C8D"/>
    <w:rsid w:val="00A27DBA"/>
    <w:rsid w:val="00A33567"/>
    <w:rsid w:val="00A613AF"/>
    <w:rsid w:val="00A70EB9"/>
    <w:rsid w:val="00A71B66"/>
    <w:rsid w:val="00A725D2"/>
    <w:rsid w:val="00AA5766"/>
    <w:rsid w:val="00B03592"/>
    <w:rsid w:val="00B2375A"/>
    <w:rsid w:val="00B36783"/>
    <w:rsid w:val="00B51FAC"/>
    <w:rsid w:val="00B54A4C"/>
    <w:rsid w:val="00B60E52"/>
    <w:rsid w:val="00B775D3"/>
    <w:rsid w:val="00B80EE0"/>
    <w:rsid w:val="00BA3A42"/>
    <w:rsid w:val="00BE62B6"/>
    <w:rsid w:val="00BF7750"/>
    <w:rsid w:val="00C315EE"/>
    <w:rsid w:val="00C5380E"/>
    <w:rsid w:val="00C66E5D"/>
    <w:rsid w:val="00CB305D"/>
    <w:rsid w:val="00CB466C"/>
    <w:rsid w:val="00D833BD"/>
    <w:rsid w:val="00DA2425"/>
    <w:rsid w:val="00DD018B"/>
    <w:rsid w:val="00DD541F"/>
    <w:rsid w:val="00E15EBF"/>
    <w:rsid w:val="00E225EF"/>
    <w:rsid w:val="00E31322"/>
    <w:rsid w:val="00E45637"/>
    <w:rsid w:val="00E840B0"/>
    <w:rsid w:val="00E9CBC7"/>
    <w:rsid w:val="00EC03D0"/>
    <w:rsid w:val="00EC5253"/>
    <w:rsid w:val="00EC79D3"/>
    <w:rsid w:val="00F0272F"/>
    <w:rsid w:val="00F458AD"/>
    <w:rsid w:val="00F57BB7"/>
    <w:rsid w:val="00F75DC1"/>
    <w:rsid w:val="00FC167D"/>
    <w:rsid w:val="00FC40D1"/>
    <w:rsid w:val="00FD3AC8"/>
    <w:rsid w:val="00FE6021"/>
    <w:rsid w:val="011AD3B9"/>
    <w:rsid w:val="0145A18A"/>
    <w:rsid w:val="016647D2"/>
    <w:rsid w:val="0236A77D"/>
    <w:rsid w:val="024AE89C"/>
    <w:rsid w:val="02B5AC79"/>
    <w:rsid w:val="02E2A120"/>
    <w:rsid w:val="02E84D71"/>
    <w:rsid w:val="02EBB229"/>
    <w:rsid w:val="02F530C1"/>
    <w:rsid w:val="030E3AFC"/>
    <w:rsid w:val="031B8CED"/>
    <w:rsid w:val="039A4E2D"/>
    <w:rsid w:val="03A9622F"/>
    <w:rsid w:val="03CFC3EF"/>
    <w:rsid w:val="03D861E5"/>
    <w:rsid w:val="03FB9DC4"/>
    <w:rsid w:val="040D42D7"/>
    <w:rsid w:val="04748D06"/>
    <w:rsid w:val="04AE0758"/>
    <w:rsid w:val="04E36C9E"/>
    <w:rsid w:val="0511DB8F"/>
    <w:rsid w:val="055F0BD5"/>
    <w:rsid w:val="05C39ED6"/>
    <w:rsid w:val="06BB2EC0"/>
    <w:rsid w:val="06C1F266"/>
    <w:rsid w:val="06F344AA"/>
    <w:rsid w:val="07A586AB"/>
    <w:rsid w:val="07D59990"/>
    <w:rsid w:val="07E460A3"/>
    <w:rsid w:val="083E1803"/>
    <w:rsid w:val="08432A9E"/>
    <w:rsid w:val="084CDCAC"/>
    <w:rsid w:val="0854DAA3"/>
    <w:rsid w:val="086C27FD"/>
    <w:rsid w:val="0892B704"/>
    <w:rsid w:val="0892EB6F"/>
    <w:rsid w:val="08B59903"/>
    <w:rsid w:val="08BE8BFD"/>
    <w:rsid w:val="08D2E8F5"/>
    <w:rsid w:val="08E7E23C"/>
    <w:rsid w:val="08F39ED3"/>
    <w:rsid w:val="09230D01"/>
    <w:rsid w:val="094925AB"/>
    <w:rsid w:val="094B31F3"/>
    <w:rsid w:val="09C39F2D"/>
    <w:rsid w:val="0A011886"/>
    <w:rsid w:val="0AB3AC2D"/>
    <w:rsid w:val="0AE2D21A"/>
    <w:rsid w:val="0B3F10D2"/>
    <w:rsid w:val="0B416C78"/>
    <w:rsid w:val="0B4BE146"/>
    <w:rsid w:val="0BF67B2C"/>
    <w:rsid w:val="0C803B53"/>
    <w:rsid w:val="0CAD6DFA"/>
    <w:rsid w:val="0CF84510"/>
    <w:rsid w:val="0CF9498A"/>
    <w:rsid w:val="0CFF6E41"/>
    <w:rsid w:val="0D0ADDE7"/>
    <w:rsid w:val="0D0FC3C2"/>
    <w:rsid w:val="0D2DF255"/>
    <w:rsid w:val="0D51FF50"/>
    <w:rsid w:val="0D955F8E"/>
    <w:rsid w:val="0E18120D"/>
    <w:rsid w:val="0E2824BD"/>
    <w:rsid w:val="0E3B57CB"/>
    <w:rsid w:val="0EAAA054"/>
    <w:rsid w:val="0EAD7BE7"/>
    <w:rsid w:val="0F09F1B4"/>
    <w:rsid w:val="0F6E9B39"/>
    <w:rsid w:val="0F79DBAC"/>
    <w:rsid w:val="0FCB7BD5"/>
    <w:rsid w:val="0FF6A8A5"/>
    <w:rsid w:val="104B5161"/>
    <w:rsid w:val="1053A165"/>
    <w:rsid w:val="10B5F6F4"/>
    <w:rsid w:val="10BC6F99"/>
    <w:rsid w:val="10D47F65"/>
    <w:rsid w:val="110DED64"/>
    <w:rsid w:val="11419FE4"/>
    <w:rsid w:val="11831A79"/>
    <w:rsid w:val="1194B361"/>
    <w:rsid w:val="1194B6AC"/>
    <w:rsid w:val="11DC3BC8"/>
    <w:rsid w:val="11DFC7D9"/>
    <w:rsid w:val="127D28E4"/>
    <w:rsid w:val="128DB7DE"/>
    <w:rsid w:val="12A9FC87"/>
    <w:rsid w:val="12C42B1C"/>
    <w:rsid w:val="12E9BCC5"/>
    <w:rsid w:val="1319822D"/>
    <w:rsid w:val="135556A4"/>
    <w:rsid w:val="1388DB40"/>
    <w:rsid w:val="13C8848F"/>
    <w:rsid w:val="14427450"/>
    <w:rsid w:val="146435A7"/>
    <w:rsid w:val="1481C5B2"/>
    <w:rsid w:val="14AB862B"/>
    <w:rsid w:val="14C011E8"/>
    <w:rsid w:val="14E12E81"/>
    <w:rsid w:val="150122CF"/>
    <w:rsid w:val="15354C56"/>
    <w:rsid w:val="155315AA"/>
    <w:rsid w:val="155607BD"/>
    <w:rsid w:val="15837F34"/>
    <w:rsid w:val="15A5FCAD"/>
    <w:rsid w:val="15F1B6C6"/>
    <w:rsid w:val="162E84EE"/>
    <w:rsid w:val="1648021D"/>
    <w:rsid w:val="16556CFF"/>
    <w:rsid w:val="16B9E59D"/>
    <w:rsid w:val="173F2B4E"/>
    <w:rsid w:val="175B3165"/>
    <w:rsid w:val="179B5FE4"/>
    <w:rsid w:val="1837BFAC"/>
    <w:rsid w:val="1857C4FF"/>
    <w:rsid w:val="1861ED38"/>
    <w:rsid w:val="18769998"/>
    <w:rsid w:val="187C3937"/>
    <w:rsid w:val="18ECB439"/>
    <w:rsid w:val="193080BD"/>
    <w:rsid w:val="195B0786"/>
    <w:rsid w:val="196B777F"/>
    <w:rsid w:val="1986097C"/>
    <w:rsid w:val="19AC75D4"/>
    <w:rsid w:val="1A00480D"/>
    <w:rsid w:val="1A22C380"/>
    <w:rsid w:val="1A4219B1"/>
    <w:rsid w:val="1A4F52F1"/>
    <w:rsid w:val="1A91F999"/>
    <w:rsid w:val="1AE5CF0F"/>
    <w:rsid w:val="1AE6B153"/>
    <w:rsid w:val="1B1D0667"/>
    <w:rsid w:val="1B2AA4D7"/>
    <w:rsid w:val="1B8035DA"/>
    <w:rsid w:val="1BC48034"/>
    <w:rsid w:val="1BF2B3E5"/>
    <w:rsid w:val="1C2FE33E"/>
    <w:rsid w:val="1C616FB3"/>
    <w:rsid w:val="1C96A63F"/>
    <w:rsid w:val="1CC0DFA6"/>
    <w:rsid w:val="1CE17BC5"/>
    <w:rsid w:val="1CEB0130"/>
    <w:rsid w:val="1CFEC298"/>
    <w:rsid w:val="1D26BF6F"/>
    <w:rsid w:val="1D341DAE"/>
    <w:rsid w:val="1D493242"/>
    <w:rsid w:val="1D60CC79"/>
    <w:rsid w:val="1E1D8628"/>
    <w:rsid w:val="1E6AC708"/>
    <w:rsid w:val="1E8CD5BE"/>
    <w:rsid w:val="1EA4BD55"/>
    <w:rsid w:val="1ED329D3"/>
    <w:rsid w:val="1EFAECEB"/>
    <w:rsid w:val="1F0C1B70"/>
    <w:rsid w:val="1F2D2A0A"/>
    <w:rsid w:val="1F51C362"/>
    <w:rsid w:val="1F8CAC31"/>
    <w:rsid w:val="1FCE4B5D"/>
    <w:rsid w:val="1FF5111E"/>
    <w:rsid w:val="202329BC"/>
    <w:rsid w:val="20618024"/>
    <w:rsid w:val="20689D42"/>
    <w:rsid w:val="2090E02F"/>
    <w:rsid w:val="20980C06"/>
    <w:rsid w:val="209B977C"/>
    <w:rsid w:val="20A5614A"/>
    <w:rsid w:val="20B40DCA"/>
    <w:rsid w:val="20D2B645"/>
    <w:rsid w:val="20E74A76"/>
    <w:rsid w:val="20E95C54"/>
    <w:rsid w:val="210B7FDF"/>
    <w:rsid w:val="2115E275"/>
    <w:rsid w:val="2172B7E2"/>
    <w:rsid w:val="2174A513"/>
    <w:rsid w:val="21EAE0A2"/>
    <w:rsid w:val="222A4AF7"/>
    <w:rsid w:val="226A8FD4"/>
    <w:rsid w:val="2292443C"/>
    <w:rsid w:val="22CC247C"/>
    <w:rsid w:val="22CDA28C"/>
    <w:rsid w:val="232F6952"/>
    <w:rsid w:val="2372C71A"/>
    <w:rsid w:val="23AFE0E2"/>
    <w:rsid w:val="23B4B8CA"/>
    <w:rsid w:val="2482209B"/>
    <w:rsid w:val="249F99C1"/>
    <w:rsid w:val="24AD7110"/>
    <w:rsid w:val="24C17424"/>
    <w:rsid w:val="24C69948"/>
    <w:rsid w:val="24E23956"/>
    <w:rsid w:val="255D7340"/>
    <w:rsid w:val="2560785A"/>
    <w:rsid w:val="257C1BC2"/>
    <w:rsid w:val="259ED4CD"/>
    <w:rsid w:val="25AB0CEE"/>
    <w:rsid w:val="25AD86F3"/>
    <w:rsid w:val="25B7EB2C"/>
    <w:rsid w:val="2626FCCD"/>
    <w:rsid w:val="2643D9B9"/>
    <w:rsid w:val="26713121"/>
    <w:rsid w:val="2694E072"/>
    <w:rsid w:val="26BC3365"/>
    <w:rsid w:val="26DF0818"/>
    <w:rsid w:val="2737B192"/>
    <w:rsid w:val="2749B032"/>
    <w:rsid w:val="27BAD26B"/>
    <w:rsid w:val="27E1977E"/>
    <w:rsid w:val="28140FD3"/>
    <w:rsid w:val="28692C5C"/>
    <w:rsid w:val="2883340C"/>
    <w:rsid w:val="28B54B4A"/>
    <w:rsid w:val="28C88991"/>
    <w:rsid w:val="28E7F88F"/>
    <w:rsid w:val="294F74D2"/>
    <w:rsid w:val="29880A99"/>
    <w:rsid w:val="29F98D2F"/>
    <w:rsid w:val="2A008250"/>
    <w:rsid w:val="2A0F0085"/>
    <w:rsid w:val="2A43CA8A"/>
    <w:rsid w:val="2A5D29CB"/>
    <w:rsid w:val="2A73755B"/>
    <w:rsid w:val="2ACCFC2E"/>
    <w:rsid w:val="2AEC55EE"/>
    <w:rsid w:val="2AFC8689"/>
    <w:rsid w:val="2B106267"/>
    <w:rsid w:val="2B31A76C"/>
    <w:rsid w:val="2B928777"/>
    <w:rsid w:val="2BA5009E"/>
    <w:rsid w:val="2BB6485B"/>
    <w:rsid w:val="2BBC224D"/>
    <w:rsid w:val="2BD68B25"/>
    <w:rsid w:val="2BE794DF"/>
    <w:rsid w:val="2C26C6AC"/>
    <w:rsid w:val="2C5E784A"/>
    <w:rsid w:val="2CCDB6EA"/>
    <w:rsid w:val="2D03A1D4"/>
    <w:rsid w:val="2D4D9F51"/>
    <w:rsid w:val="2D562397"/>
    <w:rsid w:val="2D8CBC6F"/>
    <w:rsid w:val="2D998DE3"/>
    <w:rsid w:val="2DA7C949"/>
    <w:rsid w:val="2DD9426C"/>
    <w:rsid w:val="2E190B96"/>
    <w:rsid w:val="2E27CC9D"/>
    <w:rsid w:val="2E598EF7"/>
    <w:rsid w:val="2E5CE203"/>
    <w:rsid w:val="2E789CCE"/>
    <w:rsid w:val="2E82BA72"/>
    <w:rsid w:val="2EAD3E1D"/>
    <w:rsid w:val="2EB36348"/>
    <w:rsid w:val="2ED851A8"/>
    <w:rsid w:val="2F63CD66"/>
    <w:rsid w:val="2F75FD85"/>
    <w:rsid w:val="2F90195C"/>
    <w:rsid w:val="2F9730F0"/>
    <w:rsid w:val="2FC341BC"/>
    <w:rsid w:val="2FD90299"/>
    <w:rsid w:val="2FF8E2F7"/>
    <w:rsid w:val="30054C3E"/>
    <w:rsid w:val="30A30ED3"/>
    <w:rsid w:val="30C67F53"/>
    <w:rsid w:val="30EF78D3"/>
    <w:rsid w:val="3128ACA5"/>
    <w:rsid w:val="3179B5F7"/>
    <w:rsid w:val="31B01FE2"/>
    <w:rsid w:val="31CA25A8"/>
    <w:rsid w:val="31DE172D"/>
    <w:rsid w:val="32213267"/>
    <w:rsid w:val="3244ACF2"/>
    <w:rsid w:val="32533B81"/>
    <w:rsid w:val="3282C415"/>
    <w:rsid w:val="32D7F3B4"/>
    <w:rsid w:val="330712F6"/>
    <w:rsid w:val="3328B0A0"/>
    <w:rsid w:val="3349287B"/>
    <w:rsid w:val="338770A6"/>
    <w:rsid w:val="33A14E81"/>
    <w:rsid w:val="33AF0EAF"/>
    <w:rsid w:val="33C58443"/>
    <w:rsid w:val="340047A5"/>
    <w:rsid w:val="342000DC"/>
    <w:rsid w:val="349CC4C9"/>
    <w:rsid w:val="34BC3D78"/>
    <w:rsid w:val="34CE3971"/>
    <w:rsid w:val="34F88E50"/>
    <w:rsid w:val="34F964DA"/>
    <w:rsid w:val="3514FD53"/>
    <w:rsid w:val="3560E791"/>
    <w:rsid w:val="36404362"/>
    <w:rsid w:val="36D580B1"/>
    <w:rsid w:val="36FC6E3C"/>
    <w:rsid w:val="372867EB"/>
    <w:rsid w:val="3751854F"/>
    <w:rsid w:val="3753F9DA"/>
    <w:rsid w:val="37617567"/>
    <w:rsid w:val="376EB2DC"/>
    <w:rsid w:val="379FB64E"/>
    <w:rsid w:val="38369C9A"/>
    <w:rsid w:val="394543EF"/>
    <w:rsid w:val="39A2873D"/>
    <w:rsid w:val="39C9CD33"/>
    <w:rsid w:val="39D1570B"/>
    <w:rsid w:val="39EE13A1"/>
    <w:rsid w:val="3A06D727"/>
    <w:rsid w:val="3A1B3F1C"/>
    <w:rsid w:val="3AD4D731"/>
    <w:rsid w:val="3B1060FF"/>
    <w:rsid w:val="3B16EA84"/>
    <w:rsid w:val="3B8DE282"/>
    <w:rsid w:val="3BA34A22"/>
    <w:rsid w:val="3C407264"/>
    <w:rsid w:val="3CC977C8"/>
    <w:rsid w:val="3CEA3375"/>
    <w:rsid w:val="3D411D23"/>
    <w:rsid w:val="3DAFDD1E"/>
    <w:rsid w:val="3DC4D956"/>
    <w:rsid w:val="3EC70352"/>
    <w:rsid w:val="3ED4F73C"/>
    <w:rsid w:val="3EE5C0D0"/>
    <w:rsid w:val="3EE844F4"/>
    <w:rsid w:val="3EED5132"/>
    <w:rsid w:val="3F375CE7"/>
    <w:rsid w:val="3F387897"/>
    <w:rsid w:val="3F4CA535"/>
    <w:rsid w:val="3F632074"/>
    <w:rsid w:val="3F780DC5"/>
    <w:rsid w:val="3F837D7D"/>
    <w:rsid w:val="3FF047BF"/>
    <w:rsid w:val="4007A12D"/>
    <w:rsid w:val="4011CBBD"/>
    <w:rsid w:val="405F152F"/>
    <w:rsid w:val="40AAFD7D"/>
    <w:rsid w:val="413E2A5F"/>
    <w:rsid w:val="4155F512"/>
    <w:rsid w:val="4159560F"/>
    <w:rsid w:val="41B2961B"/>
    <w:rsid w:val="41DDBFFD"/>
    <w:rsid w:val="4210D0F2"/>
    <w:rsid w:val="4218AA36"/>
    <w:rsid w:val="421D2D56"/>
    <w:rsid w:val="422EB38A"/>
    <w:rsid w:val="42756561"/>
    <w:rsid w:val="4282BD24"/>
    <w:rsid w:val="434484BF"/>
    <w:rsid w:val="4399299F"/>
    <w:rsid w:val="441DAE75"/>
    <w:rsid w:val="4429C6F1"/>
    <w:rsid w:val="4479FF02"/>
    <w:rsid w:val="44967673"/>
    <w:rsid w:val="44B72964"/>
    <w:rsid w:val="44D1228B"/>
    <w:rsid w:val="44D6F05A"/>
    <w:rsid w:val="44EBD55C"/>
    <w:rsid w:val="452070C0"/>
    <w:rsid w:val="453044D6"/>
    <w:rsid w:val="4577421F"/>
    <w:rsid w:val="459838D4"/>
    <w:rsid w:val="45B8DFFE"/>
    <w:rsid w:val="45CEBADE"/>
    <w:rsid w:val="45E7A3C1"/>
    <w:rsid w:val="4615BF5F"/>
    <w:rsid w:val="46240EA1"/>
    <w:rsid w:val="468550E0"/>
    <w:rsid w:val="469CCFE0"/>
    <w:rsid w:val="46B313BC"/>
    <w:rsid w:val="4701BA80"/>
    <w:rsid w:val="474AFAEF"/>
    <w:rsid w:val="4787D399"/>
    <w:rsid w:val="47EAE103"/>
    <w:rsid w:val="48047AEE"/>
    <w:rsid w:val="48080E48"/>
    <w:rsid w:val="484849E9"/>
    <w:rsid w:val="484F4DB7"/>
    <w:rsid w:val="48575348"/>
    <w:rsid w:val="48CC6F13"/>
    <w:rsid w:val="4909BE1E"/>
    <w:rsid w:val="493C881A"/>
    <w:rsid w:val="496EE33D"/>
    <w:rsid w:val="4980134B"/>
    <w:rsid w:val="4983D387"/>
    <w:rsid w:val="49A6B8B0"/>
    <w:rsid w:val="49F1F7E6"/>
    <w:rsid w:val="49FD610F"/>
    <w:rsid w:val="49FE6DA7"/>
    <w:rsid w:val="4A48E9B5"/>
    <w:rsid w:val="4AAB6ABB"/>
    <w:rsid w:val="4ABA0FE6"/>
    <w:rsid w:val="4ADA2728"/>
    <w:rsid w:val="4B25B086"/>
    <w:rsid w:val="4B2B988E"/>
    <w:rsid w:val="4BBA53EF"/>
    <w:rsid w:val="4BBAA83D"/>
    <w:rsid w:val="4BE4D822"/>
    <w:rsid w:val="4C6CEC62"/>
    <w:rsid w:val="4CF89A9E"/>
    <w:rsid w:val="4D24A981"/>
    <w:rsid w:val="4D659A79"/>
    <w:rsid w:val="4D957E31"/>
    <w:rsid w:val="4D9F648D"/>
    <w:rsid w:val="4DA5AA3B"/>
    <w:rsid w:val="4DAC5CDE"/>
    <w:rsid w:val="4DBA231A"/>
    <w:rsid w:val="4DBC8F15"/>
    <w:rsid w:val="4DD3013B"/>
    <w:rsid w:val="4E238F08"/>
    <w:rsid w:val="4E65321A"/>
    <w:rsid w:val="4E693917"/>
    <w:rsid w:val="4E9576B9"/>
    <w:rsid w:val="4E9CA617"/>
    <w:rsid w:val="4EBA7290"/>
    <w:rsid w:val="4F020796"/>
    <w:rsid w:val="4F15E1BC"/>
    <w:rsid w:val="4FD40DC1"/>
    <w:rsid w:val="5041008B"/>
    <w:rsid w:val="5053C969"/>
    <w:rsid w:val="505EF05B"/>
    <w:rsid w:val="507159BF"/>
    <w:rsid w:val="5072CDE5"/>
    <w:rsid w:val="50BB5F44"/>
    <w:rsid w:val="50C12EAC"/>
    <w:rsid w:val="50C309E9"/>
    <w:rsid w:val="50D3F574"/>
    <w:rsid w:val="50D72A14"/>
    <w:rsid w:val="50FC563D"/>
    <w:rsid w:val="5143E6CB"/>
    <w:rsid w:val="51C406FB"/>
    <w:rsid w:val="51D60A66"/>
    <w:rsid w:val="51FC485C"/>
    <w:rsid w:val="51FC8B7C"/>
    <w:rsid w:val="5211B2CF"/>
    <w:rsid w:val="523A3DFA"/>
    <w:rsid w:val="524B7428"/>
    <w:rsid w:val="526C0143"/>
    <w:rsid w:val="528D42EA"/>
    <w:rsid w:val="52ACB875"/>
    <w:rsid w:val="52C42B2F"/>
    <w:rsid w:val="52C7FEBA"/>
    <w:rsid w:val="52EE9997"/>
    <w:rsid w:val="532F705A"/>
    <w:rsid w:val="533928AA"/>
    <w:rsid w:val="53630B3B"/>
    <w:rsid w:val="5364985B"/>
    <w:rsid w:val="5366FF7C"/>
    <w:rsid w:val="5371A10D"/>
    <w:rsid w:val="537E792C"/>
    <w:rsid w:val="537EB7F4"/>
    <w:rsid w:val="5391BF7D"/>
    <w:rsid w:val="53F130C5"/>
    <w:rsid w:val="5425C1CC"/>
    <w:rsid w:val="549FBC77"/>
    <w:rsid w:val="54C59A48"/>
    <w:rsid w:val="54F020A1"/>
    <w:rsid w:val="556880BF"/>
    <w:rsid w:val="556FAAB9"/>
    <w:rsid w:val="56058C0F"/>
    <w:rsid w:val="563146A1"/>
    <w:rsid w:val="5647820A"/>
    <w:rsid w:val="5682BF5E"/>
    <w:rsid w:val="5685F95A"/>
    <w:rsid w:val="56AB3BDD"/>
    <w:rsid w:val="56B731E4"/>
    <w:rsid w:val="56ED2A23"/>
    <w:rsid w:val="5726913A"/>
    <w:rsid w:val="574F6231"/>
    <w:rsid w:val="578CEBC0"/>
    <w:rsid w:val="57F4FA02"/>
    <w:rsid w:val="5806945B"/>
    <w:rsid w:val="5842D21E"/>
    <w:rsid w:val="58466970"/>
    <w:rsid w:val="5872040D"/>
    <w:rsid w:val="58743795"/>
    <w:rsid w:val="58A8ADBF"/>
    <w:rsid w:val="5969419B"/>
    <w:rsid w:val="59A50BA2"/>
    <w:rsid w:val="59FBFBF0"/>
    <w:rsid w:val="5A07A82A"/>
    <w:rsid w:val="5A412068"/>
    <w:rsid w:val="5AA80FCE"/>
    <w:rsid w:val="5AD318EC"/>
    <w:rsid w:val="5AD37C79"/>
    <w:rsid w:val="5B711AEA"/>
    <w:rsid w:val="5B7B0DC9"/>
    <w:rsid w:val="5B81336B"/>
    <w:rsid w:val="5BFEF467"/>
    <w:rsid w:val="5C47668E"/>
    <w:rsid w:val="5C5319A9"/>
    <w:rsid w:val="5C5FA0EE"/>
    <w:rsid w:val="5CB99A0F"/>
    <w:rsid w:val="5D401403"/>
    <w:rsid w:val="5D987A3D"/>
    <w:rsid w:val="5DACAA9F"/>
    <w:rsid w:val="5DB787BD"/>
    <w:rsid w:val="5DCAA7A6"/>
    <w:rsid w:val="5E848133"/>
    <w:rsid w:val="5E93BB68"/>
    <w:rsid w:val="5EC9D65E"/>
    <w:rsid w:val="5EF82ED7"/>
    <w:rsid w:val="5EFF8473"/>
    <w:rsid w:val="5F098FC5"/>
    <w:rsid w:val="5F249AB8"/>
    <w:rsid w:val="5F9A2827"/>
    <w:rsid w:val="5FA3F90A"/>
    <w:rsid w:val="5FC73AEB"/>
    <w:rsid w:val="5FE04399"/>
    <w:rsid w:val="6076BBF9"/>
    <w:rsid w:val="608DAC75"/>
    <w:rsid w:val="609C4343"/>
    <w:rsid w:val="60A0C9D3"/>
    <w:rsid w:val="60A6B2A8"/>
    <w:rsid w:val="60B8D5FC"/>
    <w:rsid w:val="612E30A4"/>
    <w:rsid w:val="619E2C35"/>
    <w:rsid w:val="61E8FBE9"/>
    <w:rsid w:val="61EF08D1"/>
    <w:rsid w:val="61FCE455"/>
    <w:rsid w:val="6224C765"/>
    <w:rsid w:val="6260DE9D"/>
    <w:rsid w:val="6274E673"/>
    <w:rsid w:val="62E1C09A"/>
    <w:rsid w:val="62E9E578"/>
    <w:rsid w:val="6303D45C"/>
    <w:rsid w:val="639A4CF0"/>
    <w:rsid w:val="63DBA495"/>
    <w:rsid w:val="640CA6A3"/>
    <w:rsid w:val="644F2D24"/>
    <w:rsid w:val="647041C6"/>
    <w:rsid w:val="6485BB85"/>
    <w:rsid w:val="64B96111"/>
    <w:rsid w:val="64FAA127"/>
    <w:rsid w:val="64FF3ABA"/>
    <w:rsid w:val="6511BFE1"/>
    <w:rsid w:val="6528F884"/>
    <w:rsid w:val="653B2CFF"/>
    <w:rsid w:val="65815F5D"/>
    <w:rsid w:val="65B25F2E"/>
    <w:rsid w:val="65F368E2"/>
    <w:rsid w:val="6629F812"/>
    <w:rsid w:val="663EC9B4"/>
    <w:rsid w:val="664DC09B"/>
    <w:rsid w:val="6664B2B2"/>
    <w:rsid w:val="66C9F273"/>
    <w:rsid w:val="671084FD"/>
    <w:rsid w:val="672FF7CE"/>
    <w:rsid w:val="67458740"/>
    <w:rsid w:val="675542B4"/>
    <w:rsid w:val="679E2791"/>
    <w:rsid w:val="67B136DF"/>
    <w:rsid w:val="67D37968"/>
    <w:rsid w:val="67DE86FB"/>
    <w:rsid w:val="67F18D90"/>
    <w:rsid w:val="687E05DE"/>
    <w:rsid w:val="687FE1DF"/>
    <w:rsid w:val="68808B41"/>
    <w:rsid w:val="68A2DDD8"/>
    <w:rsid w:val="68D7C151"/>
    <w:rsid w:val="6A30BA21"/>
    <w:rsid w:val="6A3BEDEC"/>
    <w:rsid w:val="6A4D0351"/>
    <w:rsid w:val="6A597566"/>
    <w:rsid w:val="6A86D3B3"/>
    <w:rsid w:val="6A9C2955"/>
    <w:rsid w:val="6AD64410"/>
    <w:rsid w:val="6ADCF607"/>
    <w:rsid w:val="6B04D17E"/>
    <w:rsid w:val="6B1584C1"/>
    <w:rsid w:val="6B4E6548"/>
    <w:rsid w:val="6BBFA2B0"/>
    <w:rsid w:val="6BCA0D56"/>
    <w:rsid w:val="6BD49A62"/>
    <w:rsid w:val="6C030831"/>
    <w:rsid w:val="6C3E9E98"/>
    <w:rsid w:val="6C430749"/>
    <w:rsid w:val="6CB1F83A"/>
    <w:rsid w:val="6CCB647C"/>
    <w:rsid w:val="6CE502BA"/>
    <w:rsid w:val="6DDD30CF"/>
    <w:rsid w:val="6DF4802E"/>
    <w:rsid w:val="6E181579"/>
    <w:rsid w:val="6E4FF28A"/>
    <w:rsid w:val="6E66AFC3"/>
    <w:rsid w:val="6E79B9A1"/>
    <w:rsid w:val="6E957084"/>
    <w:rsid w:val="6EAF8229"/>
    <w:rsid w:val="6F2062FB"/>
    <w:rsid w:val="6F5E9778"/>
    <w:rsid w:val="6F7325AC"/>
    <w:rsid w:val="6F81BF8C"/>
    <w:rsid w:val="6FC990F9"/>
    <w:rsid w:val="6FD0C18D"/>
    <w:rsid w:val="6FD5B335"/>
    <w:rsid w:val="701F4F2A"/>
    <w:rsid w:val="702CFAB8"/>
    <w:rsid w:val="7052E657"/>
    <w:rsid w:val="70552906"/>
    <w:rsid w:val="70C4EB24"/>
    <w:rsid w:val="70CCB49C"/>
    <w:rsid w:val="70E41333"/>
    <w:rsid w:val="7111C8BE"/>
    <w:rsid w:val="71B43779"/>
    <w:rsid w:val="71F0FB4B"/>
    <w:rsid w:val="7217600D"/>
    <w:rsid w:val="7274B6E2"/>
    <w:rsid w:val="72FAF5CF"/>
    <w:rsid w:val="73002CB6"/>
    <w:rsid w:val="7305689C"/>
    <w:rsid w:val="73109159"/>
    <w:rsid w:val="73161C47"/>
    <w:rsid w:val="73495686"/>
    <w:rsid w:val="7359FB3B"/>
    <w:rsid w:val="73A92C3C"/>
    <w:rsid w:val="73AA97C9"/>
    <w:rsid w:val="73B94AF5"/>
    <w:rsid w:val="743B3AE5"/>
    <w:rsid w:val="74BC23DB"/>
    <w:rsid w:val="74D316DF"/>
    <w:rsid w:val="74D8C488"/>
    <w:rsid w:val="74E44CF3"/>
    <w:rsid w:val="750AB429"/>
    <w:rsid w:val="759350DE"/>
    <w:rsid w:val="75BD7718"/>
    <w:rsid w:val="7614EE92"/>
    <w:rsid w:val="762E97AC"/>
    <w:rsid w:val="76C3A253"/>
    <w:rsid w:val="76FC2D15"/>
    <w:rsid w:val="770F60D5"/>
    <w:rsid w:val="77464689"/>
    <w:rsid w:val="7774497B"/>
    <w:rsid w:val="77AE49BD"/>
    <w:rsid w:val="785F272E"/>
    <w:rsid w:val="78763025"/>
    <w:rsid w:val="78B19E60"/>
    <w:rsid w:val="78D84D29"/>
    <w:rsid w:val="78F56AD8"/>
    <w:rsid w:val="792B8753"/>
    <w:rsid w:val="79B65A76"/>
    <w:rsid w:val="79DB60F8"/>
    <w:rsid w:val="79EEF0E5"/>
    <w:rsid w:val="7A1500AA"/>
    <w:rsid w:val="7A235D19"/>
    <w:rsid w:val="7A3A25F1"/>
    <w:rsid w:val="7A5B35D0"/>
    <w:rsid w:val="7A7598B2"/>
    <w:rsid w:val="7A8EC538"/>
    <w:rsid w:val="7AA1F1B3"/>
    <w:rsid w:val="7AFA2DD8"/>
    <w:rsid w:val="7B04DC46"/>
    <w:rsid w:val="7B360E3A"/>
    <w:rsid w:val="7B5419FC"/>
    <w:rsid w:val="7BE538DA"/>
    <w:rsid w:val="7C465645"/>
    <w:rsid w:val="7CCCA5CE"/>
    <w:rsid w:val="7DD330D4"/>
    <w:rsid w:val="7DFF9B39"/>
    <w:rsid w:val="7E346C67"/>
    <w:rsid w:val="7E8DCC9D"/>
    <w:rsid w:val="7F4C93AF"/>
    <w:rsid w:val="7F6F0928"/>
    <w:rsid w:val="7F8C73D6"/>
    <w:rsid w:val="7FB14506"/>
    <w:rsid w:val="7FDAA0C1"/>
    <w:rsid w:val="7FEFE8A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29E0"/>
  <w15:docId w15:val="{4CB0EF79-7A30-4AFA-8D44-9F2DC18C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9" w:lineRule="auto"/>
      <w:ind w:left="577" w:hanging="10"/>
      <w:jc w:val="both"/>
    </w:pPr>
    <w:rPr>
      <w:rFonts w:ascii="Times New Roman" w:eastAsia="Times New Roman" w:hAnsi="Times New Roman" w:cs="Times New Roman"/>
      <w:color w:val="000000"/>
      <w:sz w:val="22"/>
    </w:rPr>
  </w:style>
  <w:style w:type="paragraph" w:styleId="Overskrift1">
    <w:name w:val="heading 1"/>
    <w:next w:val="Normal"/>
    <w:link w:val="Overskrift1Tegn"/>
    <w:uiPriority w:val="9"/>
    <w:qFormat/>
    <w:pPr>
      <w:keepNext/>
      <w:keepLines/>
      <w:numPr>
        <w:numId w:val="13"/>
      </w:numPr>
      <w:spacing w:after="0" w:line="259" w:lineRule="auto"/>
      <w:ind w:left="10" w:hanging="10"/>
      <w:outlineLvl w:val="0"/>
    </w:pPr>
    <w:rPr>
      <w:rFonts w:ascii="Times New Roman" w:eastAsia="Times New Roman" w:hAnsi="Times New Roman" w:cs="Times New Roman"/>
      <w:color w:val="007AC0"/>
      <w:sz w:val="44"/>
    </w:rPr>
  </w:style>
  <w:style w:type="paragraph" w:styleId="Overskrift2">
    <w:name w:val="heading 2"/>
    <w:next w:val="Normal"/>
    <w:link w:val="Overskrift2Tegn"/>
    <w:uiPriority w:val="9"/>
    <w:unhideWhenUsed/>
    <w:qFormat/>
    <w:pPr>
      <w:keepNext/>
      <w:keepLines/>
      <w:numPr>
        <w:ilvl w:val="1"/>
        <w:numId w:val="13"/>
      </w:numPr>
      <w:spacing w:after="0" w:line="259" w:lineRule="auto"/>
      <w:outlineLvl w:val="1"/>
    </w:pPr>
    <w:rPr>
      <w:rFonts w:ascii="Times New Roman" w:eastAsia="Times New Roman" w:hAnsi="Times New Roman" w:cs="Times New Roman"/>
      <w:color w:val="007AC0"/>
      <w:sz w:val="28"/>
    </w:rPr>
  </w:style>
  <w:style w:type="paragraph" w:styleId="Overskrift3">
    <w:name w:val="heading 3"/>
    <w:next w:val="Normal"/>
    <w:link w:val="Overskrift3Tegn"/>
    <w:uiPriority w:val="9"/>
    <w:semiHidden/>
    <w:unhideWhenUsed/>
    <w:qFormat/>
    <w:pPr>
      <w:keepNext/>
      <w:keepLines/>
      <w:spacing w:after="0" w:line="259" w:lineRule="auto"/>
      <w:ind w:left="152" w:hanging="10"/>
      <w:outlineLvl w:val="2"/>
    </w:pPr>
    <w:rPr>
      <w:rFonts w:ascii="Times New Roman" w:eastAsia="Times New Roman" w:hAnsi="Times New Roman" w:cs="Times New Roman"/>
      <w:color w:val="007AC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Pr>
      <w:rFonts w:ascii="Times New Roman" w:eastAsia="Times New Roman" w:hAnsi="Times New Roman" w:cs="Times New Roman"/>
      <w:color w:val="007AC0"/>
      <w:sz w:val="28"/>
    </w:rPr>
  </w:style>
  <w:style w:type="character" w:customStyle="1" w:styleId="Overskrift1Tegn">
    <w:name w:val="Overskrift 1 Tegn"/>
    <w:link w:val="Overskrift1"/>
    <w:rPr>
      <w:rFonts w:ascii="Times New Roman" w:eastAsia="Times New Roman" w:hAnsi="Times New Roman" w:cs="Times New Roman"/>
      <w:color w:val="007AC0"/>
      <w:sz w:val="44"/>
    </w:rPr>
  </w:style>
  <w:style w:type="character" w:customStyle="1" w:styleId="Overskrift2Tegn">
    <w:name w:val="Overskrift 2 Tegn"/>
    <w:link w:val="Overskrift2"/>
    <w:rPr>
      <w:rFonts w:ascii="Times New Roman" w:eastAsia="Times New Roman" w:hAnsi="Times New Roman" w:cs="Times New Roman"/>
      <w:color w:val="007AC0"/>
      <w:sz w:val="28"/>
    </w:rPr>
  </w:style>
  <w:style w:type="paragraph" w:styleId="Indholdsfortegnelse1">
    <w:name w:val="toc 1"/>
    <w:hidden/>
    <w:uiPriority w:val="39"/>
    <w:pPr>
      <w:spacing w:after="54" w:line="259" w:lineRule="auto"/>
      <w:ind w:left="25" w:right="68" w:hanging="10"/>
    </w:pPr>
    <w:rPr>
      <w:rFonts w:ascii="Times New Roman" w:eastAsia="Times New Roman" w:hAnsi="Times New Roman" w:cs="Times New Roman"/>
      <w:b/>
      <w:color w:val="007AC0"/>
      <w:sz w:val="28"/>
    </w:rPr>
  </w:style>
  <w:style w:type="paragraph" w:styleId="Indholdsfortegnelse2">
    <w:name w:val="toc 2"/>
    <w:hidden/>
    <w:uiPriority w:val="39"/>
    <w:pPr>
      <w:spacing w:after="100" w:line="259" w:lineRule="auto"/>
      <w:ind w:left="592" w:right="69" w:hanging="10"/>
      <w:jc w:val="both"/>
    </w:pPr>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rFonts w:ascii="Times New Roman" w:eastAsia="Times New Roman" w:hAnsi="Times New Roman" w:cs="Times New Roman"/>
      <w:color w:val="000000"/>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4FD40DC1"/>
    <w:pPr>
      <w:ind w:left="720"/>
      <w:contextualSpacing/>
    </w:pPr>
  </w:style>
  <w:style w:type="character" w:styleId="Hyperlink">
    <w:name w:val="Hyperlink"/>
    <w:basedOn w:val="Standardskrifttypeiafsnit"/>
    <w:uiPriority w:val="99"/>
    <w:unhideWhenUsed/>
    <w:rsid w:val="4FD40DC1"/>
    <w:rPr>
      <w:color w:val="467886"/>
      <w:u w:val="single"/>
    </w:rPr>
  </w:style>
  <w:style w:type="paragraph" w:styleId="Korrektur">
    <w:name w:val="Revision"/>
    <w:hidden/>
    <w:uiPriority w:val="99"/>
    <w:semiHidden/>
    <w:rsid w:val="009365DF"/>
    <w:pPr>
      <w:spacing w:after="0" w:line="240" w:lineRule="auto"/>
    </w:pPr>
    <w:rPr>
      <w:rFonts w:ascii="Times New Roman" w:eastAsia="Times New Roman" w:hAnsi="Times New Roman" w:cs="Times New Roman"/>
      <w:color w:val="000000"/>
      <w:sz w:val="22"/>
    </w:rPr>
  </w:style>
  <w:style w:type="paragraph" w:styleId="Sidehoved">
    <w:name w:val="header"/>
    <w:basedOn w:val="Normal"/>
    <w:link w:val="SidehovedTegn"/>
    <w:uiPriority w:val="99"/>
    <w:unhideWhenUsed/>
    <w:rsid w:val="004074D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74DE"/>
    <w:rPr>
      <w:rFonts w:ascii="Times New Roman" w:eastAsia="Times New Roman" w:hAnsi="Times New Roman" w:cs="Times New Roman"/>
      <w:color w:val="000000"/>
      <w:sz w:val="22"/>
    </w:rPr>
  </w:style>
  <w:style w:type="paragraph" w:styleId="Sidefod">
    <w:name w:val="footer"/>
    <w:basedOn w:val="Normal"/>
    <w:link w:val="SidefodTegn"/>
    <w:uiPriority w:val="99"/>
    <w:semiHidden/>
    <w:unhideWhenUsed/>
    <w:rsid w:val="004074DE"/>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4074DE"/>
    <w:rPr>
      <w:rFonts w:ascii="Times New Roman" w:eastAsia="Times New Roman" w:hAnsi="Times New Roman" w:cs="Times New Roman"/>
      <w:color w:val="000000"/>
      <w:sz w:val="22"/>
    </w:rPr>
  </w:style>
  <w:style w:type="paragraph" w:customStyle="1" w:styleId="paragraph">
    <w:name w:val="paragraph"/>
    <w:basedOn w:val="Normal"/>
    <w:rsid w:val="00A11645"/>
    <w:pPr>
      <w:spacing w:before="100" w:beforeAutospacing="1" w:after="100" w:afterAutospacing="1" w:line="240" w:lineRule="auto"/>
      <w:ind w:left="0" w:firstLine="0"/>
      <w:jc w:val="left"/>
    </w:pPr>
    <w:rPr>
      <w:color w:val="auto"/>
      <w:kern w:val="0"/>
      <w:sz w:val="24"/>
      <w14:ligatures w14:val="none"/>
    </w:rPr>
  </w:style>
  <w:style w:type="character" w:customStyle="1" w:styleId="normaltextrun">
    <w:name w:val="normaltextrun"/>
    <w:basedOn w:val="Standardskrifttypeiafsnit"/>
    <w:rsid w:val="00A11645"/>
  </w:style>
  <w:style w:type="character" w:customStyle="1" w:styleId="eop">
    <w:name w:val="eop"/>
    <w:basedOn w:val="Standardskrifttypeiafsnit"/>
    <w:rsid w:val="00A11645"/>
  </w:style>
  <w:style w:type="paragraph" w:styleId="Kommentaremne">
    <w:name w:val="annotation subject"/>
    <w:basedOn w:val="Kommentartekst"/>
    <w:next w:val="Kommentartekst"/>
    <w:link w:val="KommentaremneTegn"/>
    <w:uiPriority w:val="99"/>
    <w:semiHidden/>
    <w:unhideWhenUsed/>
    <w:rsid w:val="0029085C"/>
    <w:rPr>
      <w:b/>
      <w:bCs/>
    </w:rPr>
  </w:style>
  <w:style w:type="character" w:customStyle="1" w:styleId="KommentaremneTegn">
    <w:name w:val="Kommentaremne Tegn"/>
    <w:basedOn w:val="KommentartekstTegn"/>
    <w:link w:val="Kommentaremne"/>
    <w:uiPriority w:val="99"/>
    <w:semiHidden/>
    <w:rsid w:val="0029085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02.safelinks.protection.outlook.com/?url=https%3A%2F%2Fkk.sites.itera.dk%2Fapps%2Fkk_pub2%2Findex.asp%3Fmode%3Ddetalje%26id%3D2092&amp;data=05%7C02%7C%7C0b6ec48843374c75baf208dd831fda5c%7C769058ab4487418f8b6cf4b48243edd7%7C0%7C0%7C638810895027719255%7CUnknown%7CTWFpbGZsb3d8eyJFbXB0eU1hcGkiOnRydWUsIlYiOiIwLjAuMDAwMCIsIlAiOiJXaW4zMiIsIkFOIjoiTWFpbCIsIldUIjoyfQ%3D%3D%7C0%7C%7C%7C&amp;sdata=wg%2FzOemesb9NcV126RvFivRSi4GnETSXtj3sh53kgcY%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9282</Words>
  <Characters>59498</Characters>
  <Application>Microsoft Office Word</Application>
  <DocSecurity>0</DocSecurity>
  <Lines>1451</Lines>
  <Paragraphs>614</Paragraphs>
  <ScaleCrop>false</ScaleCrop>
  <Company/>
  <LinksUpToDate>false</LinksUpToDate>
  <CharactersWithSpaces>68166</CharactersWithSpaces>
  <SharedDoc>false</SharedDoc>
  <HLinks>
    <vt:vector size="360" baseType="variant">
      <vt:variant>
        <vt:i4>4390954</vt:i4>
      </vt:variant>
      <vt:variant>
        <vt:i4>357</vt:i4>
      </vt:variant>
      <vt:variant>
        <vt:i4>0</vt:i4>
      </vt:variant>
      <vt:variant>
        <vt:i4>5</vt:i4>
      </vt:variant>
      <vt:variant>
        <vt:lpwstr>https://eur02.safelinks.protection.outlook.com/?url=https%3A%2F%2Fkk.sites.itera.dk%2Fapps%2Fkk_pub2%2Findex.asp%3Fmode%3Ddetalje%26id%3D2092&amp;data=05%7C02%7C%7C0b6ec48843374c75baf208dd831fda5c%7C769058ab4487418f8b6cf4b48243edd7%7C0%7C0%7C638810895027719255%7CUnknown%7CTWFpbGZsb3d8eyJFbXB0eU1hcGkiOnRydWUsIlYiOiIwLjAuMDAwMCIsIlAiOiJXaW4zMiIsIkFOIjoiTWFpbCIsIldUIjoyfQ%3D%3D%7C0%7C%7C%7C&amp;sdata=wg%2FzOemesb9NcV126RvFivRSi4GnETSXtj3sh53kgcY%3D&amp;reserved=0</vt:lpwstr>
      </vt:variant>
      <vt:variant>
        <vt:lpwstr/>
      </vt:variant>
      <vt:variant>
        <vt:i4>1900592</vt:i4>
      </vt:variant>
      <vt:variant>
        <vt:i4>350</vt:i4>
      </vt:variant>
      <vt:variant>
        <vt:i4>0</vt:i4>
      </vt:variant>
      <vt:variant>
        <vt:i4>5</vt:i4>
      </vt:variant>
      <vt:variant>
        <vt:lpwstr/>
      </vt:variant>
      <vt:variant>
        <vt:lpwstr>_Toc225756293</vt:lpwstr>
      </vt:variant>
      <vt:variant>
        <vt:i4>1900592</vt:i4>
      </vt:variant>
      <vt:variant>
        <vt:i4>344</vt:i4>
      </vt:variant>
      <vt:variant>
        <vt:i4>0</vt:i4>
      </vt:variant>
      <vt:variant>
        <vt:i4>5</vt:i4>
      </vt:variant>
      <vt:variant>
        <vt:lpwstr/>
      </vt:variant>
      <vt:variant>
        <vt:lpwstr>_Toc225756292</vt:lpwstr>
      </vt:variant>
      <vt:variant>
        <vt:i4>1900592</vt:i4>
      </vt:variant>
      <vt:variant>
        <vt:i4>338</vt:i4>
      </vt:variant>
      <vt:variant>
        <vt:i4>0</vt:i4>
      </vt:variant>
      <vt:variant>
        <vt:i4>5</vt:i4>
      </vt:variant>
      <vt:variant>
        <vt:lpwstr/>
      </vt:variant>
      <vt:variant>
        <vt:lpwstr>_Toc225756291</vt:lpwstr>
      </vt:variant>
      <vt:variant>
        <vt:i4>1900592</vt:i4>
      </vt:variant>
      <vt:variant>
        <vt:i4>332</vt:i4>
      </vt:variant>
      <vt:variant>
        <vt:i4>0</vt:i4>
      </vt:variant>
      <vt:variant>
        <vt:i4>5</vt:i4>
      </vt:variant>
      <vt:variant>
        <vt:lpwstr/>
      </vt:variant>
      <vt:variant>
        <vt:lpwstr>_Toc225756290</vt:lpwstr>
      </vt:variant>
      <vt:variant>
        <vt:i4>1835056</vt:i4>
      </vt:variant>
      <vt:variant>
        <vt:i4>326</vt:i4>
      </vt:variant>
      <vt:variant>
        <vt:i4>0</vt:i4>
      </vt:variant>
      <vt:variant>
        <vt:i4>5</vt:i4>
      </vt:variant>
      <vt:variant>
        <vt:lpwstr/>
      </vt:variant>
      <vt:variant>
        <vt:lpwstr>_Toc225756289</vt:lpwstr>
      </vt:variant>
      <vt:variant>
        <vt:i4>1835056</vt:i4>
      </vt:variant>
      <vt:variant>
        <vt:i4>320</vt:i4>
      </vt:variant>
      <vt:variant>
        <vt:i4>0</vt:i4>
      </vt:variant>
      <vt:variant>
        <vt:i4>5</vt:i4>
      </vt:variant>
      <vt:variant>
        <vt:lpwstr/>
      </vt:variant>
      <vt:variant>
        <vt:lpwstr>_Toc225756288</vt:lpwstr>
      </vt:variant>
      <vt:variant>
        <vt:i4>1835056</vt:i4>
      </vt:variant>
      <vt:variant>
        <vt:i4>314</vt:i4>
      </vt:variant>
      <vt:variant>
        <vt:i4>0</vt:i4>
      </vt:variant>
      <vt:variant>
        <vt:i4>5</vt:i4>
      </vt:variant>
      <vt:variant>
        <vt:lpwstr/>
      </vt:variant>
      <vt:variant>
        <vt:lpwstr>_Toc225756287</vt:lpwstr>
      </vt:variant>
      <vt:variant>
        <vt:i4>1835056</vt:i4>
      </vt:variant>
      <vt:variant>
        <vt:i4>308</vt:i4>
      </vt:variant>
      <vt:variant>
        <vt:i4>0</vt:i4>
      </vt:variant>
      <vt:variant>
        <vt:i4>5</vt:i4>
      </vt:variant>
      <vt:variant>
        <vt:lpwstr/>
      </vt:variant>
      <vt:variant>
        <vt:lpwstr>_Toc225756286</vt:lpwstr>
      </vt:variant>
      <vt:variant>
        <vt:i4>1835056</vt:i4>
      </vt:variant>
      <vt:variant>
        <vt:i4>302</vt:i4>
      </vt:variant>
      <vt:variant>
        <vt:i4>0</vt:i4>
      </vt:variant>
      <vt:variant>
        <vt:i4>5</vt:i4>
      </vt:variant>
      <vt:variant>
        <vt:lpwstr/>
      </vt:variant>
      <vt:variant>
        <vt:lpwstr>_Toc225756285</vt:lpwstr>
      </vt:variant>
      <vt:variant>
        <vt:i4>1835056</vt:i4>
      </vt:variant>
      <vt:variant>
        <vt:i4>296</vt:i4>
      </vt:variant>
      <vt:variant>
        <vt:i4>0</vt:i4>
      </vt:variant>
      <vt:variant>
        <vt:i4>5</vt:i4>
      </vt:variant>
      <vt:variant>
        <vt:lpwstr/>
      </vt:variant>
      <vt:variant>
        <vt:lpwstr>_Toc225756284</vt:lpwstr>
      </vt:variant>
      <vt:variant>
        <vt:i4>1835056</vt:i4>
      </vt:variant>
      <vt:variant>
        <vt:i4>290</vt:i4>
      </vt:variant>
      <vt:variant>
        <vt:i4>0</vt:i4>
      </vt:variant>
      <vt:variant>
        <vt:i4>5</vt:i4>
      </vt:variant>
      <vt:variant>
        <vt:lpwstr/>
      </vt:variant>
      <vt:variant>
        <vt:lpwstr>_Toc225756283</vt:lpwstr>
      </vt:variant>
      <vt:variant>
        <vt:i4>1835056</vt:i4>
      </vt:variant>
      <vt:variant>
        <vt:i4>284</vt:i4>
      </vt:variant>
      <vt:variant>
        <vt:i4>0</vt:i4>
      </vt:variant>
      <vt:variant>
        <vt:i4>5</vt:i4>
      </vt:variant>
      <vt:variant>
        <vt:lpwstr/>
      </vt:variant>
      <vt:variant>
        <vt:lpwstr>_Toc225756282</vt:lpwstr>
      </vt:variant>
      <vt:variant>
        <vt:i4>1835056</vt:i4>
      </vt:variant>
      <vt:variant>
        <vt:i4>278</vt:i4>
      </vt:variant>
      <vt:variant>
        <vt:i4>0</vt:i4>
      </vt:variant>
      <vt:variant>
        <vt:i4>5</vt:i4>
      </vt:variant>
      <vt:variant>
        <vt:lpwstr/>
      </vt:variant>
      <vt:variant>
        <vt:lpwstr>_Toc225756281</vt:lpwstr>
      </vt:variant>
      <vt:variant>
        <vt:i4>1835056</vt:i4>
      </vt:variant>
      <vt:variant>
        <vt:i4>272</vt:i4>
      </vt:variant>
      <vt:variant>
        <vt:i4>0</vt:i4>
      </vt:variant>
      <vt:variant>
        <vt:i4>5</vt:i4>
      </vt:variant>
      <vt:variant>
        <vt:lpwstr/>
      </vt:variant>
      <vt:variant>
        <vt:lpwstr>_Toc225756280</vt:lpwstr>
      </vt:variant>
      <vt:variant>
        <vt:i4>1245232</vt:i4>
      </vt:variant>
      <vt:variant>
        <vt:i4>266</vt:i4>
      </vt:variant>
      <vt:variant>
        <vt:i4>0</vt:i4>
      </vt:variant>
      <vt:variant>
        <vt:i4>5</vt:i4>
      </vt:variant>
      <vt:variant>
        <vt:lpwstr/>
      </vt:variant>
      <vt:variant>
        <vt:lpwstr>_Toc225756279</vt:lpwstr>
      </vt:variant>
      <vt:variant>
        <vt:i4>1245232</vt:i4>
      </vt:variant>
      <vt:variant>
        <vt:i4>260</vt:i4>
      </vt:variant>
      <vt:variant>
        <vt:i4>0</vt:i4>
      </vt:variant>
      <vt:variant>
        <vt:i4>5</vt:i4>
      </vt:variant>
      <vt:variant>
        <vt:lpwstr/>
      </vt:variant>
      <vt:variant>
        <vt:lpwstr>_Toc225756278</vt:lpwstr>
      </vt:variant>
      <vt:variant>
        <vt:i4>1245232</vt:i4>
      </vt:variant>
      <vt:variant>
        <vt:i4>254</vt:i4>
      </vt:variant>
      <vt:variant>
        <vt:i4>0</vt:i4>
      </vt:variant>
      <vt:variant>
        <vt:i4>5</vt:i4>
      </vt:variant>
      <vt:variant>
        <vt:lpwstr/>
      </vt:variant>
      <vt:variant>
        <vt:lpwstr>_Toc225756277</vt:lpwstr>
      </vt:variant>
      <vt:variant>
        <vt:i4>1245232</vt:i4>
      </vt:variant>
      <vt:variant>
        <vt:i4>248</vt:i4>
      </vt:variant>
      <vt:variant>
        <vt:i4>0</vt:i4>
      </vt:variant>
      <vt:variant>
        <vt:i4>5</vt:i4>
      </vt:variant>
      <vt:variant>
        <vt:lpwstr/>
      </vt:variant>
      <vt:variant>
        <vt:lpwstr>_Toc225756276</vt:lpwstr>
      </vt:variant>
      <vt:variant>
        <vt:i4>1245232</vt:i4>
      </vt:variant>
      <vt:variant>
        <vt:i4>242</vt:i4>
      </vt:variant>
      <vt:variant>
        <vt:i4>0</vt:i4>
      </vt:variant>
      <vt:variant>
        <vt:i4>5</vt:i4>
      </vt:variant>
      <vt:variant>
        <vt:lpwstr/>
      </vt:variant>
      <vt:variant>
        <vt:lpwstr>_Toc225756275</vt:lpwstr>
      </vt:variant>
      <vt:variant>
        <vt:i4>1245232</vt:i4>
      </vt:variant>
      <vt:variant>
        <vt:i4>236</vt:i4>
      </vt:variant>
      <vt:variant>
        <vt:i4>0</vt:i4>
      </vt:variant>
      <vt:variant>
        <vt:i4>5</vt:i4>
      </vt:variant>
      <vt:variant>
        <vt:lpwstr/>
      </vt:variant>
      <vt:variant>
        <vt:lpwstr>_Toc225756274</vt:lpwstr>
      </vt:variant>
      <vt:variant>
        <vt:i4>1245232</vt:i4>
      </vt:variant>
      <vt:variant>
        <vt:i4>230</vt:i4>
      </vt:variant>
      <vt:variant>
        <vt:i4>0</vt:i4>
      </vt:variant>
      <vt:variant>
        <vt:i4>5</vt:i4>
      </vt:variant>
      <vt:variant>
        <vt:lpwstr/>
      </vt:variant>
      <vt:variant>
        <vt:lpwstr>_Toc225756273</vt:lpwstr>
      </vt:variant>
      <vt:variant>
        <vt:i4>1245232</vt:i4>
      </vt:variant>
      <vt:variant>
        <vt:i4>224</vt:i4>
      </vt:variant>
      <vt:variant>
        <vt:i4>0</vt:i4>
      </vt:variant>
      <vt:variant>
        <vt:i4>5</vt:i4>
      </vt:variant>
      <vt:variant>
        <vt:lpwstr/>
      </vt:variant>
      <vt:variant>
        <vt:lpwstr>_Toc225756272</vt:lpwstr>
      </vt:variant>
      <vt:variant>
        <vt:i4>1245232</vt:i4>
      </vt:variant>
      <vt:variant>
        <vt:i4>218</vt:i4>
      </vt:variant>
      <vt:variant>
        <vt:i4>0</vt:i4>
      </vt:variant>
      <vt:variant>
        <vt:i4>5</vt:i4>
      </vt:variant>
      <vt:variant>
        <vt:lpwstr/>
      </vt:variant>
      <vt:variant>
        <vt:lpwstr>_Toc225756271</vt:lpwstr>
      </vt:variant>
      <vt:variant>
        <vt:i4>1245232</vt:i4>
      </vt:variant>
      <vt:variant>
        <vt:i4>212</vt:i4>
      </vt:variant>
      <vt:variant>
        <vt:i4>0</vt:i4>
      </vt:variant>
      <vt:variant>
        <vt:i4>5</vt:i4>
      </vt:variant>
      <vt:variant>
        <vt:lpwstr/>
      </vt:variant>
      <vt:variant>
        <vt:lpwstr>_Toc225756270</vt:lpwstr>
      </vt:variant>
      <vt:variant>
        <vt:i4>1179696</vt:i4>
      </vt:variant>
      <vt:variant>
        <vt:i4>206</vt:i4>
      </vt:variant>
      <vt:variant>
        <vt:i4>0</vt:i4>
      </vt:variant>
      <vt:variant>
        <vt:i4>5</vt:i4>
      </vt:variant>
      <vt:variant>
        <vt:lpwstr/>
      </vt:variant>
      <vt:variant>
        <vt:lpwstr>_Toc225756269</vt:lpwstr>
      </vt:variant>
      <vt:variant>
        <vt:i4>1179696</vt:i4>
      </vt:variant>
      <vt:variant>
        <vt:i4>200</vt:i4>
      </vt:variant>
      <vt:variant>
        <vt:i4>0</vt:i4>
      </vt:variant>
      <vt:variant>
        <vt:i4>5</vt:i4>
      </vt:variant>
      <vt:variant>
        <vt:lpwstr/>
      </vt:variant>
      <vt:variant>
        <vt:lpwstr>_Toc225756268</vt:lpwstr>
      </vt:variant>
      <vt:variant>
        <vt:i4>1179696</vt:i4>
      </vt:variant>
      <vt:variant>
        <vt:i4>194</vt:i4>
      </vt:variant>
      <vt:variant>
        <vt:i4>0</vt:i4>
      </vt:variant>
      <vt:variant>
        <vt:i4>5</vt:i4>
      </vt:variant>
      <vt:variant>
        <vt:lpwstr/>
      </vt:variant>
      <vt:variant>
        <vt:lpwstr>_Toc225756267</vt:lpwstr>
      </vt:variant>
      <vt:variant>
        <vt:i4>1179696</vt:i4>
      </vt:variant>
      <vt:variant>
        <vt:i4>188</vt:i4>
      </vt:variant>
      <vt:variant>
        <vt:i4>0</vt:i4>
      </vt:variant>
      <vt:variant>
        <vt:i4>5</vt:i4>
      </vt:variant>
      <vt:variant>
        <vt:lpwstr/>
      </vt:variant>
      <vt:variant>
        <vt:lpwstr>_Toc225756266</vt:lpwstr>
      </vt:variant>
      <vt:variant>
        <vt:i4>1179696</vt:i4>
      </vt:variant>
      <vt:variant>
        <vt:i4>182</vt:i4>
      </vt:variant>
      <vt:variant>
        <vt:i4>0</vt:i4>
      </vt:variant>
      <vt:variant>
        <vt:i4>5</vt:i4>
      </vt:variant>
      <vt:variant>
        <vt:lpwstr/>
      </vt:variant>
      <vt:variant>
        <vt:lpwstr>_Toc225756265</vt:lpwstr>
      </vt:variant>
      <vt:variant>
        <vt:i4>1179696</vt:i4>
      </vt:variant>
      <vt:variant>
        <vt:i4>176</vt:i4>
      </vt:variant>
      <vt:variant>
        <vt:i4>0</vt:i4>
      </vt:variant>
      <vt:variant>
        <vt:i4>5</vt:i4>
      </vt:variant>
      <vt:variant>
        <vt:lpwstr/>
      </vt:variant>
      <vt:variant>
        <vt:lpwstr>_Toc225756264</vt:lpwstr>
      </vt:variant>
      <vt:variant>
        <vt:i4>1179696</vt:i4>
      </vt:variant>
      <vt:variant>
        <vt:i4>170</vt:i4>
      </vt:variant>
      <vt:variant>
        <vt:i4>0</vt:i4>
      </vt:variant>
      <vt:variant>
        <vt:i4>5</vt:i4>
      </vt:variant>
      <vt:variant>
        <vt:lpwstr/>
      </vt:variant>
      <vt:variant>
        <vt:lpwstr>_Toc225756263</vt:lpwstr>
      </vt:variant>
      <vt:variant>
        <vt:i4>1179696</vt:i4>
      </vt:variant>
      <vt:variant>
        <vt:i4>164</vt:i4>
      </vt:variant>
      <vt:variant>
        <vt:i4>0</vt:i4>
      </vt:variant>
      <vt:variant>
        <vt:i4>5</vt:i4>
      </vt:variant>
      <vt:variant>
        <vt:lpwstr/>
      </vt:variant>
      <vt:variant>
        <vt:lpwstr>_Toc225756262</vt:lpwstr>
      </vt:variant>
      <vt:variant>
        <vt:i4>1179696</vt:i4>
      </vt:variant>
      <vt:variant>
        <vt:i4>158</vt:i4>
      </vt:variant>
      <vt:variant>
        <vt:i4>0</vt:i4>
      </vt:variant>
      <vt:variant>
        <vt:i4>5</vt:i4>
      </vt:variant>
      <vt:variant>
        <vt:lpwstr/>
      </vt:variant>
      <vt:variant>
        <vt:lpwstr>_Toc225756261</vt:lpwstr>
      </vt:variant>
      <vt:variant>
        <vt:i4>1179696</vt:i4>
      </vt:variant>
      <vt:variant>
        <vt:i4>152</vt:i4>
      </vt:variant>
      <vt:variant>
        <vt:i4>0</vt:i4>
      </vt:variant>
      <vt:variant>
        <vt:i4>5</vt:i4>
      </vt:variant>
      <vt:variant>
        <vt:lpwstr/>
      </vt:variant>
      <vt:variant>
        <vt:lpwstr>_Toc225756260</vt:lpwstr>
      </vt:variant>
      <vt:variant>
        <vt:i4>1114160</vt:i4>
      </vt:variant>
      <vt:variant>
        <vt:i4>146</vt:i4>
      </vt:variant>
      <vt:variant>
        <vt:i4>0</vt:i4>
      </vt:variant>
      <vt:variant>
        <vt:i4>5</vt:i4>
      </vt:variant>
      <vt:variant>
        <vt:lpwstr/>
      </vt:variant>
      <vt:variant>
        <vt:lpwstr>_Toc225756259</vt:lpwstr>
      </vt:variant>
      <vt:variant>
        <vt:i4>1114160</vt:i4>
      </vt:variant>
      <vt:variant>
        <vt:i4>140</vt:i4>
      </vt:variant>
      <vt:variant>
        <vt:i4>0</vt:i4>
      </vt:variant>
      <vt:variant>
        <vt:i4>5</vt:i4>
      </vt:variant>
      <vt:variant>
        <vt:lpwstr/>
      </vt:variant>
      <vt:variant>
        <vt:lpwstr>_Toc225756258</vt:lpwstr>
      </vt:variant>
      <vt:variant>
        <vt:i4>1114160</vt:i4>
      </vt:variant>
      <vt:variant>
        <vt:i4>134</vt:i4>
      </vt:variant>
      <vt:variant>
        <vt:i4>0</vt:i4>
      </vt:variant>
      <vt:variant>
        <vt:i4>5</vt:i4>
      </vt:variant>
      <vt:variant>
        <vt:lpwstr/>
      </vt:variant>
      <vt:variant>
        <vt:lpwstr>_Toc225756257</vt:lpwstr>
      </vt:variant>
      <vt:variant>
        <vt:i4>1114160</vt:i4>
      </vt:variant>
      <vt:variant>
        <vt:i4>128</vt:i4>
      </vt:variant>
      <vt:variant>
        <vt:i4>0</vt:i4>
      </vt:variant>
      <vt:variant>
        <vt:i4>5</vt:i4>
      </vt:variant>
      <vt:variant>
        <vt:lpwstr/>
      </vt:variant>
      <vt:variant>
        <vt:lpwstr>_Toc225756256</vt:lpwstr>
      </vt:variant>
      <vt:variant>
        <vt:i4>1114160</vt:i4>
      </vt:variant>
      <vt:variant>
        <vt:i4>122</vt:i4>
      </vt:variant>
      <vt:variant>
        <vt:i4>0</vt:i4>
      </vt:variant>
      <vt:variant>
        <vt:i4>5</vt:i4>
      </vt:variant>
      <vt:variant>
        <vt:lpwstr/>
      </vt:variant>
      <vt:variant>
        <vt:lpwstr>_Toc225756255</vt:lpwstr>
      </vt:variant>
      <vt:variant>
        <vt:i4>1114160</vt:i4>
      </vt:variant>
      <vt:variant>
        <vt:i4>116</vt:i4>
      </vt:variant>
      <vt:variant>
        <vt:i4>0</vt:i4>
      </vt:variant>
      <vt:variant>
        <vt:i4>5</vt:i4>
      </vt:variant>
      <vt:variant>
        <vt:lpwstr/>
      </vt:variant>
      <vt:variant>
        <vt:lpwstr>_Toc225756254</vt:lpwstr>
      </vt:variant>
      <vt:variant>
        <vt:i4>1114160</vt:i4>
      </vt:variant>
      <vt:variant>
        <vt:i4>110</vt:i4>
      </vt:variant>
      <vt:variant>
        <vt:i4>0</vt:i4>
      </vt:variant>
      <vt:variant>
        <vt:i4>5</vt:i4>
      </vt:variant>
      <vt:variant>
        <vt:lpwstr/>
      </vt:variant>
      <vt:variant>
        <vt:lpwstr>_Toc225756253</vt:lpwstr>
      </vt:variant>
      <vt:variant>
        <vt:i4>1114160</vt:i4>
      </vt:variant>
      <vt:variant>
        <vt:i4>104</vt:i4>
      </vt:variant>
      <vt:variant>
        <vt:i4>0</vt:i4>
      </vt:variant>
      <vt:variant>
        <vt:i4>5</vt:i4>
      </vt:variant>
      <vt:variant>
        <vt:lpwstr/>
      </vt:variant>
      <vt:variant>
        <vt:lpwstr>_Toc225756252</vt:lpwstr>
      </vt:variant>
      <vt:variant>
        <vt:i4>1114160</vt:i4>
      </vt:variant>
      <vt:variant>
        <vt:i4>98</vt:i4>
      </vt:variant>
      <vt:variant>
        <vt:i4>0</vt:i4>
      </vt:variant>
      <vt:variant>
        <vt:i4>5</vt:i4>
      </vt:variant>
      <vt:variant>
        <vt:lpwstr/>
      </vt:variant>
      <vt:variant>
        <vt:lpwstr>_Toc225756251</vt:lpwstr>
      </vt:variant>
      <vt:variant>
        <vt:i4>1114160</vt:i4>
      </vt:variant>
      <vt:variant>
        <vt:i4>92</vt:i4>
      </vt:variant>
      <vt:variant>
        <vt:i4>0</vt:i4>
      </vt:variant>
      <vt:variant>
        <vt:i4>5</vt:i4>
      </vt:variant>
      <vt:variant>
        <vt:lpwstr/>
      </vt:variant>
      <vt:variant>
        <vt:lpwstr>_Toc225756250</vt:lpwstr>
      </vt:variant>
      <vt:variant>
        <vt:i4>1048624</vt:i4>
      </vt:variant>
      <vt:variant>
        <vt:i4>86</vt:i4>
      </vt:variant>
      <vt:variant>
        <vt:i4>0</vt:i4>
      </vt:variant>
      <vt:variant>
        <vt:i4>5</vt:i4>
      </vt:variant>
      <vt:variant>
        <vt:lpwstr/>
      </vt:variant>
      <vt:variant>
        <vt:lpwstr>_Toc225756249</vt:lpwstr>
      </vt:variant>
      <vt:variant>
        <vt:i4>1048624</vt:i4>
      </vt:variant>
      <vt:variant>
        <vt:i4>80</vt:i4>
      </vt:variant>
      <vt:variant>
        <vt:i4>0</vt:i4>
      </vt:variant>
      <vt:variant>
        <vt:i4>5</vt:i4>
      </vt:variant>
      <vt:variant>
        <vt:lpwstr/>
      </vt:variant>
      <vt:variant>
        <vt:lpwstr>_Toc225756248</vt:lpwstr>
      </vt:variant>
      <vt:variant>
        <vt:i4>1048624</vt:i4>
      </vt:variant>
      <vt:variant>
        <vt:i4>74</vt:i4>
      </vt:variant>
      <vt:variant>
        <vt:i4>0</vt:i4>
      </vt:variant>
      <vt:variant>
        <vt:i4>5</vt:i4>
      </vt:variant>
      <vt:variant>
        <vt:lpwstr/>
      </vt:variant>
      <vt:variant>
        <vt:lpwstr>_Toc225756247</vt:lpwstr>
      </vt:variant>
      <vt:variant>
        <vt:i4>1048624</vt:i4>
      </vt:variant>
      <vt:variant>
        <vt:i4>68</vt:i4>
      </vt:variant>
      <vt:variant>
        <vt:i4>0</vt:i4>
      </vt:variant>
      <vt:variant>
        <vt:i4>5</vt:i4>
      </vt:variant>
      <vt:variant>
        <vt:lpwstr/>
      </vt:variant>
      <vt:variant>
        <vt:lpwstr>_Toc225756246</vt:lpwstr>
      </vt:variant>
      <vt:variant>
        <vt:i4>1048624</vt:i4>
      </vt:variant>
      <vt:variant>
        <vt:i4>62</vt:i4>
      </vt:variant>
      <vt:variant>
        <vt:i4>0</vt:i4>
      </vt:variant>
      <vt:variant>
        <vt:i4>5</vt:i4>
      </vt:variant>
      <vt:variant>
        <vt:lpwstr/>
      </vt:variant>
      <vt:variant>
        <vt:lpwstr>_Toc225756245</vt:lpwstr>
      </vt:variant>
      <vt:variant>
        <vt:i4>1048624</vt:i4>
      </vt:variant>
      <vt:variant>
        <vt:i4>56</vt:i4>
      </vt:variant>
      <vt:variant>
        <vt:i4>0</vt:i4>
      </vt:variant>
      <vt:variant>
        <vt:i4>5</vt:i4>
      </vt:variant>
      <vt:variant>
        <vt:lpwstr/>
      </vt:variant>
      <vt:variant>
        <vt:lpwstr>_Toc225756244</vt:lpwstr>
      </vt:variant>
      <vt:variant>
        <vt:i4>1048624</vt:i4>
      </vt:variant>
      <vt:variant>
        <vt:i4>50</vt:i4>
      </vt:variant>
      <vt:variant>
        <vt:i4>0</vt:i4>
      </vt:variant>
      <vt:variant>
        <vt:i4>5</vt:i4>
      </vt:variant>
      <vt:variant>
        <vt:lpwstr/>
      </vt:variant>
      <vt:variant>
        <vt:lpwstr>_Toc225756243</vt:lpwstr>
      </vt:variant>
      <vt:variant>
        <vt:i4>1048624</vt:i4>
      </vt:variant>
      <vt:variant>
        <vt:i4>44</vt:i4>
      </vt:variant>
      <vt:variant>
        <vt:i4>0</vt:i4>
      </vt:variant>
      <vt:variant>
        <vt:i4>5</vt:i4>
      </vt:variant>
      <vt:variant>
        <vt:lpwstr/>
      </vt:variant>
      <vt:variant>
        <vt:lpwstr>_Toc225756242</vt:lpwstr>
      </vt:variant>
      <vt:variant>
        <vt:i4>1048624</vt:i4>
      </vt:variant>
      <vt:variant>
        <vt:i4>38</vt:i4>
      </vt:variant>
      <vt:variant>
        <vt:i4>0</vt:i4>
      </vt:variant>
      <vt:variant>
        <vt:i4>5</vt:i4>
      </vt:variant>
      <vt:variant>
        <vt:lpwstr/>
      </vt:variant>
      <vt:variant>
        <vt:lpwstr>_Toc225756241</vt:lpwstr>
      </vt:variant>
      <vt:variant>
        <vt:i4>1048624</vt:i4>
      </vt:variant>
      <vt:variant>
        <vt:i4>32</vt:i4>
      </vt:variant>
      <vt:variant>
        <vt:i4>0</vt:i4>
      </vt:variant>
      <vt:variant>
        <vt:i4>5</vt:i4>
      </vt:variant>
      <vt:variant>
        <vt:lpwstr/>
      </vt:variant>
      <vt:variant>
        <vt:lpwstr>_Toc225756240</vt:lpwstr>
      </vt:variant>
      <vt:variant>
        <vt:i4>1507376</vt:i4>
      </vt:variant>
      <vt:variant>
        <vt:i4>26</vt:i4>
      </vt:variant>
      <vt:variant>
        <vt:i4>0</vt:i4>
      </vt:variant>
      <vt:variant>
        <vt:i4>5</vt:i4>
      </vt:variant>
      <vt:variant>
        <vt:lpwstr/>
      </vt:variant>
      <vt:variant>
        <vt:lpwstr>_Toc225756239</vt:lpwstr>
      </vt:variant>
      <vt:variant>
        <vt:i4>1507376</vt:i4>
      </vt:variant>
      <vt:variant>
        <vt:i4>20</vt:i4>
      </vt:variant>
      <vt:variant>
        <vt:i4>0</vt:i4>
      </vt:variant>
      <vt:variant>
        <vt:i4>5</vt:i4>
      </vt:variant>
      <vt:variant>
        <vt:lpwstr/>
      </vt:variant>
      <vt:variant>
        <vt:lpwstr>_Toc225756238</vt:lpwstr>
      </vt:variant>
      <vt:variant>
        <vt:i4>1507376</vt:i4>
      </vt:variant>
      <vt:variant>
        <vt:i4>14</vt:i4>
      </vt:variant>
      <vt:variant>
        <vt:i4>0</vt:i4>
      </vt:variant>
      <vt:variant>
        <vt:i4>5</vt:i4>
      </vt:variant>
      <vt:variant>
        <vt:lpwstr/>
      </vt:variant>
      <vt:variant>
        <vt:lpwstr>_Toc225756237</vt:lpwstr>
      </vt:variant>
      <vt:variant>
        <vt:i4>1507376</vt:i4>
      </vt:variant>
      <vt:variant>
        <vt:i4>8</vt:i4>
      </vt:variant>
      <vt:variant>
        <vt:i4>0</vt:i4>
      </vt:variant>
      <vt:variant>
        <vt:i4>5</vt:i4>
      </vt:variant>
      <vt:variant>
        <vt:lpwstr/>
      </vt:variant>
      <vt:variant>
        <vt:lpwstr>_Toc225756236</vt:lpwstr>
      </vt:variant>
      <vt:variant>
        <vt:i4>1507376</vt:i4>
      </vt:variant>
      <vt:variant>
        <vt:i4>2</vt:i4>
      </vt:variant>
      <vt:variant>
        <vt:i4>0</vt:i4>
      </vt:variant>
      <vt:variant>
        <vt:i4>5</vt:i4>
      </vt:variant>
      <vt:variant>
        <vt:lpwstr/>
      </vt:variant>
      <vt:variant>
        <vt:lpwstr>_Toc225756235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ak5j</dc:creator>
  <cp:keywords/>
  <cp:lastModifiedBy>Fahim Mohammad Saber</cp:lastModifiedBy>
  <cp:revision>2</cp:revision>
  <cp:lastPrinted>2025-04-30T22:11:00Z</cp:lastPrinted>
  <dcterms:created xsi:type="dcterms:W3CDTF">2026-04-13T11:46:00Z</dcterms:created>
  <dcterms:modified xsi:type="dcterms:W3CDTF">2026-04-13T11:46:00Z</dcterms:modified>
</cp:coreProperties>
</file>