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1646C3F6" w:rsidR="007B6BA4" w:rsidRPr="00240B4D" w:rsidRDefault="00240B4D" w:rsidP="0063711B">
      <w:pPr>
        <w:pStyle w:val="AnchorLine"/>
      </w:pPr>
      <w:r>
        <w:rPr>
          <w:noProof/>
        </w:rPr>
        <mc:AlternateContent>
          <mc:Choice Requires="wpc">
            <w:drawing>
              <wp:anchor distT="0" distB="0" distL="114300" distR="114300" simplePos="0" relativeHeight="251661312" behindDoc="1" locked="0" layoutInCell="1" allowOverlap="1" wp14:anchorId="44DE7CBB" wp14:editId="6BF4843E">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4F9879"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240B4D" w14:paraId="5B82BCA0" w14:textId="77777777" w:rsidTr="00FA6F5F">
        <w:trPr>
          <w:cantSplit/>
          <w:trHeight w:val="397"/>
          <w:tblHeader/>
        </w:trPr>
        <w:tc>
          <w:tcPr>
            <w:tcW w:w="2552" w:type="dxa"/>
            <w:tcBorders>
              <w:top w:val="nil"/>
              <w:left w:val="nil"/>
              <w:bottom w:val="nil"/>
              <w:right w:val="nil"/>
            </w:tcBorders>
          </w:tcPr>
          <w:p w14:paraId="29C3E707" w14:textId="4E66B0E9" w:rsidR="004B45C7" w:rsidRPr="00240B4D" w:rsidRDefault="00AB6651" w:rsidP="00240B4D">
            <w:pPr>
              <w:pStyle w:val="Afsenderinfofed"/>
            </w:pPr>
            <w:r>
              <w:t>6</w:t>
            </w:r>
            <w:r w:rsidR="00240B4D" w:rsidRPr="00240B4D">
              <w:t>. februar 2023</w:t>
            </w:r>
          </w:p>
        </w:tc>
      </w:tr>
      <w:tr w:rsidR="000E12FF" w:rsidRPr="00240B4D" w14:paraId="67F561EA" w14:textId="77777777" w:rsidTr="00FA6F5F">
        <w:trPr>
          <w:cantSplit/>
          <w:trHeight w:val="2835"/>
          <w:tblHeader/>
        </w:trPr>
        <w:tc>
          <w:tcPr>
            <w:tcW w:w="2552" w:type="dxa"/>
            <w:tcBorders>
              <w:top w:val="nil"/>
              <w:left w:val="nil"/>
              <w:bottom w:val="nil"/>
              <w:right w:val="nil"/>
            </w:tcBorders>
          </w:tcPr>
          <w:p w14:paraId="003DE7BD" w14:textId="77777777" w:rsidR="00240B4D" w:rsidRPr="00240B4D" w:rsidRDefault="00240B4D" w:rsidP="00240B4D">
            <w:pPr>
              <w:pStyle w:val="Afsenderinfo"/>
            </w:pPr>
            <w:r w:rsidRPr="00240B4D">
              <w:t>Sagsnummer</w:t>
            </w:r>
          </w:p>
          <w:p w14:paraId="5CC69548" w14:textId="77777777" w:rsidR="00240B4D" w:rsidRPr="00240B4D" w:rsidRDefault="004D7C0C" w:rsidP="00240B4D">
            <w:pPr>
              <w:pStyle w:val="Afsenderinfo"/>
            </w:pPr>
            <w:sdt>
              <w:sdtPr>
                <w:tag w:val="ToCase.Name"/>
                <w:id w:val="1039314775"/>
                <w:placeholder>
                  <w:docPart w:val="5BB54D985CC443C8B3C5C5101B4959F0"/>
                </w:placeholder>
                <w:dataBinding w:prefixMappings="xmlns:gbs='http://www.software-innovation.no/growBusinessDocument'" w:xpath="/gbs:GrowBusinessDocument/gbs:ToCase.Name[@gbs:key='10001']" w:storeItemID="{E2F7871A-8AC3-4EDA-948D-EC715C249540}"/>
                <w:text/>
              </w:sdtPr>
              <w:sdtEndPr/>
              <w:sdtContent>
                <w:r w:rsidR="00240B4D" w:rsidRPr="00240B4D">
                  <w:t>2023-0044392</w:t>
                </w:r>
              </w:sdtContent>
            </w:sdt>
          </w:p>
          <w:p w14:paraId="16FDB8BF" w14:textId="77777777" w:rsidR="00240B4D" w:rsidRPr="00240B4D" w:rsidRDefault="00240B4D" w:rsidP="00240B4D">
            <w:pPr>
              <w:pStyle w:val="Afsenderinfo"/>
            </w:pPr>
          </w:p>
          <w:p w14:paraId="43FC7457" w14:textId="77777777" w:rsidR="00240B4D" w:rsidRPr="00240B4D" w:rsidRDefault="00240B4D" w:rsidP="00240B4D">
            <w:pPr>
              <w:pStyle w:val="Afsenderinfo"/>
            </w:pPr>
            <w:r w:rsidRPr="00240B4D">
              <w:t>Dokumentnummer</w:t>
            </w:r>
          </w:p>
          <w:p w14:paraId="5163425A" w14:textId="009F7E90" w:rsidR="000E12FF" w:rsidRPr="00240B4D" w:rsidRDefault="004D7C0C" w:rsidP="00240B4D">
            <w:pPr>
              <w:pStyle w:val="Afsenderinfo"/>
            </w:pPr>
            <w:sdt>
              <w:sdtPr>
                <w:tag w:val="DocumentNumber"/>
                <w:id w:val="350072400"/>
                <w:placeholder>
                  <w:docPart w:val="1DE3CDEF3DB94EB6A0CE349F00273FC1"/>
                </w:placeholder>
                <w:dataBinding w:prefixMappings="xmlns:gbs='http://www.software-innovation.no/growBusinessDocument'" w:xpath="/gbs:GrowBusinessDocument/gbs:DocumentNumber[@gbs:key='10002']" w:storeItemID="{E2F7871A-8AC3-4EDA-948D-EC715C249540}"/>
                <w:text/>
              </w:sdtPr>
              <w:sdtEndPr/>
              <w:sdtContent>
                <w:r w:rsidR="00240B4D" w:rsidRPr="00240B4D">
                  <w:t>2023-0044392-17</w:t>
                </w:r>
              </w:sdtContent>
            </w:sdt>
          </w:p>
        </w:tc>
      </w:tr>
      <w:tr w:rsidR="000E12FF" w:rsidRPr="00240B4D" w14:paraId="6E475EAC" w14:textId="77777777" w:rsidTr="00FA6F5F">
        <w:trPr>
          <w:cantSplit/>
          <w:trHeight w:val="7824"/>
          <w:tblHeader/>
        </w:trPr>
        <w:tc>
          <w:tcPr>
            <w:tcW w:w="2552" w:type="dxa"/>
            <w:tcBorders>
              <w:top w:val="nil"/>
              <w:left w:val="nil"/>
              <w:bottom w:val="nil"/>
              <w:right w:val="nil"/>
            </w:tcBorders>
            <w:vAlign w:val="bottom"/>
          </w:tcPr>
          <w:p w14:paraId="4387F0E9" w14:textId="5E53B4EA" w:rsidR="00F42E18" w:rsidRPr="00240B4D" w:rsidRDefault="00F42E18" w:rsidP="00F42E18">
            <w:pPr>
              <w:pStyle w:val="Afsenderinfo"/>
            </w:pPr>
          </w:p>
          <w:p w14:paraId="4C506D9B" w14:textId="77777777" w:rsidR="00263237" w:rsidRPr="00240B4D" w:rsidRDefault="00263237" w:rsidP="00F42E18">
            <w:pPr>
              <w:pStyle w:val="Afsenderinfo"/>
            </w:pPr>
          </w:p>
          <w:p w14:paraId="13EB373A" w14:textId="77777777" w:rsidR="00240B4D" w:rsidRPr="00240B4D" w:rsidRDefault="00240B4D" w:rsidP="00240B4D">
            <w:pPr>
              <w:pStyle w:val="Afsenderinfo"/>
            </w:pPr>
            <w:r w:rsidRPr="00240B4D">
              <w:t>Center for Drift, Tilsyn og Jura</w:t>
            </w:r>
          </w:p>
          <w:p w14:paraId="6FBF2DCF" w14:textId="77777777" w:rsidR="00240B4D" w:rsidRPr="00240B4D" w:rsidRDefault="00240B4D" w:rsidP="00240B4D">
            <w:pPr>
              <w:pStyle w:val="Afsenderinfo"/>
            </w:pPr>
            <w:r w:rsidRPr="00240B4D">
              <w:t>Center for Drift, Tilsyn og Jura 5</w:t>
            </w:r>
          </w:p>
          <w:p w14:paraId="79688D69" w14:textId="77777777" w:rsidR="00240B4D" w:rsidRPr="00240B4D" w:rsidRDefault="00240B4D" w:rsidP="00240B4D">
            <w:pPr>
              <w:pStyle w:val="Afsenderinfo"/>
            </w:pPr>
            <w:r w:rsidRPr="00240B4D">
              <w:t>Bernstorffsgade 17</w:t>
            </w:r>
          </w:p>
          <w:p w14:paraId="245E189B" w14:textId="77777777" w:rsidR="00240B4D" w:rsidRPr="00240B4D" w:rsidRDefault="00240B4D" w:rsidP="00240B4D">
            <w:pPr>
              <w:pStyle w:val="Afsenderinfo"/>
            </w:pPr>
            <w:r w:rsidRPr="00240B4D">
              <w:t>1577 København V</w:t>
            </w:r>
          </w:p>
          <w:p w14:paraId="3CAB02EA" w14:textId="77777777" w:rsidR="00240B4D" w:rsidRPr="00240B4D" w:rsidRDefault="00240B4D" w:rsidP="00240B4D">
            <w:pPr>
              <w:pStyle w:val="Afsenderinfo"/>
            </w:pPr>
          </w:p>
          <w:p w14:paraId="75BD10C8" w14:textId="77777777" w:rsidR="00240B4D" w:rsidRPr="00240B4D" w:rsidRDefault="00240B4D" w:rsidP="00240B4D">
            <w:pPr>
              <w:pStyle w:val="Afsenderinfo"/>
            </w:pPr>
            <w:r w:rsidRPr="00240B4D">
              <w:t>EAN-nummer</w:t>
            </w:r>
          </w:p>
          <w:p w14:paraId="2B630D95" w14:textId="77777777" w:rsidR="00240B4D" w:rsidRPr="00240B4D" w:rsidRDefault="00240B4D" w:rsidP="00240B4D">
            <w:pPr>
              <w:pStyle w:val="Afsenderinfo"/>
            </w:pPr>
            <w:r w:rsidRPr="00240B4D">
              <w:t>5798009710178</w:t>
            </w:r>
          </w:p>
          <w:p w14:paraId="1247FDD0" w14:textId="77777777" w:rsidR="00240B4D" w:rsidRPr="00240B4D" w:rsidRDefault="00240B4D" w:rsidP="00240B4D">
            <w:pPr>
              <w:pStyle w:val="Afsenderinfo"/>
            </w:pPr>
          </w:p>
          <w:p w14:paraId="5B50035C" w14:textId="4CCAD655" w:rsidR="00C33F9E" w:rsidRPr="00240B4D" w:rsidRDefault="004D7C0C" w:rsidP="00240B4D">
            <w:pPr>
              <w:pStyle w:val="Afsenderinfo"/>
            </w:pPr>
            <w:hyperlink r:id="rId9" w:tooltip="Gå til hjemmesiden" w:history="1">
              <w:r w:rsidR="00240B4D" w:rsidRPr="00240B4D">
                <w:rPr>
                  <w:rStyle w:val="Hyperlink"/>
                  <w:color w:val="000000"/>
                  <w:u w:val="none"/>
                </w:rPr>
                <w:t>www.kk.dk</w:t>
              </w:r>
            </w:hyperlink>
          </w:p>
          <w:p w14:paraId="2DAD594B" w14:textId="1C8D6A73" w:rsidR="00C33F9E" w:rsidRPr="00240B4D" w:rsidRDefault="00C33F9E" w:rsidP="00F42E18">
            <w:pPr>
              <w:pStyle w:val="Afsenderinfo"/>
            </w:pPr>
          </w:p>
        </w:tc>
      </w:tr>
    </w:tbl>
    <w:p w14:paraId="0E9DFBE4" w14:textId="1AFAF8B0" w:rsidR="00BF49F4" w:rsidRPr="00240B4D" w:rsidRDefault="00BF49F4" w:rsidP="00240B4D">
      <w:pPr>
        <w:pStyle w:val="D2MCodeTyp"/>
        <w:rPr>
          <w:rStyle w:val="Overskrift1Tegn"/>
          <w:szCs w:val="2"/>
        </w:rPr>
      </w:pPr>
      <w:r w:rsidRPr="00240B4D">
        <w:t xml:space="preserve"> </w:t>
      </w:r>
      <w:bookmarkStart w:id="0" w:name="d2mPrintCode"/>
      <w:r w:rsidRPr="00240B4D">
        <w:rPr>
          <w:szCs w:val="2"/>
        </w:rPr>
        <w:fldChar w:fldCharType="begin"/>
      </w:r>
      <w:r w:rsidRPr="00240B4D">
        <w:rPr>
          <w:szCs w:val="2"/>
        </w:rPr>
        <w:instrText xml:space="preserve"> PRINT %%d2m*DOKSTART|d2m*IDENT:""|d2m*OVERSKRIFT:"</w:instrText>
      </w:r>
      <w:r w:rsidR="00240B4D" w:rsidRPr="00240B4D">
        <w:rPr>
          <w:rFonts w:cs="Times New Roman"/>
          <w:szCs w:val="2"/>
        </w:rPr>
        <w:instrText>Udkast til besvarelse af spørgsmål ifm. markedsdialog om prisstruktur for udbud af korde erhvervsfremmende kurser inden for det digitale område</w:instrText>
      </w:r>
      <w:r w:rsidRPr="00240B4D">
        <w:rPr>
          <w:szCs w:val="2"/>
        </w:rPr>
        <w:instrText xml:space="preserve">"|d2m*ACCEPT:1|d2m*ADDRETURNADDRESS:TRUE|d2m*SHOWRECEIPT:1 \*MERGEFORMAT </w:instrText>
      </w:r>
      <w:r w:rsidRPr="00240B4D">
        <w:rPr>
          <w:szCs w:val="2"/>
        </w:rPr>
        <w:fldChar w:fldCharType="end"/>
      </w:r>
      <w:bookmarkEnd w:id="0"/>
    </w:p>
    <w:p w14:paraId="7B6E73B7" w14:textId="04ECE1C5" w:rsidR="0063711B" w:rsidRPr="00240B4D" w:rsidRDefault="0063711B" w:rsidP="0063711B">
      <w:pPr>
        <w:pStyle w:val="AnchorLine"/>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7410E4" w:rsidRPr="00240B4D" w14:paraId="12E8440A" w14:textId="77777777" w:rsidTr="00897241">
        <w:trPr>
          <w:trHeight w:val="1616"/>
          <w:tblHeader/>
        </w:trPr>
        <w:tc>
          <w:tcPr>
            <w:tcW w:w="7654" w:type="dxa"/>
          </w:tcPr>
          <w:p w14:paraId="11AA781A" w14:textId="77777777" w:rsidR="00240B4D" w:rsidRPr="00240B4D" w:rsidRDefault="00240B4D" w:rsidP="00240B4D">
            <w:pPr>
              <w:pStyle w:val="Trompet"/>
            </w:pPr>
            <w:r w:rsidRPr="00240B4D">
              <w:t>Center for Drift, Tilsyn og Jura</w:t>
            </w:r>
          </w:p>
          <w:p w14:paraId="03A9C9E1" w14:textId="53CE3D5C" w:rsidR="0063711B" w:rsidRPr="00240B4D" w:rsidRDefault="00240B4D" w:rsidP="00240B4D">
            <w:pPr>
              <w:pStyle w:val="Trompet"/>
            </w:pPr>
            <w:r w:rsidRPr="00240B4D">
              <w:t>Beskæftigelses- og Integrationsforvaltningen</w:t>
            </w:r>
          </w:p>
          <w:p w14:paraId="3205A096" w14:textId="77777777" w:rsidR="00C861A5" w:rsidRPr="00240B4D" w:rsidRDefault="00C861A5" w:rsidP="00956F8A">
            <w:pPr>
              <w:pStyle w:val="Trompet"/>
            </w:pPr>
          </w:p>
          <w:p w14:paraId="7CDF05A3" w14:textId="7B2F847B" w:rsidR="0063711B" w:rsidRPr="00240B4D" w:rsidRDefault="0063711B" w:rsidP="00956F8A">
            <w:pPr>
              <w:pStyle w:val="AnchorLine"/>
            </w:pPr>
          </w:p>
        </w:tc>
      </w:tr>
      <w:tr w:rsidR="007410E4" w:rsidRPr="00240B4D" w14:paraId="1BBE536E" w14:textId="77777777" w:rsidTr="00956F8A">
        <w:trPr>
          <w:trHeight w:val="1701"/>
        </w:trPr>
        <w:tc>
          <w:tcPr>
            <w:tcW w:w="7654" w:type="dxa"/>
            <w:noWrap/>
          </w:tcPr>
          <w:p w14:paraId="29F1BD41" w14:textId="7A93DC04" w:rsidR="0063711B" w:rsidRPr="00240B4D" w:rsidRDefault="00240B4D" w:rsidP="00240B4D">
            <w:pPr>
              <w:pStyle w:val="Titel"/>
            </w:pPr>
            <w:r w:rsidRPr="00240B4D">
              <w:t>Notat</w:t>
            </w:r>
          </w:p>
          <w:p w14:paraId="4B492852" w14:textId="77777777" w:rsidR="00C814FB" w:rsidRDefault="00C814FB" w:rsidP="00C814FB"/>
          <w:p w14:paraId="2617C9A9" w14:textId="77777777" w:rsidR="004D7C0C" w:rsidRDefault="004D7C0C" w:rsidP="00C814FB"/>
          <w:p w14:paraId="104F8982" w14:textId="77777777" w:rsidR="004D7C0C" w:rsidRDefault="004D7C0C" w:rsidP="00C814FB"/>
          <w:p w14:paraId="7C0FFD5E" w14:textId="77777777" w:rsidR="004D7C0C" w:rsidRDefault="004D7C0C" w:rsidP="00C814FB"/>
          <w:p w14:paraId="7166BEA1" w14:textId="77777777" w:rsidR="004D7C0C" w:rsidRDefault="004D7C0C" w:rsidP="00C814FB"/>
          <w:p w14:paraId="210FFD92" w14:textId="77777777" w:rsidR="004D7C0C" w:rsidRDefault="004D7C0C" w:rsidP="00C814FB"/>
          <w:p w14:paraId="7F725F5C" w14:textId="321B2DFA" w:rsidR="004D7C0C" w:rsidRPr="004D7C0C" w:rsidRDefault="004D7C0C" w:rsidP="004D7C0C">
            <w:pPr>
              <w:spacing w:after="160" w:line="259" w:lineRule="auto"/>
              <w:rPr>
                <w:b/>
                <w:bCs/>
                <w:sz w:val="24"/>
                <w:szCs w:val="24"/>
              </w:rPr>
            </w:pPr>
            <w:r w:rsidRPr="004D7C0C">
              <w:rPr>
                <w:b/>
                <w:bCs/>
                <w:sz w:val="24"/>
                <w:szCs w:val="24"/>
              </w:rPr>
              <w:t>Spørgsmål / svar i forbindelse med markedsdialog om prisstruktur</w:t>
            </w:r>
            <w:r>
              <w:rPr>
                <w:b/>
                <w:bCs/>
                <w:sz w:val="24"/>
                <w:szCs w:val="24"/>
              </w:rPr>
              <w:t xml:space="preserve"> for udbud af erhvervsrettede opkvalificeringskurser inden for det digitale område</w:t>
            </w:r>
          </w:p>
          <w:p w14:paraId="61C155EA" w14:textId="77777777" w:rsidR="004D7C0C" w:rsidRPr="00482B74" w:rsidRDefault="004D7C0C" w:rsidP="004D7C0C">
            <w:pPr>
              <w:rPr>
                <w:color w:val="auto"/>
                <w:szCs w:val="19"/>
                <w:u w:val="single"/>
              </w:rPr>
            </w:pPr>
            <w:r w:rsidRPr="00482B74">
              <w:rPr>
                <w:szCs w:val="19"/>
                <w:u w:val="single"/>
              </w:rPr>
              <w:t>Spørgsmål 1</w:t>
            </w:r>
          </w:p>
          <w:p w14:paraId="5109D7D6" w14:textId="77777777" w:rsidR="004D7C0C" w:rsidRPr="00482B74" w:rsidRDefault="004D7C0C" w:rsidP="004D7C0C">
            <w:pPr>
              <w:rPr>
                <w:szCs w:val="19"/>
              </w:rPr>
            </w:pPr>
          </w:p>
          <w:p w14:paraId="01AA00D1" w14:textId="77777777" w:rsidR="004D7C0C" w:rsidRPr="00482B74" w:rsidRDefault="004D7C0C" w:rsidP="004D7C0C">
            <w:pPr>
              <w:pStyle w:val="Listeafsnit"/>
              <w:numPr>
                <w:ilvl w:val="0"/>
                <w:numId w:val="1"/>
              </w:numPr>
              <w:spacing w:after="240"/>
              <w:rPr>
                <w:rFonts w:ascii="KBH Tekst" w:eastAsia="Times New Roman" w:hAnsi="KBH Tekst"/>
                <w:sz w:val="19"/>
                <w:szCs w:val="19"/>
                <w:lang w:eastAsia="en-US"/>
              </w:rPr>
            </w:pPr>
            <w:r w:rsidRPr="00482B74">
              <w:rPr>
                <w:rFonts w:ascii="KBH Tekst" w:eastAsia="Times New Roman" w:hAnsi="KBH Tekst"/>
                <w:sz w:val="19"/>
                <w:szCs w:val="19"/>
                <w:lang w:eastAsia="en-US"/>
              </w:rPr>
              <w:t>Levering af målrettet virksomhedspraktik efter kursus. Skal en sådan udgift indarbejdes i en timepris i lighed med udgiften til administration osv.? Og det samme med udgiften til censor?</w:t>
            </w:r>
          </w:p>
          <w:p w14:paraId="71EDFDC2" w14:textId="77777777" w:rsidR="004D7C0C" w:rsidRPr="00482B74" w:rsidRDefault="004D7C0C" w:rsidP="004D7C0C">
            <w:pPr>
              <w:rPr>
                <w:b/>
                <w:bCs/>
                <w:szCs w:val="19"/>
              </w:rPr>
            </w:pPr>
            <w:r w:rsidRPr="00482B74">
              <w:rPr>
                <w:b/>
                <w:bCs/>
                <w:szCs w:val="19"/>
              </w:rPr>
              <w:t>Ordregivers svar</w:t>
            </w:r>
          </w:p>
          <w:p w14:paraId="522CDF48" w14:textId="77777777" w:rsidR="004D7C0C" w:rsidRPr="00482B74" w:rsidRDefault="004D7C0C" w:rsidP="004D7C0C">
            <w:pPr>
              <w:rPr>
                <w:szCs w:val="19"/>
              </w:rPr>
            </w:pPr>
          </w:p>
          <w:p w14:paraId="1E7EB070" w14:textId="77777777" w:rsidR="004D7C0C" w:rsidRPr="00482B74" w:rsidRDefault="004D7C0C" w:rsidP="004D7C0C">
            <w:pPr>
              <w:pStyle w:val="Listeafsnit"/>
              <w:numPr>
                <w:ilvl w:val="0"/>
                <w:numId w:val="1"/>
              </w:numPr>
              <w:rPr>
                <w:rFonts w:ascii="KBH Tekst" w:eastAsia="Times New Roman" w:hAnsi="KBH Tekst"/>
                <w:sz w:val="19"/>
                <w:szCs w:val="19"/>
                <w:lang w:eastAsia="en-US"/>
              </w:rPr>
            </w:pPr>
            <w:r w:rsidRPr="00482B74">
              <w:rPr>
                <w:rFonts w:ascii="KBH Tekst" w:eastAsia="Times New Roman" w:hAnsi="KBH Tekst"/>
                <w:sz w:val="19"/>
                <w:szCs w:val="19"/>
                <w:lang w:eastAsia="en-US"/>
              </w:rPr>
              <w:t xml:space="preserve">Alle udgifter til afholdelse af et kursusforløb for en borger skal indarbejdes i timeprisen. </w:t>
            </w:r>
          </w:p>
          <w:p w14:paraId="7D438603" w14:textId="77777777" w:rsidR="004D7C0C" w:rsidRPr="00482B74" w:rsidRDefault="004D7C0C" w:rsidP="004D7C0C">
            <w:pPr>
              <w:rPr>
                <w:szCs w:val="19"/>
              </w:rPr>
            </w:pPr>
          </w:p>
          <w:p w14:paraId="22790C50" w14:textId="77777777" w:rsidR="004D7C0C" w:rsidRPr="00482B74" w:rsidRDefault="004D7C0C" w:rsidP="004D7C0C">
            <w:pPr>
              <w:rPr>
                <w:szCs w:val="19"/>
                <w:u w:val="single"/>
              </w:rPr>
            </w:pPr>
            <w:r w:rsidRPr="00482B74">
              <w:rPr>
                <w:szCs w:val="19"/>
                <w:u w:val="single"/>
              </w:rPr>
              <w:t>Anonymiseret spørgsmål 2</w:t>
            </w:r>
          </w:p>
          <w:p w14:paraId="18DA3035" w14:textId="77777777" w:rsidR="004D7C0C" w:rsidRPr="00482B74" w:rsidRDefault="004D7C0C" w:rsidP="004D7C0C">
            <w:pPr>
              <w:pStyle w:val="Listeafsnit"/>
              <w:numPr>
                <w:ilvl w:val="0"/>
                <w:numId w:val="2"/>
              </w:numPr>
              <w:rPr>
                <w:rFonts w:ascii="KBH Tekst" w:hAnsi="KBH Tekst"/>
                <w:sz w:val="19"/>
                <w:szCs w:val="19"/>
              </w:rPr>
            </w:pPr>
            <w:r w:rsidRPr="00482B74">
              <w:rPr>
                <w:rFonts w:ascii="KBH Tekst" w:hAnsi="KBH Tekst"/>
                <w:sz w:val="19"/>
                <w:szCs w:val="19"/>
              </w:rPr>
              <w:t>Et kursus kan være 30 dage, med både fysisk som onlinebaseret undervisning, sidstnævnte kan leveres både som synkron og asynkron undervisning. Skal vi samle dagene og give en gennemsnitstimepris ud fra de 30 dages undervisning?</w:t>
            </w:r>
          </w:p>
          <w:p w14:paraId="05781E40" w14:textId="77777777" w:rsidR="004D7C0C" w:rsidRPr="00482B74" w:rsidRDefault="004D7C0C" w:rsidP="004D7C0C">
            <w:pPr>
              <w:rPr>
                <w:szCs w:val="19"/>
              </w:rPr>
            </w:pPr>
          </w:p>
          <w:p w14:paraId="6C2D2B2E" w14:textId="77777777" w:rsidR="004D7C0C" w:rsidRPr="00482B74" w:rsidRDefault="004D7C0C" w:rsidP="004D7C0C">
            <w:pPr>
              <w:rPr>
                <w:b/>
                <w:bCs/>
                <w:szCs w:val="19"/>
              </w:rPr>
            </w:pPr>
            <w:r w:rsidRPr="00482B74">
              <w:rPr>
                <w:b/>
                <w:bCs/>
                <w:szCs w:val="19"/>
              </w:rPr>
              <w:t>Ordregivers svar</w:t>
            </w:r>
          </w:p>
          <w:p w14:paraId="1BDE6AD1" w14:textId="77777777" w:rsidR="004D7C0C" w:rsidRPr="004D7C0C" w:rsidRDefault="004D7C0C" w:rsidP="004D7C0C">
            <w:pPr>
              <w:pStyle w:val="Listeafsnit"/>
              <w:numPr>
                <w:ilvl w:val="0"/>
                <w:numId w:val="1"/>
              </w:numPr>
              <w:rPr>
                <w:rFonts w:ascii="KBH Tekst" w:eastAsia="Times New Roman" w:hAnsi="KBH Tekst"/>
                <w:sz w:val="19"/>
                <w:szCs w:val="19"/>
                <w:lang w:eastAsia="en-US"/>
              </w:rPr>
            </w:pPr>
            <w:r w:rsidRPr="00482B74">
              <w:rPr>
                <w:rFonts w:ascii="KBH Tekst" w:eastAsia="Times New Roman" w:hAnsi="KBH Tekst"/>
                <w:sz w:val="19"/>
                <w:szCs w:val="19"/>
                <w:lang w:eastAsia="en-US"/>
              </w:rPr>
              <w:t>Der arbejdes i udkast til udbudsmateriale, bilag c, ud fra arbejdslastning for borgeren svarende til 7,4 timer per dag. Antallet af dage afhænger af angivelsen heraf i national eller regional liste.</w:t>
            </w:r>
            <w:r w:rsidRPr="00482B74">
              <w:rPr>
                <w:rFonts w:ascii="KBH Tekst" w:eastAsia="Times New Roman" w:hAnsi="KBH Tekst"/>
                <w:sz w:val="19"/>
                <w:szCs w:val="19"/>
                <w:lang w:eastAsia="en-US"/>
              </w:rPr>
              <w:br/>
            </w:r>
            <w:r w:rsidRPr="00482B74">
              <w:rPr>
                <w:rFonts w:ascii="KBH Tekst" w:eastAsia="Times New Roman" w:hAnsi="KBH Tekst"/>
                <w:sz w:val="19"/>
                <w:szCs w:val="19"/>
                <w:lang w:eastAsia="en-US"/>
              </w:rPr>
              <w:br/>
            </w:r>
            <w:r w:rsidRPr="00482B74">
              <w:rPr>
                <w:rFonts w:ascii="KBH Tekst" w:hAnsi="KBH Tekst"/>
                <w:sz w:val="19"/>
                <w:szCs w:val="19"/>
                <w:lang w:eastAsia="en-US"/>
              </w:rPr>
              <w:t xml:space="preserve">Se også beskrivelsen i udkast til betalings- og faktureringsbetingelser, pkt. 1.4 ift. model 2 for priser: </w:t>
            </w:r>
            <w:hyperlink r:id="rId10" w:history="1">
              <w:r w:rsidRPr="00482B74">
                <w:rPr>
                  <w:rStyle w:val="Hyperlink"/>
                  <w:rFonts w:ascii="KBH Tekst" w:hAnsi="KBH Tekst"/>
                  <w:sz w:val="19"/>
                  <w:szCs w:val="19"/>
                </w:rPr>
                <w:t>Microsoft Word - Bilag 1 - Udkast til betalings- og faktureringsbetingelser ved model 2 (kk.dk)</w:t>
              </w:r>
            </w:hyperlink>
            <w:r w:rsidRPr="00482B74">
              <w:rPr>
                <w:rFonts w:ascii="KBH Tekst" w:hAnsi="KBH Tekst"/>
                <w:sz w:val="19"/>
                <w:szCs w:val="19"/>
              </w:rPr>
              <w:br/>
            </w:r>
            <w:r w:rsidRPr="00482B74">
              <w:rPr>
                <w:rFonts w:ascii="KBH Tekst" w:hAnsi="KBH Tekst"/>
                <w:sz w:val="19"/>
                <w:szCs w:val="19"/>
              </w:rPr>
              <w:br/>
              <w:t xml:space="preserve">Et kursusforløb, der er angivet til 30 dage på den nationale eller en regional positivliste, har som udgangspunkt en arbejdsbelastning på (30 dage x 7,4 timer =) 222 timers arbejdsbelastning for en borger, medmindre andet er angivet i den pågældende liste. </w:t>
            </w:r>
            <w:r w:rsidRPr="00482B74">
              <w:rPr>
                <w:rFonts w:ascii="KBH Tekst" w:hAnsi="KBH Tekst"/>
                <w:sz w:val="19"/>
                <w:szCs w:val="19"/>
              </w:rPr>
              <w:br/>
            </w:r>
            <w:r w:rsidRPr="00482B74">
              <w:rPr>
                <w:rFonts w:ascii="KBH Tekst" w:hAnsi="KBH Tekst"/>
                <w:sz w:val="19"/>
                <w:szCs w:val="19"/>
              </w:rPr>
              <w:br/>
              <w:t>Det bemærkes i</w:t>
            </w:r>
            <w:r>
              <w:rPr>
                <w:rFonts w:ascii="KBH Tekst" w:hAnsi="KBH Tekst"/>
                <w:sz w:val="19"/>
                <w:szCs w:val="19"/>
              </w:rPr>
              <w:t xml:space="preserve"> den</w:t>
            </w:r>
            <w:r w:rsidRPr="00482B74">
              <w:rPr>
                <w:rFonts w:ascii="KBH Tekst" w:hAnsi="KBH Tekst"/>
                <w:sz w:val="19"/>
                <w:szCs w:val="19"/>
              </w:rPr>
              <w:t xml:space="preserve"> sammenhæng at en times arbejdsbelastning ikke er det samme som en times konfrontationstid mellem en borger og en underviser som led i kursusforløb. </w:t>
            </w:r>
            <w:r>
              <w:rPr>
                <w:rFonts w:ascii="KBH Tekst" w:hAnsi="KBH Tekst"/>
                <w:sz w:val="19"/>
                <w:szCs w:val="19"/>
              </w:rPr>
              <w:t>Arbejdsbelastningen kan fx også</w:t>
            </w:r>
            <w:r w:rsidRPr="00482B74">
              <w:rPr>
                <w:rFonts w:ascii="KBH Tekst" w:hAnsi="KBH Tekst"/>
                <w:sz w:val="19"/>
                <w:szCs w:val="19"/>
              </w:rPr>
              <w:t xml:space="preserve"> omfatte </w:t>
            </w:r>
            <w:r>
              <w:rPr>
                <w:rFonts w:ascii="KBH Tekst" w:hAnsi="KBH Tekst"/>
                <w:sz w:val="19"/>
                <w:szCs w:val="19"/>
              </w:rPr>
              <w:t xml:space="preserve">borgerens </w:t>
            </w:r>
            <w:r w:rsidRPr="00482B74">
              <w:rPr>
                <w:rFonts w:ascii="KBH Tekst" w:hAnsi="KBH Tekst"/>
                <w:sz w:val="19"/>
                <w:szCs w:val="19"/>
              </w:rPr>
              <w:t xml:space="preserve">forberedelse </w:t>
            </w:r>
            <w:r>
              <w:rPr>
                <w:rFonts w:ascii="KBH Tekst" w:hAnsi="KBH Tekst"/>
                <w:sz w:val="19"/>
                <w:szCs w:val="19"/>
              </w:rPr>
              <w:t xml:space="preserve">eller gruppearbejde udenfor leverandørens kursuslokaler </w:t>
            </w:r>
            <w:r w:rsidRPr="00482B74">
              <w:rPr>
                <w:rFonts w:ascii="KBH Tekst" w:hAnsi="KBH Tekst"/>
                <w:sz w:val="19"/>
                <w:szCs w:val="19"/>
              </w:rPr>
              <w:t>m.v.</w:t>
            </w:r>
            <w:r>
              <w:rPr>
                <w:rFonts w:ascii="KBH Tekst" w:hAnsi="KBH Tekst"/>
                <w:sz w:val="19"/>
                <w:szCs w:val="19"/>
              </w:rPr>
              <w:br/>
            </w:r>
            <w:r>
              <w:rPr>
                <w:rFonts w:ascii="KBH Tekst" w:hAnsi="KBH Tekst"/>
                <w:sz w:val="19"/>
                <w:szCs w:val="19"/>
              </w:rPr>
              <w:br/>
            </w:r>
            <w:r w:rsidRPr="00F83BC8">
              <w:rPr>
                <w:rFonts w:ascii="KBH Tekst" w:hAnsi="KBH Tekst"/>
                <w:sz w:val="19"/>
                <w:szCs w:val="19"/>
              </w:rPr>
              <w:t xml:space="preserve">Arbejdsbelastning omfatter alle de aktiviteter, der hører med til borgerens deltagelse i forløbet. Se i den sammenhæng også svar fra Styrelsen for Arbejdsmarked og Rekruttering (STAR) af 5. august 2022: </w:t>
            </w:r>
            <w:hyperlink r:id="rId11" w:history="1">
              <w:r w:rsidRPr="00F83BC8">
                <w:rPr>
                  <w:rStyle w:val="Hyperlink"/>
                  <w:rFonts w:ascii="KBH Tekst" w:hAnsi="KBH Tekst"/>
                  <w:sz w:val="19"/>
                  <w:szCs w:val="19"/>
                </w:rPr>
                <w:t>Brev (kk.dk)</w:t>
              </w:r>
            </w:hyperlink>
            <w:r>
              <w:rPr>
                <w:rStyle w:val="Hyperlink"/>
                <w:rFonts w:ascii="KBH Tekst" w:hAnsi="KBH Tekst"/>
                <w:sz w:val="19"/>
                <w:szCs w:val="19"/>
              </w:rPr>
              <w:br/>
            </w:r>
            <w:r>
              <w:rPr>
                <w:rStyle w:val="Hyperlink"/>
                <w:rFonts w:ascii="KBH Tekst" w:hAnsi="KBH Tekst"/>
                <w:sz w:val="19"/>
                <w:szCs w:val="19"/>
              </w:rPr>
              <w:br/>
            </w:r>
            <w:r w:rsidRPr="004D7C0C">
              <w:rPr>
                <w:rFonts w:ascii="KBH Tekst" w:hAnsi="KBH Tekst"/>
                <w:sz w:val="19"/>
                <w:szCs w:val="19"/>
              </w:rPr>
              <w:lastRenderedPageBreak/>
              <w:t xml:space="preserve">Alt andet lige betyde det at jo færre konfrontationstimer, der er i et kursus, desto lavere udgifter er der for en Leverandør til afholdelsen af kurset. </w:t>
            </w:r>
            <w:r w:rsidRPr="004D7C0C">
              <w:rPr>
                <w:rFonts w:ascii="KBH Tekst" w:hAnsi="KBH Tekst"/>
                <w:sz w:val="19"/>
                <w:szCs w:val="19"/>
              </w:rPr>
              <w:br/>
            </w:r>
            <w:r w:rsidRPr="004D7C0C">
              <w:rPr>
                <w:rFonts w:ascii="KBH Tekst" w:hAnsi="KBH Tekst"/>
                <w:sz w:val="19"/>
                <w:szCs w:val="19"/>
              </w:rPr>
              <w:br/>
              <w:t xml:space="preserve">For at Tilbudsgivere kan byde ind med pris ud fra samme forudsætninger på et udbudsområde, vil der blive sat minimumskrav ift. bl.a. andel af undervisningstimer set ift. et kursus varighed. Det kan også blive sat forskellige krav til, hvordan undervisningstimerne skal afvikles. Fx om de skal være online eller ved fysisk fremmøde. Udkast til kravspecifikation komme i markedsdialog som led i processen. </w:t>
            </w:r>
          </w:p>
          <w:p w14:paraId="3EB48501" w14:textId="77777777" w:rsidR="004D7C0C" w:rsidRDefault="004D7C0C" w:rsidP="004D7C0C">
            <w:pPr>
              <w:rPr>
                <w:rFonts w:eastAsia="Times New Roman"/>
                <w:szCs w:val="19"/>
              </w:rPr>
            </w:pPr>
          </w:p>
          <w:p w14:paraId="2E5F503B" w14:textId="77777777" w:rsidR="004D7C0C" w:rsidRPr="00FE047A" w:rsidRDefault="004D7C0C" w:rsidP="004D7C0C">
            <w:pPr>
              <w:rPr>
                <w:rFonts w:eastAsia="Times New Roman"/>
                <w:b/>
                <w:bCs/>
                <w:szCs w:val="19"/>
              </w:rPr>
            </w:pPr>
            <w:r w:rsidRPr="00FE047A">
              <w:rPr>
                <w:rFonts w:eastAsia="Times New Roman"/>
                <w:b/>
                <w:bCs/>
                <w:szCs w:val="19"/>
              </w:rPr>
              <w:t>Bemærkninger generelt til prisstruktur</w:t>
            </w:r>
          </w:p>
          <w:p w14:paraId="1995AB3F" w14:textId="77777777" w:rsidR="004D7C0C" w:rsidRDefault="004D7C0C" w:rsidP="004D7C0C">
            <w:pPr>
              <w:spacing w:after="160" w:line="259" w:lineRule="auto"/>
              <w:rPr>
                <w:szCs w:val="19"/>
              </w:rPr>
            </w:pPr>
            <w:r>
              <w:rPr>
                <w:szCs w:val="19"/>
              </w:rPr>
              <w:t xml:space="preserve">Der er på baggrund af de modtagne bemærkninger udarbejdet </w:t>
            </w:r>
            <w:proofErr w:type="spellStart"/>
            <w:r>
              <w:rPr>
                <w:szCs w:val="19"/>
              </w:rPr>
              <w:t>pp</w:t>
            </w:r>
            <w:proofErr w:type="spellEnd"/>
            <w:r>
              <w:rPr>
                <w:szCs w:val="19"/>
              </w:rPr>
              <w:t xml:space="preserve"> </w:t>
            </w:r>
            <w:r w:rsidRPr="00482B74">
              <w:rPr>
                <w:szCs w:val="19"/>
              </w:rPr>
              <w:t>for en uddybende beskrivelse af hvordan en fastpris (stykpris) for et kursusforløb</w:t>
            </w:r>
            <w:r>
              <w:rPr>
                <w:szCs w:val="19"/>
              </w:rPr>
              <w:t xml:space="preserve"> fungerer ift. pristilbud m.v.</w:t>
            </w:r>
          </w:p>
          <w:p w14:paraId="7386F6FE" w14:textId="1DD75220" w:rsidR="004D7C0C" w:rsidRPr="00240B4D" w:rsidRDefault="004D7C0C" w:rsidP="004D7C0C">
            <w:r w:rsidRPr="00FE047A">
              <w:rPr>
                <w:b/>
                <w:bCs/>
                <w:szCs w:val="19"/>
              </w:rPr>
              <w:br/>
            </w:r>
          </w:p>
        </w:tc>
      </w:tr>
    </w:tbl>
    <w:p w14:paraId="373BF7D4" w14:textId="087909E0" w:rsidR="0063711B" w:rsidRPr="00240B4D" w:rsidRDefault="0063711B" w:rsidP="0063711B">
      <w:pPr>
        <w:pStyle w:val="AnchorLine"/>
      </w:pPr>
      <w:bookmarkStart w:id="1" w:name="bmkLogoAnchor"/>
      <w:bookmarkEnd w:id="1"/>
    </w:p>
    <w:sectPr w:rsidR="0063711B" w:rsidRPr="00240B4D" w:rsidSect="00F42E18">
      <w:headerReference w:type="default" r:id="rId12"/>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4B45C7" w:rsidRPr="00240B4D" w:rsidRDefault="004B45C7" w:rsidP="004B45C7">
      <w:pPr>
        <w:spacing w:line="240" w:lineRule="auto"/>
      </w:pPr>
      <w:r w:rsidRPr="00240B4D">
        <w:separator/>
      </w:r>
    </w:p>
  </w:endnote>
  <w:endnote w:type="continuationSeparator" w:id="0">
    <w:p w14:paraId="64A96D77" w14:textId="77777777" w:rsidR="004B45C7" w:rsidRPr="00240B4D" w:rsidRDefault="004B45C7" w:rsidP="004B45C7">
      <w:pPr>
        <w:spacing w:line="240" w:lineRule="auto"/>
      </w:pPr>
      <w:r w:rsidRPr="00240B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4B45C7" w:rsidRPr="00240B4D" w:rsidRDefault="004B45C7" w:rsidP="004B45C7">
      <w:pPr>
        <w:spacing w:line="240" w:lineRule="auto"/>
      </w:pPr>
      <w:r w:rsidRPr="00240B4D">
        <w:separator/>
      </w:r>
    </w:p>
  </w:footnote>
  <w:footnote w:type="continuationSeparator" w:id="0">
    <w:p w14:paraId="3AA19104" w14:textId="77777777" w:rsidR="004B45C7" w:rsidRPr="00240B4D" w:rsidRDefault="004B45C7" w:rsidP="004B45C7">
      <w:pPr>
        <w:spacing w:line="240" w:lineRule="auto"/>
      </w:pPr>
      <w:r w:rsidRPr="00240B4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1960BB7D" w:rsidR="00CF52EC" w:rsidRPr="00240B4D" w:rsidRDefault="00CF52EC" w:rsidP="00CF52EC">
    <w:pPr>
      <w:pStyle w:val="Afsenderinfo"/>
      <w:tabs>
        <w:tab w:val="right" w:pos="9617"/>
      </w:tabs>
      <w:ind w:right="-1708"/>
    </w:pPr>
  </w:p>
  <w:p w14:paraId="37B7E1EF" w14:textId="151AFFB8" w:rsidR="00CF52EC" w:rsidRPr="00240B4D" w:rsidRDefault="00240B4D" w:rsidP="00240B4D">
    <w:pPr>
      <w:pStyle w:val="PageHeaderText"/>
    </w:pPr>
    <w:r w:rsidRPr="00240B4D">
      <w:t>Center for Drift, Tilsyn og Jura 5</w:t>
    </w:r>
    <w:r w:rsidR="00CF52EC" w:rsidRPr="00240B4D">
      <w:tab/>
    </w:r>
    <w:r w:rsidR="00CF52EC" w:rsidRPr="00240B4D">
      <w:fldChar w:fldCharType="begin"/>
    </w:r>
    <w:r w:rsidR="00CF52EC" w:rsidRPr="00240B4D">
      <w:instrText xml:space="preserve"> PAGE   \* MERGEFORMAT </w:instrText>
    </w:r>
    <w:r w:rsidR="00CF52EC" w:rsidRPr="00240B4D">
      <w:fldChar w:fldCharType="separate"/>
    </w:r>
    <w:r w:rsidR="004B7251" w:rsidRPr="00240B4D">
      <w:rPr>
        <w:noProof/>
      </w:rPr>
      <w:t>2</w:t>
    </w:r>
    <w:r w:rsidR="00CF52EC" w:rsidRPr="00240B4D">
      <w:fldChar w:fldCharType="end"/>
    </w:r>
    <w:r w:rsidR="00CF52EC" w:rsidRPr="00240B4D">
      <w:t>/</w:t>
    </w:r>
    <w:r w:rsidR="004D7C0C">
      <w:fldChar w:fldCharType="begin"/>
    </w:r>
    <w:r w:rsidR="004D7C0C">
      <w:instrText xml:space="preserve"> NUMPAGES   \* MERGEFORMAT </w:instrText>
    </w:r>
    <w:r w:rsidR="004D7C0C">
      <w:fldChar w:fldCharType="separate"/>
    </w:r>
    <w:r w:rsidR="004B7251" w:rsidRPr="00240B4D">
      <w:rPr>
        <w:noProof/>
      </w:rPr>
      <w:t>2</w:t>
    </w:r>
    <w:r w:rsidR="004D7C0C">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240B4D" w14:paraId="12E34993" w14:textId="06C81BD0" w:rsidTr="0012191E">
      <w:trPr>
        <w:trHeight w:val="794"/>
        <w:tblHeader/>
      </w:trPr>
      <w:tc>
        <w:tcPr>
          <w:tcW w:w="6684" w:type="dxa"/>
        </w:tcPr>
        <w:p w14:paraId="45DFA340" w14:textId="77777777" w:rsidR="00706A60" w:rsidRPr="00240B4D" w:rsidRDefault="00706A60" w:rsidP="00CF52EC">
          <w:pPr>
            <w:pStyle w:val="Afsenderinfo"/>
            <w:tabs>
              <w:tab w:val="right" w:pos="9617"/>
            </w:tabs>
            <w:ind w:right="-1708"/>
          </w:pPr>
        </w:p>
      </w:tc>
    </w:tr>
  </w:tbl>
  <w:p w14:paraId="721A4EAE" w14:textId="77777777" w:rsidR="00CF52EC" w:rsidRPr="00240B4D" w:rsidRDefault="00CF52EC"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30761"/>
    <w:multiLevelType w:val="hybridMultilevel"/>
    <w:tmpl w:val="857426C6"/>
    <w:lvl w:ilvl="0" w:tplc="00A87EC0">
      <w:start w:val="1"/>
      <w:numFmt w:val="bullet"/>
      <w:lvlText w:val="•"/>
      <w:lvlJc w:val="left"/>
      <w:pPr>
        <w:tabs>
          <w:tab w:val="num" w:pos="720"/>
        </w:tabs>
        <w:ind w:left="720" w:hanging="360"/>
      </w:pPr>
      <w:rPr>
        <w:rFonts w:ascii="Arial" w:hAnsi="Arial" w:hint="default"/>
      </w:rPr>
    </w:lvl>
    <w:lvl w:ilvl="1" w:tplc="02ACB772" w:tentative="1">
      <w:start w:val="1"/>
      <w:numFmt w:val="bullet"/>
      <w:lvlText w:val="•"/>
      <w:lvlJc w:val="left"/>
      <w:pPr>
        <w:tabs>
          <w:tab w:val="num" w:pos="1440"/>
        </w:tabs>
        <w:ind w:left="1440" w:hanging="360"/>
      </w:pPr>
      <w:rPr>
        <w:rFonts w:ascii="Arial" w:hAnsi="Arial" w:hint="default"/>
      </w:rPr>
    </w:lvl>
    <w:lvl w:ilvl="2" w:tplc="0EC01BB4" w:tentative="1">
      <w:start w:val="1"/>
      <w:numFmt w:val="bullet"/>
      <w:lvlText w:val="•"/>
      <w:lvlJc w:val="left"/>
      <w:pPr>
        <w:tabs>
          <w:tab w:val="num" w:pos="2160"/>
        </w:tabs>
        <w:ind w:left="2160" w:hanging="360"/>
      </w:pPr>
      <w:rPr>
        <w:rFonts w:ascii="Arial" w:hAnsi="Arial" w:hint="default"/>
      </w:rPr>
    </w:lvl>
    <w:lvl w:ilvl="3" w:tplc="257C7FB2" w:tentative="1">
      <w:start w:val="1"/>
      <w:numFmt w:val="bullet"/>
      <w:lvlText w:val="•"/>
      <w:lvlJc w:val="left"/>
      <w:pPr>
        <w:tabs>
          <w:tab w:val="num" w:pos="2880"/>
        </w:tabs>
        <w:ind w:left="2880" w:hanging="360"/>
      </w:pPr>
      <w:rPr>
        <w:rFonts w:ascii="Arial" w:hAnsi="Arial" w:hint="default"/>
      </w:rPr>
    </w:lvl>
    <w:lvl w:ilvl="4" w:tplc="7138D6A0" w:tentative="1">
      <w:start w:val="1"/>
      <w:numFmt w:val="bullet"/>
      <w:lvlText w:val="•"/>
      <w:lvlJc w:val="left"/>
      <w:pPr>
        <w:tabs>
          <w:tab w:val="num" w:pos="3600"/>
        </w:tabs>
        <w:ind w:left="3600" w:hanging="360"/>
      </w:pPr>
      <w:rPr>
        <w:rFonts w:ascii="Arial" w:hAnsi="Arial" w:hint="default"/>
      </w:rPr>
    </w:lvl>
    <w:lvl w:ilvl="5" w:tplc="718EB0E0" w:tentative="1">
      <w:start w:val="1"/>
      <w:numFmt w:val="bullet"/>
      <w:lvlText w:val="•"/>
      <w:lvlJc w:val="left"/>
      <w:pPr>
        <w:tabs>
          <w:tab w:val="num" w:pos="4320"/>
        </w:tabs>
        <w:ind w:left="4320" w:hanging="360"/>
      </w:pPr>
      <w:rPr>
        <w:rFonts w:ascii="Arial" w:hAnsi="Arial" w:hint="default"/>
      </w:rPr>
    </w:lvl>
    <w:lvl w:ilvl="6" w:tplc="05F045D6" w:tentative="1">
      <w:start w:val="1"/>
      <w:numFmt w:val="bullet"/>
      <w:lvlText w:val="•"/>
      <w:lvlJc w:val="left"/>
      <w:pPr>
        <w:tabs>
          <w:tab w:val="num" w:pos="5040"/>
        </w:tabs>
        <w:ind w:left="5040" w:hanging="360"/>
      </w:pPr>
      <w:rPr>
        <w:rFonts w:ascii="Arial" w:hAnsi="Arial" w:hint="default"/>
      </w:rPr>
    </w:lvl>
    <w:lvl w:ilvl="7" w:tplc="B5760EA0" w:tentative="1">
      <w:start w:val="1"/>
      <w:numFmt w:val="bullet"/>
      <w:lvlText w:val="•"/>
      <w:lvlJc w:val="left"/>
      <w:pPr>
        <w:tabs>
          <w:tab w:val="num" w:pos="5760"/>
        </w:tabs>
        <w:ind w:left="5760" w:hanging="360"/>
      </w:pPr>
      <w:rPr>
        <w:rFonts w:ascii="Arial" w:hAnsi="Arial" w:hint="default"/>
      </w:rPr>
    </w:lvl>
    <w:lvl w:ilvl="8" w:tplc="8384C8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B3A5B67"/>
    <w:multiLevelType w:val="hybridMultilevel"/>
    <w:tmpl w:val="5044BEA4"/>
    <w:lvl w:ilvl="0" w:tplc="F342E26A">
      <w:start w:val="1"/>
      <w:numFmt w:val="bullet"/>
      <w:lvlText w:val=""/>
      <w:lvlJc w:val="left"/>
      <w:pPr>
        <w:ind w:left="360" w:hanging="360"/>
      </w:pPr>
      <w:rPr>
        <w:rFonts w:ascii="Symbol" w:eastAsia="Calibri" w:hAnsi="Symbol"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72D10130"/>
    <w:multiLevelType w:val="hybridMultilevel"/>
    <w:tmpl w:val="DCF09E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365864256">
    <w:abstractNumId w:val="1"/>
  </w:num>
  <w:num w:numId="2" w16cid:durableId="621620690">
    <w:abstractNumId w:val="2"/>
  </w:num>
  <w:num w:numId="3" w16cid:durableId="165301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ressemeddelelse_eDoc.dotm"/>
    <w:docVar w:name="CreatedWithDtVersion" w:val="2.9.008"/>
    <w:docVar w:name="DocumentCreated" w:val="DocumentCreated"/>
    <w:docVar w:name="DocumentCreatedOK" w:val="DocumentCreatedOK"/>
    <w:docVar w:name="DocumentInitialized" w:val="OK"/>
    <w:docVar w:name="DTInsertedLogoName" w:val="Canvas 4"/>
    <w:docVar w:name="dtLanguage" w:val="da-DK"/>
    <w:docVar w:name="Encrypted_CloudStatistics_DocumentCreation" w:val="jdVW2FK8uI0YHzTHPTEY1w=="/>
    <w:docVar w:name="Encrypted_CloudStatistics_StoryID" w:val="7PGcO+IvQwYl0ncXERqUVA0f/YSYYSJ1ZTF8qLq33bVA6T6Unzmb7K/+PD4et92l"/>
    <w:docVar w:name="Encrypted_DialogFieldValue_caseno" w:val="YpuP+z3wlwIMdjXaIhAPBaEirX0a8QBURlFpYs5/k9ERI5w7+TUeOjPgsPaZgKVH"/>
    <w:docVar w:name="Encrypted_DialogFieldValue_docheader" w:val="YpuP+z3wlwIMdjXaIhAPBdi6aV8p/m4erQ15RHEtfFXcRmsByiYxyU5IDVYUKpqSDXxnqkeVRlp9LIszl7LPRQsy3AWK5KzmwRlNB8aVkRzGP9l0tlAjmTz+RhBOxgsCXFdJTvzDbFDsDwPlQCXpn3UobSsyo/HC0Y1whnuHGfVrnzwTL5K27FCb3sS8sxSkDqHK+QoRDSHwEslpaW1NYQXGBEjCBtszoOeZlnY+tIA="/>
    <w:docVar w:name="Encrypted_DialogFieldValue_documentdate" w:val="gTWnHqHeA6Vs11PO08XWKg=="/>
    <w:docVar w:name="Encrypted_DialogFieldValue_documentno" w:val="YpuP+z3wlwIMdjXaIhAPBe/v0LMgXk8OAfseMS9Vdujm1zpkBrJEFNBAgB3/94+l"/>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eec5l5VnDDXR25RTqsT/oz6seXssmTwMjAun3PdM8ww="/>
    <w:docVar w:name="Encrypted_DialogFieldValue_sendercenter" w:val="ez2fpTFPcNbLquy3Lg6ixzjUia+K4Rkc1NeLMKfE1ekZBGu/8/Ygd7r2/eRcG2+v"/>
    <w:docVar w:name="Encrypted_DialogFieldValue_sendercity" w:val="SyZzQEOp2yPSNdRrFUqt+g=="/>
    <w:docVar w:name="Encrypted_DialogFieldValue_senderean" w:val="i3+MPcc/oCOnugV1K7yKWA=="/>
    <w:docVar w:name="Encrypted_DialogFieldValue_senderemaildir" w:val="GIC5smFk6K8XtdauMsPh2g=="/>
    <w:docVar w:name="Encrypted_DialogFieldValue_sendermanagement" w:val="tww8ovzqzR54K0+5vHWoq/idDoCe6iMVMRLwSoRxG68whIC7WQ0GgYNd+yNPaa9l"/>
    <w:docVar w:name="Encrypted_DialogFieldValue_sendername" w:val="qLKR0yT0Z7IRIB1+3T5L2Q=="/>
    <w:docVar w:name="Encrypted_DialogFieldValue_senderphonedir" w:val="vRM1I5Y3UIdDIxijoCYYaw=="/>
    <w:docVar w:name="Encrypted_DialogFieldValue_senderposition" w:val="3EqQc4IsHXC4hk4vjIXLrKv/3VLd0Y15cUfUU4Lh47E="/>
    <w:docVar w:name="Encrypted_DialogFieldValue_senderpostalcode" w:val="69NE2nuVTNQfHxe2kAJ7Mg=="/>
    <w:docVar w:name="Encrypted_DialogFieldValue_senderunit" w:val="ez2fpTFPcNbLquy3Lg6ixzjUia+K4Rkc1NeLMKfE1ek9fObFepWefwS9OnHT7HTR"/>
    <w:docVar w:name="Encrypted_DialogFieldValue_senderweb" w:val="jU1C8PmGDHyEBfGTdI6gxw=="/>
    <w:docVar w:name="Encrypted_DocCaseNo" w:val="8sPleZBv2OPK1s219fwQYA=="/>
    <w:docVar w:name="Encrypted_DocHeader" w:val="zAiXdFciSjbRozU9yQTQTTY6QgOrkPLDRx7hYnDd8kz6sSCQ7wdQZbKT05t7IkB5Fu5tri9AywEp/WOML/zDk/MmIfmAwAJJ5jjV4WGMc7pambWotomFjzedAD1KW12jXtDNikXKUS6H4pkXp+hmX0rRR9cOoRdHWP3nS8ACPL4JXx2liZeQ3wNiqozipLx8"/>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DocumentChangeThisVar" w:val="Go1BF8BBsJqqGsR1izlsvQ=="/>
    <w:docVar w:name="Encrypted_eDocDataCadastralNo" w:val="vj4euW7RqX8/r1NqB3lkkoNG5ErvsUzdVInpXmSFqUGp6yckNvuLmHKFu1+SQblRro4zj5DN/0OLiunA+Hdsvez8U8f4VdU4CqDVY8mSWXEBI5BtMqAsnugUcNfEHQZI1OkMzOftmSRunG9cWwUdMtobhH8tdnY56rSbpOvp7CHfP6LZSJeY1onkHn4nJZlIWjkKrMoqcfqtVvXFym1wviVHJRm1F/QBoKHmmNOIEA+ToU6JeYcs5NRpUvd/Rv2Ms3p9f7ZrZjSsEYmaPpGEQAFYFYdB1iQRJgzKZRtiBurw5/UKessjfzP9kgj0J1u24hqFAsaBsM0gmgwEJaxldrI4SvAzJMgJHCdhOJsQPJ3ytwhhyxIonJNciKDvQkaB"/>
    <w:docVar w:name="Encrypted_eDocDataDocCaseNo" w:val="vj4euW7RqX8/r1NqB3lkkoNG5ErvsUzdVInpXmSFqUEeK5VNsxQ7FN/PptKIpHhK8JdANxWpUtN1M18qn3FNZpUa+ccoC9rRnW2BUyp7g9q7j7Oca++UtBfgFtyp6Cu7hbFEpgxrHYnZVMunOt6Te6SN0TFTxYOGUzk5iKQfNVj869IzltlDW/4u4AldiIVMQ3sWymxQjPPahFMD9ZsUyCvDmILrnacjcKw6IYbMMXBKiAJZQy0LxQyXn77Cr7rv7L4HKCG4ngbwRSOfCXYiNdewbf9ui7cEQwBPtAJeShtySUVTLCbhn7Gbgj+37YQv0fIlSldtF0y4TExppx9hK6nuMSJe0jErd1jBLy2WMrE="/>
    <w:docVar w:name="Encrypted_eDocDataDocHeader" w:val="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"/>
    <w:docVar w:name="Encrypted_eDocDataDocNo" w:val="vj4euW7RqX8/r1NqB3lkkoNG5ErvsUzdVInpXmSFqUFGrpiDYE8ha/FPBCmlc0iEdM7pCEFNb/0qNbcGgisAjr46oXyA9qiRFKtgNScYOMRCCjm+spXIvXDfABFeerojUphurrU+HMpZ7eYKXtP0/I2pYomHcIri0S33vVwh1yqJ7LDCNS9IMYY/+Fb7fjFGw+ZYZs4qghWWCaDaeYgI4GqThV6BkSjw9ldL8rr9Hn85PiBJDPSkR+Pm8WcfSN23WByG+TCA+qckEZFHgXmFMX2aFp8yOHVhuL0Naa2zWbQW4mRmad6wpvxN64YHn8cNQFfA6MdNubEL0vs+J7Wk+IwfmVYPg90ebujS2Wn/S5k="/>
    <w:docVar w:name="Encrypted_eDocDataDocumentCaseWorker" w:val="vj4euW7RqX8/r1NqB3lkkoNG5ErvsUzdVInpXmSFqUGFCL6T+MkzAlQAE8arJUsNKw8+OANCxFaxM/+R1UJCad8fjVwxdtAenYayFYMZYeLBZATZtRaOP+byqZKrmSYXZi3y7YcnaLwzwOI4IlQITch2tyIwNycM3BEHwIqR0wOQGBlPuChIXclOTPMD2pNCUYR+GBQRlH86aszXlm0ozsSG0RcjefSvBKJ5czbJLH2hheHA4+GMV63f7a49OkZzrCsYhh3pkoQZxnPKsSORPZD0gZKtvdtXDHBDBgkDPU2pNcevU0mNUqgxSG92zPmYq+02XW5wmLWxzYyDCchMLII0/0IdJg88EuGxARrkwk0="/>
    <w:docVar w:name="Encrypted_eDocDataDokumentetsModerprojektNavn" w:val="vj4euW7RqX8/r1NqB3lkkoNG5ErvsUzdVInpXmSFqUGp6yckNvuLmHKFu1+SQblRro4zj5DN/0OLiunA+Hdsvez8U8f4VdU4CqDVY8mSWXF9WB1/Xzj5G1e2KY1EXC9PJTUJIn178FwEbnrciz/NlF1XwLzpJTtmwRIgwQNnEkCBfpPv3VeOvT0O12SzMiv3AoEKBdgmRNZfBoyrQz0M2OcPGBPiCRRbtcKmDZo2nPZL2j/55Imz3NMuZSn/KJFb0Q8SI2gRTkCAzbCMAlVyrwQS6LDdPWUq4NP+fBaZgbdXAJWCofyhuo5eZ7FSrqWZLymg+FmDPXahdkU3C+bKSUrMp6+kSn3KbdvPL29ByvI="/>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SuQo97PsH/BlByggMAZbCQH8TWqyG7J5N/uIQ/vWe0juK70bbUrWezuukqLoavRYD23rMBfn0GwlGyjQNwtfJBpEm6a/oemeZyvW/mM3chLb9AVUHzFW4bg7A3JqIHrxKxyCj2p3MO4bSikcLZPGunGPzSNA3gJOCtxiiRNoM5ZGWMHOo7Bmh2uLDG9Gz43OYoCgM1vR9PpDjWRyTMgKNU="/>
    <w:docVar w:name="Encrypted_eDocDataDokumentetsProjektTitel" w:val="vj4euW7RqX8/r1NqB3lkkoNG5ErvsUzdVInpXmSFqUGp6yckNvuLmHKFu1+SQblRro4zj5DN/0OLiunA+Hdsvez8U8f4VdU4CqDVY8mSWXGfCkd+yppC1h5aIeIpE4lWA2DFmE9x4Pml620fYfsbnUFuOHVmPz11o4bLb0p3ROpiM6oJdT9yLsclf5yY6FmhGzmm4/XruT7ktg1qhh00LH3xBPNrQN3DLg552S1/9LBZQf76Tgs7jN/h2ibf9o0pwi9KYpLvEhFnQKOCp7jh9V5N3aVb7EIAVo+Av/daHqWXIPhZ1w2eViZtM1jIvmy3nw9oPeHUguxOQU+fapkpEPKNZcxNPGvdMfCmmnlopN8="/>
    <w:docVar w:name="Encrypted_eDocDataProjectNo" w:val="vj4euW7RqX8/r1NqB3lkkoNG5ErvsUzdVInpXmSFqUGp6yckNvuLmHKFu1+SQblRro4zj5DN/0OLiunA+Hdsvez8U8f4VdU4CqDVY8mSWXFFVTovPiJEHqF5sMF2KoQLQFrjVY5WeWiSF0HfxkWjpjhfFBclZUXIg1Lem3Ind9iuvxz/4wISbnh7qq/Ao/OpatWIV1QBu1Ee8JZq7nMCWFD5nyxWUx7cm+4FVBcoq6nJ2P2sPFsjZHeufm11avvJSGTcABrnigZUTgK3ro0BGnBV3OheKpqtXMGoWXshjJ4RYx80WcI9ozb8njLSgwLzFmqFV4sMl4CgwXMnCpHUuA=="/>
    <w:docVar w:name="Encrypted_eDocDataPropertyNo" w:val="vj4euW7RqX8/r1NqB3lkkoNG5ErvsUzdVInpXmSFqUGp6yckNvuLmHKFu1+SQblRro4zj5DN/0OLiunA+Hdsvez8U8f4VdU4CqDVY8mSWXEBI5BtMqAsnugUcNfEHQZIyaCm7btfxtgJIF1NbDAud3hgP2TEFNRUQgSg0T7TMMIfi/rgBrqqOr3HxGm9kz45hsL3ySfi8vuJRB1vqOI+FZA7TKAsy8WefwLadR3fNvGBSar524oHAfz5wKCAXFey6jaUX2FRIrW/RPMKAyPEhAZPg6cVDVWk1AnrZcFqDlcpw7KARRi0YtlNoQi0s+rvgMTbRI1gDbAOOwJQ3zMp5iyOQ6YYEh8DudRtZm80yLETegHW93GRoKMjh32Co4MBkwPdb+sRQ4l9fC80UyP02g=="/>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EEaZQyfSkkKKMXAgFlk0gPLxwVrjDGHxc5xfvQUa8FywthSMbwT2n7/cjCRGhlLdm5uz0ngNAmmx0RuEpLxznqq9mFb9JNdZBdoTtm/htitc6kWIOLEJtIgvrYxPnBDC/qEl2AxY1NLNy4S3Xb9NBiIYIWr+XQvD8pkezDuehP4r0yKCWmEaeKj5BoRn4yubf9ezyjXluYsiUQsEvazxczggV0xxkpM1BCnjZ5Zd8EgfEKLwz85IIPSM2snTBSE3sxBeIDMJ+i/leD/Z/F2wbpuXEYVZGQzZQzLjUl7MyECDPve3wu+MjNBI+5Hdv1YJM="/>
    <w:docVar w:name="Encrypted_eDocDataSagensProjektTitel" w:val="vj4euW7RqX8/r1NqB3lkkoNG5ErvsUzdVInpXmSFqUGxWyEwCLonzqmKN8tvTMUjNKFUb7AF5lLJwMofaxWQAcN+yOAWkUQhJlPuJ+c4BoKhJx/bWy4us5jytPVRhF10Xk8pL+Z/CPT1S33ApylArtQeZQcXSdYbZK5kEX11CsrEdMZqcaSyWMFpZbzkEDh/1r1j4+UDPhIBSapKvCCzmdZ2ltzh+qET6buqs1hMdDyvzwuytEYXvG5Whe156MNZGJgIWir/yFN/lrFFsfIYFL9dWlyUKMjSKjoq1r09uai7F7imZAqIOqtQfuJrUh/LaMNl3gqoBfMeijQ4b26RNrpPX9G2D/7ueB1ns9aHbF02SPBo7YTuhQ4ggW6B/IdqreKScDOp/pTiwL7gagtxLNj4LsTomIyO3RY9iVgj3KbICJ6QOP2gIfnBOTL6fC0Xwew0XdgwRdFmnh59BE402g=="/>
    <w:docVar w:name="Encrypted_eDocDataSagenssagsbehandler" w:val="vj4euW7RqX8/r1NqB3lkkoNG5ErvsUzdVInpXmSFqUGFCL6T+MkzAlQAE8arJUsNKw8+OANCxFaxM/+R1UJCad8fjVwxdtAenYayFYMZYeIG9apZwtlAnk2BI0NR6Wltb+Ja69m8mLLxRLEt9YZUSi0dXwus6IaP64FfHO6Xw05DIJZJfDpTRrt9L9gtO1NnsJdSqln/EAiHMAj3D4umZoqcjgUld6SVUDbjMD5cymwZXeDWWdIM0WoKZI2+rBcUhfAAVFNibsahkpopcNcx2xLuA5hpCsghFln7bxbz6n8751LB4T/HxBTeuG72TEMUl1Qd0onDDuj0reXKx2J4ma5bem0rNQsVEEuM0hEHzqQ="/>
    <w:docVar w:name="Encrypted_eDocDataSagensTitel" w:val="vj4euW7RqX8/r1NqB3lkkoNG5ErvsUzdVInpXmSFqUESFmRrfqjGpq1ZY7AvLab3lzoTCilrtOeMoJ/2TXn47odFTaRgv0nfCSHS3kpCjNu7VQgusYMkaK8kDVBGutf+lryl+mSLDvSyCgbwn3DtH8P5WHfAY7bd2l/C+EbVQBACZpbu/HieFDXni2D8A+gPx20xvNbr0HvL5XcKzRucvM5rpK9Q/cL5Ynpn5IocABilOVq8NCEYubN0UCAJ6ia9X4J5A5mAa+b0KZeoEZTQyRbw9PmyBYYOwutNdwdT5d2YK1wg7i2eLUHtpH4SWp06RSAfeY9ypRZI1vpu6nBVWOVlGnGiXkcvyncBKMMdJdVrBsOdnGUH7/L9KdKUNOpSX3uU5DIrP4vxU1XLk5WqsVpWk0fi0UXOie6dRnqSydM="/>
    <w:docVar w:name="Encrypted_eDocDataSagsopretter" w:val="vj4euW7RqX8/r1NqB3lkkoNG5ErvsUzdVInpXmSFqUE8cLoLX5iKVMZfyuOZOSpjb9aZTpf4jbheyVoOOq027teHOIV7N4S4nffyawuvYWt59krfIq8G59/nN4TJiTFT1Qm7JBTcMg2FIAKcpDx95eOcejODlYIqXt/Jc97sQ0qexWogMJiO+h3/J5iINfUpVvkYZfXraVVbuYHJ6AvcJaiYy1UEgg1PgCISypzsVamu3Ml9c5RiwdwfyzKq1vgpN4aLB0xKOhTcAuH2PHcC7LDBipE32T6hL7Yqb7ddrDuFniii+oWpzWdb7y9Ghbf/IkGZCd2XHf6qVokX6pwkx+K3bViJ3ZKn0p8Yqwe40SVmFhbgr2ObuegUIqIc/nH62lF/btKln4W7PtE3jcgwfg=="/>
    <w:docVar w:name="IntegrationType" w:val="EDoc"/>
  </w:docVars>
  <w:rsids>
    <w:rsidRoot w:val="000020CE"/>
    <w:rsid w:val="000020CE"/>
    <w:rsid w:val="0000236D"/>
    <w:rsid w:val="000048A7"/>
    <w:rsid w:val="000200F8"/>
    <w:rsid w:val="00023AFF"/>
    <w:rsid w:val="0004636A"/>
    <w:rsid w:val="000678D5"/>
    <w:rsid w:val="00077EA9"/>
    <w:rsid w:val="000A66C3"/>
    <w:rsid w:val="000B5581"/>
    <w:rsid w:val="000E12FF"/>
    <w:rsid w:val="000F21BE"/>
    <w:rsid w:val="000F6CC7"/>
    <w:rsid w:val="00113193"/>
    <w:rsid w:val="00120B32"/>
    <w:rsid w:val="001248DF"/>
    <w:rsid w:val="001400BE"/>
    <w:rsid w:val="00156B59"/>
    <w:rsid w:val="00163799"/>
    <w:rsid w:val="00165F6C"/>
    <w:rsid w:val="00171410"/>
    <w:rsid w:val="0018216F"/>
    <w:rsid w:val="001C0E0E"/>
    <w:rsid w:val="001D0593"/>
    <w:rsid w:val="001E1BFD"/>
    <w:rsid w:val="001E602D"/>
    <w:rsid w:val="00215DAB"/>
    <w:rsid w:val="00240B4D"/>
    <w:rsid w:val="00241F26"/>
    <w:rsid w:val="00263237"/>
    <w:rsid w:val="0029601A"/>
    <w:rsid w:val="002A4EC8"/>
    <w:rsid w:val="002C778E"/>
    <w:rsid w:val="002F0C0F"/>
    <w:rsid w:val="00302786"/>
    <w:rsid w:val="00320D2D"/>
    <w:rsid w:val="00321C61"/>
    <w:rsid w:val="00330C6B"/>
    <w:rsid w:val="003368C1"/>
    <w:rsid w:val="0033749D"/>
    <w:rsid w:val="003379B1"/>
    <w:rsid w:val="00357E9F"/>
    <w:rsid w:val="003729EA"/>
    <w:rsid w:val="00375533"/>
    <w:rsid w:val="003775F8"/>
    <w:rsid w:val="00382774"/>
    <w:rsid w:val="00394324"/>
    <w:rsid w:val="003D4CA8"/>
    <w:rsid w:val="003E5EA3"/>
    <w:rsid w:val="003F25A0"/>
    <w:rsid w:val="00435841"/>
    <w:rsid w:val="004368FB"/>
    <w:rsid w:val="004810A7"/>
    <w:rsid w:val="004B45C7"/>
    <w:rsid w:val="004B7251"/>
    <w:rsid w:val="004D7C0C"/>
    <w:rsid w:val="004E33A7"/>
    <w:rsid w:val="004F0FBC"/>
    <w:rsid w:val="00515795"/>
    <w:rsid w:val="00535CB8"/>
    <w:rsid w:val="00544A89"/>
    <w:rsid w:val="00560B52"/>
    <w:rsid w:val="00560CB8"/>
    <w:rsid w:val="005613D1"/>
    <w:rsid w:val="00562A1D"/>
    <w:rsid w:val="0057121E"/>
    <w:rsid w:val="00582820"/>
    <w:rsid w:val="00583239"/>
    <w:rsid w:val="005B01F8"/>
    <w:rsid w:val="005B18A9"/>
    <w:rsid w:val="005D680B"/>
    <w:rsid w:val="005E643E"/>
    <w:rsid w:val="005E6D83"/>
    <w:rsid w:val="00616E65"/>
    <w:rsid w:val="00617B06"/>
    <w:rsid w:val="0062276A"/>
    <w:rsid w:val="00630CFE"/>
    <w:rsid w:val="006315E8"/>
    <w:rsid w:val="00633EC6"/>
    <w:rsid w:val="0063495C"/>
    <w:rsid w:val="0063711B"/>
    <w:rsid w:val="006A7737"/>
    <w:rsid w:val="006C18A3"/>
    <w:rsid w:val="006C7278"/>
    <w:rsid w:val="006F0696"/>
    <w:rsid w:val="00703183"/>
    <w:rsid w:val="00706A60"/>
    <w:rsid w:val="007410E4"/>
    <w:rsid w:val="00751F1F"/>
    <w:rsid w:val="00765C85"/>
    <w:rsid w:val="00770425"/>
    <w:rsid w:val="007B04BB"/>
    <w:rsid w:val="007B6BA4"/>
    <w:rsid w:val="00817708"/>
    <w:rsid w:val="00823EFC"/>
    <w:rsid w:val="008257DA"/>
    <w:rsid w:val="00852B11"/>
    <w:rsid w:val="0086018D"/>
    <w:rsid w:val="00861A8B"/>
    <w:rsid w:val="00876DE5"/>
    <w:rsid w:val="00893928"/>
    <w:rsid w:val="00897241"/>
    <w:rsid w:val="008F51EF"/>
    <w:rsid w:val="00913861"/>
    <w:rsid w:val="00936FCD"/>
    <w:rsid w:val="00951D97"/>
    <w:rsid w:val="00953233"/>
    <w:rsid w:val="00956F8A"/>
    <w:rsid w:val="00963C66"/>
    <w:rsid w:val="00975C76"/>
    <w:rsid w:val="00977361"/>
    <w:rsid w:val="009A1818"/>
    <w:rsid w:val="009F7EC7"/>
    <w:rsid w:val="00A05D7C"/>
    <w:rsid w:val="00A17E57"/>
    <w:rsid w:val="00A2129B"/>
    <w:rsid w:val="00A4164C"/>
    <w:rsid w:val="00A54B51"/>
    <w:rsid w:val="00AB6651"/>
    <w:rsid w:val="00AB71AD"/>
    <w:rsid w:val="00AC04BA"/>
    <w:rsid w:val="00AC24C0"/>
    <w:rsid w:val="00AF13EA"/>
    <w:rsid w:val="00AF15EB"/>
    <w:rsid w:val="00B12ADA"/>
    <w:rsid w:val="00B14048"/>
    <w:rsid w:val="00B265EF"/>
    <w:rsid w:val="00B60333"/>
    <w:rsid w:val="00B87289"/>
    <w:rsid w:val="00B95037"/>
    <w:rsid w:val="00BC3F98"/>
    <w:rsid w:val="00BE5CCE"/>
    <w:rsid w:val="00BF49F4"/>
    <w:rsid w:val="00BF6E8B"/>
    <w:rsid w:val="00C00995"/>
    <w:rsid w:val="00C04388"/>
    <w:rsid w:val="00C0481E"/>
    <w:rsid w:val="00C10039"/>
    <w:rsid w:val="00C276E1"/>
    <w:rsid w:val="00C32F29"/>
    <w:rsid w:val="00C33F9E"/>
    <w:rsid w:val="00C41EEF"/>
    <w:rsid w:val="00C43DDD"/>
    <w:rsid w:val="00C814FB"/>
    <w:rsid w:val="00C861A5"/>
    <w:rsid w:val="00C959E1"/>
    <w:rsid w:val="00C973F6"/>
    <w:rsid w:val="00CA3E14"/>
    <w:rsid w:val="00CE0033"/>
    <w:rsid w:val="00CF3EBE"/>
    <w:rsid w:val="00CF52EC"/>
    <w:rsid w:val="00CF62EF"/>
    <w:rsid w:val="00D67780"/>
    <w:rsid w:val="00D8152F"/>
    <w:rsid w:val="00D8306D"/>
    <w:rsid w:val="00D97965"/>
    <w:rsid w:val="00DA0170"/>
    <w:rsid w:val="00DC57F0"/>
    <w:rsid w:val="00DD058E"/>
    <w:rsid w:val="00DD0FF3"/>
    <w:rsid w:val="00DD7D42"/>
    <w:rsid w:val="00DE1D01"/>
    <w:rsid w:val="00DE4807"/>
    <w:rsid w:val="00E26C31"/>
    <w:rsid w:val="00E3446A"/>
    <w:rsid w:val="00E637D8"/>
    <w:rsid w:val="00E81E5C"/>
    <w:rsid w:val="00E91F5C"/>
    <w:rsid w:val="00E9475E"/>
    <w:rsid w:val="00EC004A"/>
    <w:rsid w:val="00EE23D3"/>
    <w:rsid w:val="00EF5784"/>
    <w:rsid w:val="00F1027D"/>
    <w:rsid w:val="00F35BE2"/>
    <w:rsid w:val="00F42E18"/>
    <w:rsid w:val="00F51E6A"/>
    <w:rsid w:val="00F76080"/>
    <w:rsid w:val="00FA61AC"/>
    <w:rsid w:val="00FA6F5F"/>
    <w:rsid w:val="00FB7A3E"/>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7D957B4"/>
  <w15:chartTrackingRefBased/>
  <w15:docId w15:val="{40B9C112-B60C-4052-A94C-D6496120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AC"/>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E637D8"/>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E637D8"/>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DC57F0"/>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Pladsholdertekst">
    <w:name w:val="Placeholder Text"/>
    <w:basedOn w:val="Standardskrifttypeiafsnit"/>
    <w:uiPriority w:val="99"/>
    <w:semiHidden/>
    <w:rsid w:val="00D8152F"/>
    <w:rPr>
      <w:color w:val="808080"/>
    </w:rPr>
  </w:style>
  <w:style w:type="character" w:styleId="Hyperlink">
    <w:name w:val="Hyperlink"/>
    <w:basedOn w:val="Standardskrifttypeiafsnit"/>
    <w:uiPriority w:val="99"/>
    <w:unhideWhenUsed/>
    <w:rsid w:val="00FA61AC"/>
    <w:rPr>
      <w:color w:val="auto"/>
      <w:u w:val="single"/>
    </w:rPr>
  </w:style>
  <w:style w:type="character" w:styleId="BesgtLink">
    <w:name w:val="FollowedHyperlink"/>
    <w:basedOn w:val="Standardskrifttypeiafsnit"/>
    <w:uiPriority w:val="99"/>
    <w:semiHidden/>
    <w:unhideWhenUsed/>
    <w:rsid w:val="00FA61AC"/>
    <w:rPr>
      <w:color w:val="auto"/>
      <w:u w:val="single"/>
    </w:rPr>
  </w:style>
  <w:style w:type="character" w:styleId="Ulstomtale">
    <w:name w:val="Unresolved Mention"/>
    <w:basedOn w:val="Standardskrifttypeiafsnit"/>
    <w:uiPriority w:val="99"/>
    <w:semiHidden/>
    <w:unhideWhenUsed/>
    <w:rsid w:val="00240B4D"/>
    <w:rPr>
      <w:color w:val="605E5C"/>
      <w:shd w:val="clear" w:color="auto" w:fill="E1DFDD"/>
    </w:rPr>
  </w:style>
  <w:style w:type="paragraph" w:styleId="Listeafsnit">
    <w:name w:val="List Paragraph"/>
    <w:basedOn w:val="Normal"/>
    <w:uiPriority w:val="34"/>
    <w:qFormat/>
    <w:rsid w:val="00CF62EF"/>
    <w:pPr>
      <w:tabs>
        <w:tab w:val="clear" w:pos="397"/>
      </w:tabs>
      <w:spacing w:line="240" w:lineRule="auto"/>
      <w:ind w:left="720"/>
    </w:pPr>
    <w:rPr>
      <w:rFonts w:ascii="Calibri" w:hAnsi="Calibri" w:cs="Calibri"/>
      <w:color w:val="auto"/>
      <w:sz w:val="22"/>
      <w:lang w:eastAsia="da-DK"/>
    </w:rPr>
  </w:style>
  <w:style w:type="character" w:styleId="Kommentarhenvisning">
    <w:name w:val="annotation reference"/>
    <w:basedOn w:val="Standardskrifttypeiafsnit"/>
    <w:uiPriority w:val="99"/>
    <w:semiHidden/>
    <w:unhideWhenUsed/>
    <w:rsid w:val="00535CB8"/>
    <w:rPr>
      <w:sz w:val="16"/>
      <w:szCs w:val="16"/>
    </w:rPr>
  </w:style>
  <w:style w:type="paragraph" w:styleId="Kommentartekst">
    <w:name w:val="annotation text"/>
    <w:basedOn w:val="Normal"/>
    <w:link w:val="KommentartekstTegn"/>
    <w:uiPriority w:val="99"/>
    <w:unhideWhenUsed/>
    <w:rsid w:val="00535CB8"/>
    <w:pPr>
      <w:spacing w:line="240" w:lineRule="auto"/>
    </w:pPr>
    <w:rPr>
      <w:sz w:val="20"/>
      <w:szCs w:val="20"/>
    </w:rPr>
  </w:style>
  <w:style w:type="character" w:customStyle="1" w:styleId="KommentartekstTegn">
    <w:name w:val="Kommentartekst Tegn"/>
    <w:basedOn w:val="Standardskrifttypeiafsnit"/>
    <w:link w:val="Kommentartekst"/>
    <w:uiPriority w:val="99"/>
    <w:rsid w:val="00535CB8"/>
    <w:rPr>
      <w:rFonts w:ascii="KBH Tekst" w:hAnsi="KBH Tekst"/>
      <w:color w:val="000000"/>
      <w:sz w:val="20"/>
      <w:szCs w:val="20"/>
    </w:rPr>
  </w:style>
  <w:style w:type="paragraph" w:styleId="Kommentaremne">
    <w:name w:val="annotation subject"/>
    <w:basedOn w:val="Kommentartekst"/>
    <w:next w:val="Kommentartekst"/>
    <w:link w:val="KommentaremneTegn"/>
    <w:uiPriority w:val="99"/>
    <w:semiHidden/>
    <w:unhideWhenUsed/>
    <w:rsid w:val="00E3446A"/>
    <w:rPr>
      <w:b/>
      <w:bCs/>
    </w:rPr>
  </w:style>
  <w:style w:type="character" w:customStyle="1" w:styleId="KommentaremneTegn">
    <w:name w:val="Kommentaremne Tegn"/>
    <w:basedOn w:val="KommentartekstTegn"/>
    <w:link w:val="Kommentaremne"/>
    <w:uiPriority w:val="99"/>
    <w:semiHidden/>
    <w:rsid w:val="00E3446A"/>
    <w:rPr>
      <w:rFonts w:ascii="KBH Tekst" w:hAnsi="KBH Teks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22584">
      <w:bodyDiv w:val="1"/>
      <w:marLeft w:val="0"/>
      <w:marRight w:val="0"/>
      <w:marTop w:val="0"/>
      <w:marBottom w:val="0"/>
      <w:divBdr>
        <w:top w:val="none" w:sz="0" w:space="0" w:color="auto"/>
        <w:left w:val="none" w:sz="0" w:space="0" w:color="auto"/>
        <w:bottom w:val="none" w:sz="0" w:space="0" w:color="auto"/>
        <w:right w:val="none" w:sz="0" w:space="0" w:color="auto"/>
      </w:divBdr>
      <w:divsChild>
        <w:div w:id="306403572">
          <w:marLeft w:val="288"/>
          <w:marRight w:val="0"/>
          <w:marTop w:val="0"/>
          <w:marBottom w:val="120"/>
          <w:divBdr>
            <w:top w:val="none" w:sz="0" w:space="0" w:color="auto"/>
            <w:left w:val="none" w:sz="0" w:space="0" w:color="auto"/>
            <w:bottom w:val="none" w:sz="0" w:space="0" w:color="auto"/>
            <w:right w:val="none" w:sz="0" w:space="0" w:color="auto"/>
          </w:divBdr>
        </w:div>
      </w:divsChild>
    </w:div>
    <w:div w:id="14350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k.dk/sites/default/files/2022-08/Styrelsens%20for%20Arbejdsmarked%20og%20Rekrutterings%20svar%20p%C3%A5%20henvendelse%20fra%20Jobcenter%20K%C3%B8benhavn%20vedr.%20erhvervsakademikurser%2C%20der%20ydes%20efter%20lov%20om%20aktiv%20besk%C3%A6ftigelsesindsats_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2.safelinks.protection.outlook.com/?url=https%3A%2F%2Fwww.kk.dk%2Fsites%2Fdefault%2Ffiles%2F2023-01%2FBilag%25201%2520-%2520udkast%2520til%2520betalings-%2520og%2520faktureringsbetingelser%2520ved%2520model%25202.pdf&amp;data=05%7C01%7C%7C9ab92bdd568f4d9e291d08db02cab20b%7C769058ab4487418f8b6cf4b48243edd7%7C0%7C0%7C638106841821964126%7CUnknown%7CTWFpbGZsb3d8eyJWIjoiMC4wLjAwMDAiLCJQIjoiV2luMzIiLCJBTiI6Ik1haWwiLCJXVCI6Mn0%3D%7C3000%7C%7C%7C&amp;sdata=%2BFfNYso78hO4UAtwOmXmtTeWTm3Sgzf%2Bbd%2Fl6hu%2BlPg%3D&amp;reserved=0" TargetMode="External"/><Relationship Id="rId4" Type="http://schemas.openxmlformats.org/officeDocument/2006/relationships/styles" Target="styles.xml"/><Relationship Id="rId9" Type="http://schemas.openxmlformats.org/officeDocument/2006/relationships/hyperlink" Target="https://www.kk.d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54D985CC443C8B3C5C5101B4959F0"/>
        <w:category>
          <w:name w:val="Generelt"/>
          <w:gallery w:val="placeholder"/>
        </w:category>
        <w:types>
          <w:type w:val="bbPlcHdr"/>
        </w:types>
        <w:behaviors>
          <w:behavior w:val="content"/>
        </w:behaviors>
        <w:guid w:val="{31E44513-7368-4CF8-85B7-01D4E6484EF3}"/>
      </w:docPartPr>
      <w:docPartBody>
        <w:p w:rsidR="006E6D12" w:rsidRDefault="006E6D12">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1DE3CDEF3DB94EB6A0CE349F00273FC1"/>
        <w:category>
          <w:name w:val="Generelt"/>
          <w:gallery w:val="placeholder"/>
        </w:category>
        <w:types>
          <w:type w:val="bbPlcHdr"/>
        </w:types>
        <w:behaviors>
          <w:behavior w:val="content"/>
        </w:behaviors>
        <w:guid w:val="{BD1A0B3C-182F-49EA-B9BD-0146241098F6}"/>
      </w:docPartPr>
      <w:docPartBody>
        <w:p w:rsidR="006E6D12" w:rsidRDefault="006E6D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81"/>
    <w:rsid w:val="000B5581"/>
    <w:rsid w:val="00170D3C"/>
    <w:rsid w:val="00281A81"/>
    <w:rsid w:val="00347EC3"/>
    <w:rsid w:val="00362B8A"/>
    <w:rsid w:val="004F4D8C"/>
    <w:rsid w:val="005C5729"/>
    <w:rsid w:val="006E6D12"/>
    <w:rsid w:val="0080003A"/>
    <w:rsid w:val="009E3F20"/>
    <w:rsid w:val="00A66FC5"/>
    <w:rsid w:val="00BE6098"/>
    <w:rsid w:val="00C144C2"/>
    <w:rsid w:val="00C31B18"/>
    <w:rsid w:val="00D5323F"/>
    <w:rsid w:val="00E04963"/>
    <w:rsid w:val="00E158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8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7E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347EC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281A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gbs:GrowBusinessDocument xmlns:gbs="http://www.software-innovation.no/growBusinessDocument" gbs:officeVersion="2007" gbs:sourceId="32344236" gbs:entity="Document" gbs:templateDesignerVersion="3.1 F">
  <gbs:Title gbs:loadFromGrowBusiness="OnProduce" gbs:saveInGrowBusiness="False" gbs:connected="true" gbs:recno="" gbs:entity="" gbs:datatype="string" gbs:key="10000" gbs:removeContentControl="0">Udkast til besvarelse af spørgsmål ifm. markedsdialog om prisstruktur for udbud af korte erhvervsrettede kurser inden for det digitale område</gbs:Title>
  <gbs:ToCase.Name gbs:loadFromGrowBusiness="OnProduce" gbs:saveInGrowBusiness="False" gbs:connected="true" gbs:recno="" gbs:entity="" gbs:datatype="string" gbs:key="10001">2023-0044392</gbs:ToCase.Name>
  <gbs:DocumentNumber gbs:loadFromGrowBusiness="OnProduce" gbs:saveInGrowBusiness="False" gbs:connected="true" gbs:recno="" gbs:entity="" gbs:datatype="string" gbs:key="10002" gbs:removeContentControl="0">2023-0044392-17</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removeContentControl="0">
  </gbs:ToProject.Parent.Name>
  <gbs:ToCase.Description gbs:loadFromGrowBusiness="OnProduce" gbs:saveInGrowBusiness="False" gbs:connected="true" gbs:recno="" gbs:entity="" gbs:datatype="string" gbs:key="10011" gbs:removeContentControl="0">Modtagne bemærkninger i markedsdialogen til prisstruktur</gbs:ToCase.Description>
  <gbs:ToProject.Description gbs:loadFromGrowBusiness="OnProduce" gbs:saveInGrowBusiness="False" gbs:connected="true" gbs:recno="" gbs:entity="" gbs:datatype="string" gbs:key="10012" gbs:removeContentControl="0">
  </gbs:ToProject.Description>
  <gbs:ToCase.Project.OurRef.Name gbs:loadFromGrowBusiness="OnProduce" gbs:saveInGrowBusiness="False" gbs:connected="true" gbs:recno="" gbs:entity="" gbs:datatype="string" gbs:key="10013" gbs:removeContentControl="0">Bo Gareth Calvin Johansen</gbs:ToCase.Project.OurRef.Name>
  <gbs:ToCase.Project.Description gbs:loadFromGrowBusiness="OnProduce" gbs:saveInGrowBusiness="False" gbs:connected="true" gbs:recno="" gbs:entity="" gbs:datatype="string" gbs:key="10014" gbs:removeContentControl="0">Udbud af erhvervsrettede opkvalificeringskurser indenfor det digitale område</gbs:ToCase.Project.Description>
  <gbs:ToCase.Project.Name gbs:loadFromGrowBusiness="OnProduce" gbs:saveInGrowBusiness="False" gbs:connected="true" gbs:recno="" gbs:entity="" gbs:datatype="string" gbs:key="10015" gbs:removeContentControl="0">21-3814</gbs:ToCase.Project.Name>
  <gbs:ToActivityContactJOINEX.Email gbs:loadFromGrowBusiness="OnProduce" gbs:saveInGrowBusiness="False" gbs:connected="true" gbs:recno="" gbs:entity="" gbs:datatype="string" gbs:key="10016" gbs:removeContentControl="0" gbs:dispatchrecipient="true" gbs:joinex="[JOINEX=[ToRole] {!OJEX!}=6]">
  </gbs:ToActivityContactJOINEX.Email>
  <gbs:ToCase.ToEstates.CF_LandParcelIdentifier gbs:loadFromGrowBusiness="OnProduce" gbs:saveInGrowBusiness="False" gbs:connected="true" gbs:recno="" gbs:entity="" gbs:datatype="long" gbs:key="10017" gbs:removeContentControl="0">
  </gbs:ToCase.ToEstates.CF_LandParcelIdentifier>
  <gbs:ToCase.ToEstates.CF_municipalrealpropertyidentifier gbs:loadFromGrowBusiness="OnProduce" gbs:saveInGrowBusiness="False" gbs:connected="true" gbs:recno="" gbs:entity="" gbs:datatype="long" gbs:key="10018" gbs:removeContentControl="0">
  </gbs:ToCase.ToEstates.CF_municipalrealpropertyidentifier>
  <gbs:ToCase.OurRef.ToCreatedBy.ToContact.Name gbs:loadFromGrowBusiness="OnProduce" gbs:saveInGrowBusiness="False" gbs:connected="true" gbs:recno="" gbs:entity="" gbs:datatype="string" gbs:key="10019" gbs:removeContentControl="0">360 Administrator</gbs:ToCase.OurRef.ToCreatedBy.ToContact.Name>
  <gbs:ToCase.ToCaseContactJOINEX.Referencenumber gbs:loadFromGrowBusiness="OnProduce" gbs:saveInGrowBusiness="False" gbs:connected="true" gbs:recno="" gbs:entity="" gbs:datatype="string" gbs:key="10020" gbs:joinex="[JOINEX=[ToRole] {!OJEX!}=300007]" gbs:removeContentControl="0">
  </gbs:ToCase.ToCaseContactJOINEX.Referencenumber>
  <gbs:ToCase.ToCaseContactJOINEX.Name gbs:loadFromGrowBusiness="OnProduce" gbs:saveInGrowBusiness="False" gbs:connected="true" gbs:recno="" gbs:entity="" gbs:datatype="string" gbs:key="10021" gbs:joinex="[JOINEX=[ToRole] {!OJEX!}=300007]" gbs:removeContentControl="0">
  </gbs:ToCase.ToCaseContactJOINEX.Name>
  <gbs:ToCase.ToCaseContactJOINEX.Address gbs:loadFromGrowBusiness="OnProduce" gbs:saveInGrowBusiness="False" gbs:connected="true" gbs:recno="" gbs:entity="" gbs:datatype="string" gbs:key="10022" gbs:joinex="[JOINEX=[ToRole] {!OJEX!}=300007]" gbs:removeContentControl="0">
  </gbs:ToCase.ToCaseContactJOINEX.Address>
  <gbs:ToCase.ToCaseContactJOINEX.Zip gbs:loadFromGrowBusiness="OnProduce" gbs:saveInGrowBusiness="False" gbs:connected="true" gbs:recno="" gbs:entity="" gbs:datatype="string" gbs:key="10023" gbs:joinex="[JOINEX=[ToRole] {!OJEX!}=300007]" gbs:removeContentControl="0">
  </gbs:ToCase.ToCaseContactJOINEX.Zip>
  <gbs:ToCase.ToCaseContactJOINEX.ZipCode gbs:loadFromGrowBusiness="OnProduce" gbs:saveInGrowBusiness="False" gbs:connected="true" gbs:recno="" gbs:entity="" gbs:datatype="string" gbs:key="10024" gbs:joinex="[JOINEX=[ToRole] {!OJEX!}=300007]" gbs:removeContentControl="0">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ToCase.OurRef.Name gbs:loadFromGrowBusiness="OnProduce" gbs:saveInGrowBusiness="False" gbs:connected="true" gbs:recno="" gbs:entity="" gbs:datatype="string" gbs:key="10026">Johan Kehler</gbs:ToCase.OurRef.Name>
  <gbs:OurRef.Name gbs:loadFromGrowBusiness="OnProduce" gbs:saveInGrowBusiness="False" gbs:connected="true" gbs:recno="" gbs:entity="" gbs:datatype="string" gbs:key="10027">Johan Kehler</gbs:OurRef.Name>
  <gbs:OurRef.ToCreatedBy.ToContact.Name gbs:loadFromGrowBusiness="OnProduce" gbs:saveInGrowBusiness="False" gbs:connected="true" gbs:recno="" gbs:entity="" gbs:datatype="string" gbs:key="10028">360 Administrator</gbs:OurRef.ToCreatedBy.ToContact.Name>
  <gbs:ToProject.Name gbs:loadFromGrowBusiness="OnProduce" gbs:saveInGrowBusiness="False" gbs:connected="true" gbs:recno="" gbs:entity="" gbs:datatype="string" gbs:key="10029">
  </gbs:ToProject.Name>
  <gbs:ToProject.Parent.Description gbs:loadFromGrowBusiness="OnProduce" gbs:saveInGrowBusiness="False" gbs:connected="true" gbs:recno="" gbs:entity="" gbs:datatype="string" gbs:key="10030">
  </gbs:ToProject.Parent.Description>
  <gbs:ToProject.OurRef.Name gbs:loadFromGrowBusiness="OnProduce" gbs:saveInGrowBusiness="False" gbs:connected="true" gbs:recno="" gbs:entity="" gbs:datatype="string" gbs:key="10031">
  </gbs:ToProject.OurRef.Name>
</gbs:GrowBusinessDocument>
</file>

<file path=customXml/itemProps1.xml><?xml version="1.0" encoding="utf-8"?>
<ds:datastoreItem xmlns:ds="http://schemas.openxmlformats.org/officeDocument/2006/customXml" ds:itemID="{4038412C-C5D0-4B6E-A9A9-72B0E17A4AB0}">
  <ds:schemaRefs>
    <ds:schemaRef ds:uri="http://schemas.openxmlformats.org/officeDocument/2006/bibliography"/>
  </ds:schemaRefs>
</ds:datastoreItem>
</file>

<file path=customXml/itemProps2.xml><?xml version="1.0" encoding="utf-8"?>
<ds:datastoreItem xmlns:ds="http://schemas.openxmlformats.org/officeDocument/2006/customXml" ds:itemID="{E2F7871A-8AC3-4EDA-948D-EC715C249540}">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682</ap:TotalTime>
  <ap:Pages>2</ap:Pages>
  <ap:Words>621</ap:Words>
  <ap:Characters>3536</ap:Characters>
  <ap:Application>Microsoft Office Word</ap:Application>
  <ap:DocSecurity>0</ap:DocSecurity>
  <ap:Lines>121</ap:Lines>
  <ap:Paragraphs>43</ap:Paragraphs>
  <ap:ScaleCrop>false</ap:ScaleCrop>
  <ap:HeadingPairs>
    <vt:vector baseType="variant" size="2">
      <vt:variant>
        <vt:lpstr>Titel</vt:lpstr>
      </vt:variant>
      <vt:variant>
        <vt:i4>1</vt:i4>
      </vt:variant>
    </vt:vector>
  </ap:HeadingPairs>
  <ap:TitlesOfParts>
    <vt:vector baseType="lpstr" size="1">
      <vt:lpstr>Udkast til besvarelse af spørgsmål ifm. markedsdialog om prisstruktur for udbud af korde erhvervsfremmende kurser inden for det digitale område</vt:lpstr>
    </vt:vector>
  </ap:TitlesOfParts>
  <ap:Company/>
  <ap:LinksUpToDate>false</ap:LinksUpToDate>
  <ap:CharactersWithSpaces>4114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besvarelse af spørgsmål ifm. markedsdialog om prisstruktur for udbud af korde erhvervsfremmende kurser inden for det digitale område</dc:title>
  <dc:subject>
  </dc:subject>
  <dc:creator>Johan Kehler</dc:creator>
  <cp:keywords>Københavns Kommune</cp:keywords>
  <dc:description>
  </dc:description>
  <cp:lastModifiedBy>Johan Kehler</cp:lastModifiedBy>
  <cp:revision>148</cp:revision>
  <dcterms:created xsi:type="dcterms:W3CDTF">2019-03-06T07:47:00Z</dcterms:created>
  <dcterms:modified xsi:type="dcterms:W3CDTF">2023-02-10T07:18:00Z</dcterms:modified>
</cp:coreProperties>
</file>