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AB4B" w14:textId="77777777" w:rsidR="007B6BA4" w:rsidRPr="00B649E6" w:rsidRDefault="00B649E6" w:rsidP="0063711B">
      <w:pPr>
        <w:pStyle w:val="AnchorLine"/>
      </w:pPr>
      <w:r>
        <w:rPr>
          <w:noProof/>
        </w:rPr>
        <mc:AlternateContent>
          <mc:Choice Requires="wpc">
            <w:drawing>
              <wp:anchor distT="0" distB="0" distL="114300" distR="114300" simplePos="0" relativeHeight="251661312" behindDoc="1" locked="0" layoutInCell="1" allowOverlap="1" wp14:anchorId="41A9755F" wp14:editId="1D089614">
                <wp:simplePos x="0" y="0"/>
                <wp:positionH relativeFrom="page">
                  <wp:posOffset>5849620</wp:posOffset>
                </wp:positionH>
                <wp:positionV relativeFrom="page">
                  <wp:posOffset>518160</wp:posOffset>
                </wp:positionV>
                <wp:extent cx="1080000" cy="1125686"/>
                <wp:effectExtent l="0" t="0" r="6350" b="0"/>
                <wp:wrapNone/>
                <wp:docPr id="3" name="Lærred 3"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5" descr="Københavns Kommune" title="Københavns Kommune"/>
                        <wps:cNvSpPr>
                          <a:spLocks noEditPoints="1"/>
                        </wps:cNvSpPr>
                        <wps:spPr bwMode="auto">
                          <a:xfrm>
                            <a:off x="0" y="-3390"/>
                            <a:ext cx="1081776" cy="1129076"/>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DE206B6" id="Lærred 3" o:spid="_x0000_s1026" editas="canvas" alt="Titel: Københavns Kommune - Beskrivelse: Københavns Kommune" style="position:absolute;margin-left:460.6pt;margin-top:40.8pt;width:85.05pt;height:88.65pt;z-index:-251655168;mso-position-horizontal-relative:page;mso-position-vertical-relative:page" coordsize="10795,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ibMx0AAAiyAAAOAAAAZHJzL2Uyb0RvYy54bWzMXd2SYzduvk9V3kGly1StRzw8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52;visibility:visible;mso-wrap-style:square">
                  <v:fill o:detectmouseclick="t"/>
                  <v:path o:connecttype="none"/>
                </v:shape>
                <v:shape id="Freeform 5" o:spid="_x0000_s1028" alt="Københavns Kommune" style="position:absolute;top:-33;width:10817;height:11289;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642;628017,326293;588334,407434;502068,397076;577982,464406;596961,481670;521047,602519;540025,229613;384746,509293;367493,467859;310558,450595;295030,523104;740163,426425;747064,509293;729811,467859;674600,450595;659072,523104;350240,279679;403725,300396;645270,742359;222566,709557;577982,757897;698755,802783;270875,782066;698755,802783;866111,1013406;848858,1027217;410626,1042755;393373,1096274;324360,119123;248446,72509;971355,422972;988609,500661;978257,656038;1078325,675029;222566,1044482;213940,1018585;248446,996142;36232,854576;928222,799331;1019664,795878;410626,50066;460661,69057;883364,866661;182884,894283;87991,930538;103519,902916;869562,120849;959278,208896;702205,29349;814351,82868;469287,1034123;536575,1127350;621115,105311;543476,41434;1024840,302123;648721,1075557;674600,1011680" o:connectangles="0,0,0,0,0,0,0,0,0,0,0,0,0,0,0,0,0,0,0,0,0,0,0,0,0,0,0,0,0,0,0,0,0,0,0,0,0,0,0,0,0,0,0,0,0,0,0,0,0,0,0,0,0,0,0,0,0,0"/>
                  <o:lock v:ext="edit" verticies="t"/>
                </v:shape>
                <w10:wrap anchorx="page" anchory="page"/>
              </v:group>
            </w:pict>
          </mc:Fallback>
        </mc:AlternateContent>
      </w:r>
    </w:p>
    <w:tbl>
      <w:tblPr>
        <w:tblStyle w:val="Tabel-Gitter"/>
        <w:tblpPr w:leftFromText="284" w:vertAnchor="page" w:horzAnchor="page" w:tblpX="9215" w:tblpY="4367"/>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B649E6" w14:paraId="00DF9D9C" w14:textId="77777777" w:rsidTr="008C1B29">
        <w:trPr>
          <w:cantSplit/>
          <w:trHeight w:val="397"/>
          <w:tblHeader/>
        </w:trPr>
        <w:tc>
          <w:tcPr>
            <w:tcW w:w="2552" w:type="dxa"/>
            <w:tcBorders>
              <w:top w:val="nil"/>
              <w:left w:val="nil"/>
              <w:bottom w:val="nil"/>
              <w:right w:val="nil"/>
            </w:tcBorders>
          </w:tcPr>
          <w:p w14:paraId="513F34F6" w14:textId="0F6E35F7" w:rsidR="004B45C7" w:rsidRPr="00B649E6" w:rsidRDefault="00222BEB" w:rsidP="00B649E6">
            <w:pPr>
              <w:pStyle w:val="Afsenderinfofed"/>
            </w:pPr>
            <w:r>
              <w:t>10</w:t>
            </w:r>
            <w:r w:rsidR="00F44322">
              <w:t xml:space="preserve">. </w:t>
            </w:r>
            <w:r w:rsidR="00D510E7">
              <w:t>november</w:t>
            </w:r>
            <w:r w:rsidR="00B649E6" w:rsidRPr="00B649E6">
              <w:t xml:space="preserve"> 202</w:t>
            </w:r>
            <w:r w:rsidR="00F44322">
              <w:t>2</w:t>
            </w:r>
          </w:p>
        </w:tc>
      </w:tr>
      <w:tr w:rsidR="000E12FF" w:rsidRPr="00B649E6" w14:paraId="3953C6FD" w14:textId="77777777" w:rsidTr="008C1B29">
        <w:trPr>
          <w:cantSplit/>
          <w:trHeight w:val="2835"/>
          <w:tblHeader/>
        </w:trPr>
        <w:tc>
          <w:tcPr>
            <w:tcW w:w="2552" w:type="dxa"/>
            <w:tcBorders>
              <w:top w:val="nil"/>
              <w:left w:val="nil"/>
              <w:bottom w:val="nil"/>
              <w:right w:val="nil"/>
            </w:tcBorders>
          </w:tcPr>
          <w:p w14:paraId="1DAE0DCA" w14:textId="77777777" w:rsidR="000E12FF" w:rsidRPr="00B649E6" w:rsidRDefault="000E12FF" w:rsidP="00F42E18">
            <w:pPr>
              <w:pStyle w:val="Afsenderinfo"/>
            </w:pPr>
          </w:p>
        </w:tc>
      </w:tr>
    </w:tbl>
    <w:p w14:paraId="415A0B26" w14:textId="77777777" w:rsidR="00BF49F4" w:rsidRPr="00B649E6" w:rsidRDefault="00BF49F4" w:rsidP="00BF49F4">
      <w:pPr>
        <w:pStyle w:val="D2MCodeTyp"/>
        <w:rPr>
          <w:rStyle w:val="Overskrift1Tegn"/>
          <w:szCs w:val="2"/>
        </w:rPr>
      </w:pPr>
      <w:r w:rsidRPr="00B649E6">
        <w:t xml:space="preserve"> </w:t>
      </w:r>
      <w:bookmarkStart w:id="0" w:name="d2mPrintCode"/>
      <w:r w:rsidRPr="00B649E6">
        <w:rPr>
          <w:szCs w:val="2"/>
        </w:rPr>
        <w:fldChar w:fldCharType="begin"/>
      </w:r>
      <w:r w:rsidRPr="00B649E6">
        <w:rPr>
          <w:szCs w:val="2"/>
        </w:rPr>
        <w:instrText xml:space="preserve"> PRINT %%d2m*DOKSTART|d2m*IDENT:""|d2m*OVERSKRIFT:""|d2m*ACCEPT:1|d2m*ADDRETURNADDRESS:TRUE|d2m*SHOWRECEIPT:1 \*MERGEFORMAT </w:instrText>
      </w:r>
      <w:r w:rsidRPr="00B649E6">
        <w:rPr>
          <w:szCs w:val="2"/>
        </w:rPr>
        <w:fldChar w:fldCharType="end"/>
      </w:r>
      <w:bookmarkEnd w:id="0"/>
    </w:p>
    <w:p w14:paraId="366A7F7B" w14:textId="77777777" w:rsidR="0063711B" w:rsidRDefault="0063711B" w:rsidP="0063711B">
      <w:pPr>
        <w:pStyle w:val="AnchorLine"/>
      </w:pPr>
    </w:p>
    <w:p w14:paraId="2EA960E2" w14:textId="77777777" w:rsidR="00B649E6" w:rsidRPr="00B43B61" w:rsidRDefault="00B649E6" w:rsidP="0063711B">
      <w:pPr>
        <w:pStyle w:val="AnchorLine"/>
        <w:rPr>
          <w:szCs w:val="19"/>
        </w:rPr>
      </w:pPr>
    </w:p>
    <w:tbl>
      <w:tblPr>
        <w:tblStyle w:val="Tabel-Gitter"/>
        <w:tblpPr w:vertAnchor="page" w:tblpY="982"/>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7654"/>
      </w:tblGrid>
      <w:tr w:rsidR="007410E4" w:rsidRPr="00B43B61" w14:paraId="6D85CB58" w14:textId="77777777" w:rsidTr="00897241">
        <w:trPr>
          <w:trHeight w:val="1616"/>
          <w:tblHeader/>
        </w:trPr>
        <w:tc>
          <w:tcPr>
            <w:tcW w:w="7654" w:type="dxa"/>
          </w:tcPr>
          <w:p w14:paraId="32F697B8" w14:textId="00CC38B2" w:rsidR="00B649E6" w:rsidRPr="00C248A9" w:rsidRDefault="00BD538C" w:rsidP="00B649E6">
            <w:pPr>
              <w:pStyle w:val="Trompet"/>
              <w:rPr>
                <w:szCs w:val="17"/>
              </w:rPr>
            </w:pPr>
            <w:r w:rsidRPr="00C248A9">
              <w:rPr>
                <w:szCs w:val="17"/>
              </w:rPr>
              <w:t>Center for Drift, Tilsyn og Jura</w:t>
            </w:r>
          </w:p>
          <w:p w14:paraId="39272A9D" w14:textId="77777777" w:rsidR="0063711B" w:rsidRPr="00C248A9" w:rsidRDefault="00B649E6" w:rsidP="00B649E6">
            <w:pPr>
              <w:pStyle w:val="Trompet"/>
              <w:rPr>
                <w:szCs w:val="17"/>
              </w:rPr>
            </w:pPr>
            <w:r w:rsidRPr="00C248A9">
              <w:rPr>
                <w:szCs w:val="17"/>
              </w:rPr>
              <w:t>Beskæftigelses- og Integrationsforvaltningen</w:t>
            </w:r>
          </w:p>
          <w:p w14:paraId="2E9A886D" w14:textId="77777777" w:rsidR="00C861A5" w:rsidRPr="00B43B61" w:rsidRDefault="00C861A5" w:rsidP="00956F8A">
            <w:pPr>
              <w:pStyle w:val="Trompet"/>
              <w:rPr>
                <w:sz w:val="19"/>
                <w:szCs w:val="19"/>
              </w:rPr>
            </w:pPr>
          </w:p>
          <w:p w14:paraId="79708AB2" w14:textId="77777777" w:rsidR="0063711B" w:rsidRPr="00B43B61" w:rsidRDefault="0063711B" w:rsidP="00956F8A">
            <w:pPr>
              <w:pStyle w:val="AnchorLine"/>
              <w:rPr>
                <w:szCs w:val="19"/>
              </w:rPr>
            </w:pPr>
          </w:p>
        </w:tc>
      </w:tr>
    </w:tbl>
    <w:p w14:paraId="57C22A6F" w14:textId="60562978" w:rsidR="00677058" w:rsidRPr="00DF6812" w:rsidRDefault="002040B0" w:rsidP="00B31FF4">
      <w:pPr>
        <w:spacing w:line="276" w:lineRule="auto"/>
        <w:rPr>
          <w:rFonts w:cs="Times New Roman"/>
          <w:b/>
          <w:sz w:val="24"/>
          <w:szCs w:val="24"/>
        </w:rPr>
      </w:pPr>
      <w:r>
        <w:rPr>
          <w:rFonts w:cs="Times New Roman"/>
          <w:b/>
          <w:sz w:val="24"/>
          <w:szCs w:val="24"/>
        </w:rPr>
        <w:t>Bilag 1</w:t>
      </w:r>
      <w:r w:rsidR="001D3A39">
        <w:rPr>
          <w:rFonts w:cs="Times New Roman"/>
          <w:b/>
          <w:sz w:val="24"/>
          <w:szCs w:val="24"/>
        </w:rPr>
        <w:t xml:space="preserve">. </w:t>
      </w:r>
      <w:r w:rsidR="00677058" w:rsidRPr="00DF6812">
        <w:rPr>
          <w:rFonts w:cs="Times New Roman"/>
          <w:b/>
          <w:sz w:val="24"/>
          <w:szCs w:val="24"/>
        </w:rPr>
        <w:t xml:space="preserve">Kravspecifikation: </w:t>
      </w:r>
      <w:r w:rsidR="00677058" w:rsidRPr="00DF6812">
        <w:rPr>
          <w:rFonts w:cs="Times New Roman"/>
          <w:bCs/>
          <w:sz w:val="24"/>
          <w:szCs w:val="24"/>
        </w:rPr>
        <w:t>Virkso</w:t>
      </w:r>
      <w:r w:rsidR="00677058" w:rsidRPr="00DF6812">
        <w:rPr>
          <w:rFonts w:cs="Times New Roman"/>
          <w:sz w:val="24"/>
          <w:szCs w:val="24"/>
        </w:rPr>
        <w:t>mhedsrettet indsats til bekæmpelse af ubevidst diskrimination</w:t>
      </w:r>
      <w:r w:rsidR="00A81494">
        <w:rPr>
          <w:rFonts w:cs="Times New Roman"/>
          <w:sz w:val="24"/>
          <w:szCs w:val="24"/>
        </w:rPr>
        <w:t xml:space="preserve"> 2023</w:t>
      </w:r>
    </w:p>
    <w:p w14:paraId="4EE2CC8D" w14:textId="77777777" w:rsidR="00677058" w:rsidRPr="00B43B61" w:rsidRDefault="00677058" w:rsidP="00B31FF4">
      <w:pPr>
        <w:spacing w:line="276" w:lineRule="auto"/>
        <w:rPr>
          <w:rFonts w:cs="Times New Roman"/>
          <w:b/>
          <w:szCs w:val="19"/>
        </w:rPr>
      </w:pPr>
    </w:p>
    <w:p w14:paraId="6DCE0A19" w14:textId="77777777" w:rsidR="00677058" w:rsidRPr="00B43B61" w:rsidRDefault="00677058" w:rsidP="00B31FF4">
      <w:pPr>
        <w:pStyle w:val="Listeafsnit"/>
        <w:numPr>
          <w:ilvl w:val="0"/>
          <w:numId w:val="7"/>
        </w:numPr>
        <w:spacing w:after="160" w:line="276" w:lineRule="auto"/>
        <w:ind w:left="357" w:hanging="357"/>
        <w:rPr>
          <w:rFonts w:ascii="KBH Tekst" w:hAnsi="KBH Tekst" w:cs="Times New Roman"/>
          <w:sz w:val="19"/>
          <w:szCs w:val="19"/>
        </w:rPr>
      </w:pPr>
      <w:r w:rsidRPr="00B43B61">
        <w:rPr>
          <w:rFonts w:ascii="KBH Tekst" w:hAnsi="KBH Tekst" w:cs="Times New Roman"/>
          <w:b/>
          <w:sz w:val="19"/>
          <w:szCs w:val="19"/>
        </w:rPr>
        <w:t>Opgavens baggrund og formål</w:t>
      </w:r>
    </w:p>
    <w:p w14:paraId="146648DC" w14:textId="77777777" w:rsidR="00677058" w:rsidRPr="00B43B61" w:rsidRDefault="00677058" w:rsidP="00B31FF4">
      <w:pPr>
        <w:spacing w:line="276" w:lineRule="auto"/>
        <w:rPr>
          <w:rFonts w:cs="Times New Roman"/>
          <w:szCs w:val="19"/>
        </w:rPr>
      </w:pPr>
      <w:r w:rsidRPr="00B43B61">
        <w:rPr>
          <w:rFonts w:cs="Times New Roman"/>
          <w:szCs w:val="19"/>
        </w:rPr>
        <w:t xml:space="preserve">Lov om forbud mod forskelsbehandling på arbejdsmarkedet mv. beskytter mod diskrimination og forpligter arbejdsgivere til at sikre ligebehandling. Samtidig viser forskning, at mangfoldighed kan styrke innovation, økonomisk vækst og trivsel i virksomheder. Alligevel oplever mange københavnere med etnisk minoritetsbaggrund at blive diskrimineret på deres arbejdsplads, eller når de søger et nyt job. </w:t>
      </w:r>
    </w:p>
    <w:p w14:paraId="3305E96D" w14:textId="77777777" w:rsidR="00677058" w:rsidRPr="00B43B61" w:rsidRDefault="00677058" w:rsidP="00B31FF4">
      <w:pPr>
        <w:spacing w:line="276" w:lineRule="auto"/>
        <w:rPr>
          <w:rFonts w:cs="Times New Roman"/>
          <w:szCs w:val="19"/>
        </w:rPr>
      </w:pPr>
    </w:p>
    <w:p w14:paraId="04D8DBB5" w14:textId="77777777" w:rsidR="00677058" w:rsidRPr="00B43B61" w:rsidRDefault="00677058" w:rsidP="00B31FF4">
      <w:pPr>
        <w:spacing w:line="276" w:lineRule="auto"/>
        <w:rPr>
          <w:rFonts w:cs="Times New Roman"/>
          <w:szCs w:val="19"/>
        </w:rPr>
      </w:pPr>
      <w:r w:rsidRPr="00B43B61">
        <w:rPr>
          <w:rFonts w:cs="Times New Roman"/>
          <w:szCs w:val="19"/>
        </w:rPr>
        <w:t xml:space="preserve">Der er mange arbejdsgivere i København, der gerne aktivt vil bidrage til etniske minoriteters reelle ligestilling på arbejdsmarkedet. Men det kan være vanskeligt for den enkelte arbejdsgiver at gennemskue såvel rækkevidden af de pligter, som loven pålægger dem samt effekten af de frivillige tiltag, der kan anvendes til at forebygge etnisk diskrimination og fremme mangfoldighed på arbejdspladsen. </w:t>
      </w:r>
    </w:p>
    <w:p w14:paraId="0E7171D1" w14:textId="77777777" w:rsidR="00677058" w:rsidRPr="00B43B61" w:rsidRDefault="00677058" w:rsidP="00B31FF4">
      <w:pPr>
        <w:spacing w:line="276" w:lineRule="auto"/>
        <w:rPr>
          <w:rFonts w:cs="Times New Roman"/>
          <w:szCs w:val="19"/>
        </w:rPr>
      </w:pPr>
    </w:p>
    <w:p w14:paraId="31282835" w14:textId="77777777" w:rsidR="00677058" w:rsidRPr="00B43B61" w:rsidRDefault="00677058" w:rsidP="00B31FF4">
      <w:pPr>
        <w:spacing w:line="276" w:lineRule="auto"/>
        <w:rPr>
          <w:rFonts w:cs="Times New Roman"/>
          <w:szCs w:val="19"/>
        </w:rPr>
      </w:pPr>
      <w:r w:rsidRPr="00B43B61">
        <w:rPr>
          <w:rFonts w:cs="Times New Roman"/>
          <w:szCs w:val="19"/>
        </w:rPr>
        <w:t>Med Københavns Kommunes kommende handleplan mod racisme, diskrimination og hadforbrydelser for 2023-26 (</w:t>
      </w:r>
      <w:hyperlink r:id="rId7" w:history="1">
        <w:r w:rsidRPr="00B43B61">
          <w:rPr>
            <w:rStyle w:val="Hyperlink"/>
            <w:rFonts w:cs="Times New Roman"/>
            <w:szCs w:val="19"/>
          </w:rPr>
          <w:t>Andet udkast til handleplan mod racisme, diskrimination og hadforbrydelser | Københavns Kommunes hjemmeside (kk.dk)</w:t>
        </w:r>
      </w:hyperlink>
      <w:r w:rsidRPr="00B43B61">
        <w:rPr>
          <w:rFonts w:cs="Times New Roman"/>
          <w:szCs w:val="19"/>
        </w:rPr>
        <w:t xml:space="preserve"> videreføres derfor en virksomhedsrettet indsats, som har til formål at understøtte københavnske virksomheder i at forebygge ubevidst diskrimination på baggrund af etnicitet i rekrutteringen af nye medarbejdere og i den daglige håndtering af en mangfoldig medarbejderstab.</w:t>
      </w:r>
    </w:p>
    <w:p w14:paraId="6C9B4574" w14:textId="77777777" w:rsidR="00677058" w:rsidRPr="00B43B61" w:rsidRDefault="00677058" w:rsidP="00B31FF4">
      <w:pPr>
        <w:spacing w:line="276" w:lineRule="auto"/>
        <w:rPr>
          <w:rFonts w:cs="Times New Roman"/>
          <w:szCs w:val="19"/>
        </w:rPr>
      </w:pPr>
    </w:p>
    <w:p w14:paraId="6AD8A195" w14:textId="77777777" w:rsidR="00385ED5" w:rsidRDefault="00677058" w:rsidP="00B31FF4">
      <w:pPr>
        <w:spacing w:line="276" w:lineRule="auto"/>
        <w:rPr>
          <w:rFonts w:cs="Times New Roman"/>
          <w:szCs w:val="19"/>
        </w:rPr>
      </w:pPr>
      <w:r w:rsidRPr="00B43B61">
        <w:rPr>
          <w:rFonts w:cs="Times New Roman"/>
          <w:szCs w:val="19"/>
        </w:rPr>
        <w:t>Målgruppen for indsatsen er københavnske arbejdspladser, som vil medvirke til at forebygge etnisk diskrimination og styrke etniske minoriteters trivsel og reelle ligestilling på arbejdsmarkedet og samtidig vil afprøve mangfoldige tiltag,</w:t>
      </w:r>
      <w:r w:rsidRPr="00B43B61" w:rsidDel="00EA620D">
        <w:rPr>
          <w:rFonts w:cs="Times New Roman"/>
          <w:szCs w:val="19"/>
        </w:rPr>
        <w:t xml:space="preserve"> </w:t>
      </w:r>
      <w:r w:rsidRPr="00B43B61">
        <w:rPr>
          <w:rFonts w:cs="Times New Roman"/>
          <w:szCs w:val="19"/>
        </w:rPr>
        <w:t>der potentielt kan medvirke til at fremme arbejdspladsernes forretning</w:t>
      </w:r>
      <w:r w:rsidR="00DB50C0">
        <w:rPr>
          <w:rFonts w:cs="Times New Roman"/>
          <w:szCs w:val="19"/>
        </w:rPr>
        <w:t xml:space="preserve"> og vækst. </w:t>
      </w:r>
      <w:r w:rsidRPr="00B43B61">
        <w:rPr>
          <w:rFonts w:cs="Times New Roman"/>
          <w:szCs w:val="19"/>
        </w:rPr>
        <w:t>Indsatsen løber i 2023</w:t>
      </w:r>
      <w:r w:rsidR="00A54D0A">
        <w:rPr>
          <w:rFonts w:cs="Times New Roman"/>
          <w:szCs w:val="19"/>
        </w:rPr>
        <w:t xml:space="preserve">. </w:t>
      </w:r>
    </w:p>
    <w:p w14:paraId="27C4D6C4" w14:textId="77777777" w:rsidR="00385ED5" w:rsidRDefault="00385ED5" w:rsidP="00B31FF4">
      <w:pPr>
        <w:spacing w:line="276" w:lineRule="auto"/>
        <w:rPr>
          <w:rFonts w:cs="Times New Roman"/>
          <w:szCs w:val="19"/>
        </w:rPr>
      </w:pPr>
    </w:p>
    <w:p w14:paraId="12A7962B" w14:textId="017058A9" w:rsidR="00677058" w:rsidRPr="00B43B61" w:rsidRDefault="00B00774" w:rsidP="00B31FF4">
      <w:pPr>
        <w:spacing w:line="276" w:lineRule="auto"/>
        <w:rPr>
          <w:rFonts w:cs="Times New Roman"/>
          <w:szCs w:val="19"/>
        </w:rPr>
      </w:pPr>
      <w:r>
        <w:rPr>
          <w:rFonts w:cs="Times New Roman"/>
          <w:szCs w:val="19"/>
        </w:rPr>
        <w:t xml:space="preserve">På </w:t>
      </w:r>
      <w:r w:rsidRPr="00F32DA3">
        <w:rPr>
          <w:rFonts w:cs="Times New Roman"/>
          <w:szCs w:val="19"/>
        </w:rPr>
        <w:t>baggrund af nedenstående</w:t>
      </w:r>
      <w:r w:rsidR="00D83D1E">
        <w:rPr>
          <w:rFonts w:cs="Times New Roman"/>
          <w:szCs w:val="19"/>
        </w:rPr>
        <w:t xml:space="preserve"> </w:t>
      </w:r>
      <w:r w:rsidR="00677058" w:rsidRPr="00F32DA3">
        <w:rPr>
          <w:rFonts w:cs="Times New Roman"/>
          <w:szCs w:val="19"/>
        </w:rPr>
        <w:t>og</w:t>
      </w:r>
      <w:r w:rsidRPr="00F32DA3">
        <w:rPr>
          <w:rFonts w:cs="Times New Roman"/>
          <w:szCs w:val="19"/>
        </w:rPr>
        <w:t xml:space="preserve"> jf.</w:t>
      </w:r>
      <w:r w:rsidR="009E615B" w:rsidRPr="00F32DA3">
        <w:rPr>
          <w:rFonts w:cs="Times New Roman"/>
          <w:szCs w:val="19"/>
        </w:rPr>
        <w:t xml:space="preserve"> medsendte ansøgningsskema</w:t>
      </w:r>
      <w:r w:rsidRPr="00F32DA3">
        <w:rPr>
          <w:rFonts w:cs="Times New Roman"/>
          <w:szCs w:val="19"/>
        </w:rPr>
        <w:t xml:space="preserve"> </w:t>
      </w:r>
      <w:r w:rsidR="009E615B" w:rsidRPr="00F32DA3">
        <w:rPr>
          <w:rFonts w:cs="Times New Roman"/>
          <w:szCs w:val="19"/>
        </w:rPr>
        <w:t>(</w:t>
      </w:r>
      <w:r w:rsidR="00670B42" w:rsidRPr="00F32DA3">
        <w:rPr>
          <w:rFonts w:cs="Times New Roman"/>
          <w:szCs w:val="19"/>
        </w:rPr>
        <w:t>b</w:t>
      </w:r>
      <w:r w:rsidR="004617A4" w:rsidRPr="00F32DA3">
        <w:rPr>
          <w:rFonts w:cs="Times New Roman"/>
          <w:szCs w:val="19"/>
        </w:rPr>
        <w:t>ilag</w:t>
      </w:r>
      <w:r w:rsidR="00670B42" w:rsidRPr="00F32DA3">
        <w:rPr>
          <w:rFonts w:cs="Times New Roman"/>
          <w:szCs w:val="19"/>
        </w:rPr>
        <w:t xml:space="preserve"> 2</w:t>
      </w:r>
      <w:r w:rsidR="009E615B" w:rsidRPr="00F32DA3">
        <w:rPr>
          <w:rFonts w:cs="Times New Roman"/>
          <w:szCs w:val="19"/>
        </w:rPr>
        <w:t>)</w:t>
      </w:r>
      <w:r w:rsidR="004617A4" w:rsidRPr="00F32DA3">
        <w:rPr>
          <w:rFonts w:cs="Times New Roman"/>
          <w:szCs w:val="19"/>
        </w:rPr>
        <w:t xml:space="preserve"> </w:t>
      </w:r>
      <w:r w:rsidRPr="00F32DA3">
        <w:rPr>
          <w:rFonts w:cs="Times New Roman"/>
          <w:szCs w:val="19"/>
        </w:rPr>
        <w:t>skal</w:t>
      </w:r>
      <w:r w:rsidR="00C90873">
        <w:rPr>
          <w:rFonts w:cs="Times New Roman"/>
          <w:szCs w:val="19"/>
        </w:rPr>
        <w:t xml:space="preserve"> løsningsforslaget indeholde: </w:t>
      </w:r>
    </w:p>
    <w:p w14:paraId="4238B022" w14:textId="77777777" w:rsidR="00677058" w:rsidRPr="00B43B61" w:rsidRDefault="00677058" w:rsidP="00B31FF4">
      <w:pPr>
        <w:spacing w:line="276" w:lineRule="auto"/>
        <w:rPr>
          <w:rFonts w:cs="Times New Roman"/>
          <w:szCs w:val="19"/>
        </w:rPr>
      </w:pPr>
      <w:r w:rsidRPr="00B43B61">
        <w:rPr>
          <w:rFonts w:cs="Times New Roman"/>
          <w:szCs w:val="19"/>
        </w:rPr>
        <w:t xml:space="preserve"> </w:t>
      </w:r>
    </w:p>
    <w:p w14:paraId="13C9F141" w14:textId="77777777" w:rsidR="00677058" w:rsidRPr="00B43B61" w:rsidRDefault="00677058" w:rsidP="00B31FF4">
      <w:pPr>
        <w:pStyle w:val="Listeafsnit"/>
        <w:numPr>
          <w:ilvl w:val="0"/>
          <w:numId w:val="7"/>
        </w:numPr>
        <w:spacing w:after="160" w:line="276" w:lineRule="auto"/>
        <w:ind w:left="357" w:hanging="357"/>
        <w:rPr>
          <w:rFonts w:ascii="KBH Tekst" w:hAnsi="KBH Tekst" w:cs="Times New Roman"/>
          <w:b/>
          <w:sz w:val="19"/>
          <w:szCs w:val="19"/>
        </w:rPr>
      </w:pPr>
      <w:r w:rsidRPr="00B43B61">
        <w:rPr>
          <w:rFonts w:ascii="KBH Tekst" w:hAnsi="KBH Tekst" w:cs="Times New Roman"/>
          <w:b/>
          <w:sz w:val="19"/>
          <w:szCs w:val="19"/>
        </w:rPr>
        <w:t xml:space="preserve">Beskrivelse af Opgaven </w:t>
      </w:r>
    </w:p>
    <w:p w14:paraId="4539097A" w14:textId="76EED177" w:rsidR="00677058" w:rsidRPr="00B43B61" w:rsidRDefault="00677058" w:rsidP="00B31FF4">
      <w:pPr>
        <w:spacing w:line="276" w:lineRule="auto"/>
        <w:rPr>
          <w:rFonts w:cs="Times New Roman"/>
          <w:szCs w:val="19"/>
        </w:rPr>
      </w:pPr>
      <w:r w:rsidRPr="00B43B61">
        <w:rPr>
          <w:rFonts w:cs="Times New Roman"/>
          <w:szCs w:val="19"/>
        </w:rPr>
        <w:t xml:space="preserve">Opgaven skal gennemføres i 2023, og målgruppen er offentlige og private </w:t>
      </w:r>
      <w:r w:rsidR="00DB0B8C">
        <w:rPr>
          <w:rFonts w:cs="Times New Roman"/>
          <w:szCs w:val="19"/>
        </w:rPr>
        <w:t>arbejdspladser</w:t>
      </w:r>
      <w:r w:rsidRPr="00B43B61">
        <w:rPr>
          <w:rFonts w:cs="Times New Roman"/>
          <w:szCs w:val="19"/>
        </w:rPr>
        <w:t xml:space="preserve"> i København. I 2023 afsættes i alt 800.000 kr. til Opgaven. </w:t>
      </w:r>
    </w:p>
    <w:p w14:paraId="382D765F" w14:textId="77777777" w:rsidR="00677058" w:rsidRPr="00B43B61" w:rsidRDefault="00677058" w:rsidP="00B31FF4">
      <w:pPr>
        <w:spacing w:line="276" w:lineRule="auto"/>
        <w:rPr>
          <w:rFonts w:cs="Times New Roman"/>
          <w:szCs w:val="19"/>
        </w:rPr>
      </w:pPr>
    </w:p>
    <w:p w14:paraId="4322E750" w14:textId="4A20D6A2" w:rsidR="00677058" w:rsidRPr="00B43B61" w:rsidRDefault="00677058" w:rsidP="00B31FF4">
      <w:pPr>
        <w:spacing w:line="276" w:lineRule="auto"/>
        <w:rPr>
          <w:rFonts w:cs="Times New Roman"/>
          <w:szCs w:val="19"/>
        </w:rPr>
      </w:pPr>
      <w:r w:rsidRPr="00B43B61">
        <w:rPr>
          <w:rFonts w:eastAsia="Times New Roman" w:cs="Times New Roman"/>
          <w:bCs/>
          <w:szCs w:val="19"/>
        </w:rPr>
        <w:t>Det er en forudsætning for Opgaven, at den gennemføres af tilbudsgiver, som har viden</w:t>
      </w:r>
      <w:r w:rsidRPr="00B43B61">
        <w:rPr>
          <w:rFonts w:cs="Times New Roman"/>
          <w:szCs w:val="19"/>
        </w:rPr>
        <w:t xml:space="preserve"> om og dokumenteret erfaring med </w:t>
      </w:r>
      <w:r w:rsidR="008A57AA">
        <w:rPr>
          <w:rFonts w:cs="Times New Roman"/>
          <w:szCs w:val="19"/>
        </w:rPr>
        <w:t>forandrings</w:t>
      </w:r>
      <w:r w:rsidR="00EA0708">
        <w:rPr>
          <w:rFonts w:cs="Times New Roman"/>
          <w:szCs w:val="19"/>
        </w:rPr>
        <w:t>processer i virksomheder</w:t>
      </w:r>
      <w:r w:rsidR="00FB44B6">
        <w:rPr>
          <w:rFonts w:cs="Times New Roman"/>
          <w:szCs w:val="19"/>
        </w:rPr>
        <w:t xml:space="preserve"> og organisationer</w:t>
      </w:r>
      <w:r w:rsidR="00EA0708">
        <w:rPr>
          <w:rFonts w:cs="Times New Roman"/>
          <w:szCs w:val="19"/>
        </w:rPr>
        <w:t xml:space="preserve">, </w:t>
      </w:r>
      <w:r w:rsidRPr="00B43B61">
        <w:rPr>
          <w:rFonts w:cs="Times New Roman"/>
          <w:szCs w:val="19"/>
        </w:rPr>
        <w:t xml:space="preserve">mangfoldig talent- og ledelsesudvikling samt med at bekæmpe etnisk diskrimination på arbejdsmarkedet. Som en del heraf vægtes det positivt, at tilbudsgiver har erfaring med at facilitere workshops for virksomheder, hvor viden og </w:t>
      </w:r>
      <w:r w:rsidRPr="00B43B61">
        <w:rPr>
          <w:rFonts w:cs="Times New Roman"/>
          <w:szCs w:val="19"/>
        </w:rPr>
        <w:lastRenderedPageBreak/>
        <w:t xml:space="preserve">redskaber til bekæmpelse af ubevidst diskrimination og udvikling af en mangfoldig medarbejderstab sættes på dagsordenen og omsættes, så det bliver relevant og brugbart for de enkelte virksomheder. </w:t>
      </w:r>
    </w:p>
    <w:p w14:paraId="2D10C8DF" w14:textId="77777777" w:rsidR="00677058" w:rsidRPr="00B43B61" w:rsidRDefault="00677058" w:rsidP="00B31FF4">
      <w:pPr>
        <w:spacing w:line="276" w:lineRule="auto"/>
        <w:rPr>
          <w:rFonts w:cs="Times New Roman"/>
          <w:szCs w:val="19"/>
        </w:rPr>
      </w:pPr>
    </w:p>
    <w:p w14:paraId="77F6E08F" w14:textId="650BE8C2" w:rsidR="00677058" w:rsidRDefault="00677058" w:rsidP="00B31FF4">
      <w:pPr>
        <w:spacing w:line="276" w:lineRule="auto"/>
        <w:rPr>
          <w:rFonts w:cs="Times New Roman"/>
          <w:szCs w:val="19"/>
        </w:rPr>
      </w:pPr>
      <w:r w:rsidRPr="00B43B61">
        <w:rPr>
          <w:rFonts w:cs="Times New Roman"/>
          <w:szCs w:val="19"/>
        </w:rPr>
        <w:t>T</w:t>
      </w:r>
      <w:r w:rsidRPr="00B43B61">
        <w:rPr>
          <w:rFonts w:eastAsia="Times New Roman" w:cs="Times New Roman"/>
          <w:bCs/>
          <w:szCs w:val="19"/>
        </w:rPr>
        <w:t xml:space="preserve">ilbudsgivers hovedopgave er at </w:t>
      </w:r>
      <w:r w:rsidRPr="00B43B61">
        <w:rPr>
          <w:rFonts w:cs="Times New Roman"/>
          <w:szCs w:val="19"/>
        </w:rPr>
        <w:t>understøtte arbejdspladserne i en systematisk og målbar tilgang til rekruttering, karriereudvikling og fastholdelse af en mangfoldig medarbejderstab. Tilbudsgiver skal give</w:t>
      </w:r>
      <w:r w:rsidR="0035030E" w:rsidRPr="00B43B61">
        <w:rPr>
          <w:rFonts w:cs="Times New Roman"/>
          <w:szCs w:val="19"/>
        </w:rPr>
        <w:t xml:space="preserve"> viden</w:t>
      </w:r>
      <w:r w:rsidR="00C277FD">
        <w:rPr>
          <w:rFonts w:cs="Times New Roman"/>
          <w:szCs w:val="19"/>
        </w:rPr>
        <w:t xml:space="preserve"> og </w:t>
      </w:r>
      <w:r w:rsidRPr="00B43B61">
        <w:rPr>
          <w:rFonts w:cs="Times New Roman"/>
          <w:szCs w:val="19"/>
        </w:rPr>
        <w:t xml:space="preserve">redskaber til, at virksomhederne kan tage første eller næste strategiske og/eller praktiske skridt ift. fokusområdet i den konkrete virksomhed. </w:t>
      </w:r>
      <w:r w:rsidR="00A515D2">
        <w:rPr>
          <w:rFonts w:cs="Times New Roman"/>
          <w:szCs w:val="19"/>
        </w:rPr>
        <w:t>F</w:t>
      </w:r>
      <w:r w:rsidRPr="00B43B61">
        <w:rPr>
          <w:rFonts w:cs="Times New Roman"/>
          <w:szCs w:val="19"/>
        </w:rPr>
        <w:t xml:space="preserve">x </w:t>
      </w:r>
      <w:r w:rsidR="00A515D2">
        <w:rPr>
          <w:rFonts w:cs="Times New Roman"/>
          <w:szCs w:val="19"/>
        </w:rPr>
        <w:t xml:space="preserve">ved at </w:t>
      </w:r>
      <w:r w:rsidR="004B2146">
        <w:rPr>
          <w:rFonts w:cs="Times New Roman"/>
          <w:szCs w:val="19"/>
        </w:rPr>
        <w:t>give kompetencer</w:t>
      </w:r>
      <w:r w:rsidRPr="00B43B61">
        <w:rPr>
          <w:rFonts w:cs="Times New Roman"/>
          <w:szCs w:val="19"/>
        </w:rPr>
        <w:t xml:space="preserve"> til at gå i dialog med </w:t>
      </w:r>
      <w:r w:rsidR="00561CC3">
        <w:rPr>
          <w:rFonts w:cs="Times New Roman"/>
          <w:szCs w:val="19"/>
        </w:rPr>
        <w:t xml:space="preserve">virksomhedens </w:t>
      </w:r>
      <w:r w:rsidRPr="00B43B61">
        <w:rPr>
          <w:rFonts w:cs="Times New Roman"/>
          <w:szCs w:val="19"/>
        </w:rPr>
        <w:t xml:space="preserve">ledelse om fokusområdets betydning værdimæssigt og ift. bundlinjen i </w:t>
      </w:r>
      <w:r w:rsidR="00561CC3">
        <w:rPr>
          <w:rFonts w:cs="Times New Roman"/>
          <w:szCs w:val="19"/>
        </w:rPr>
        <w:t xml:space="preserve">den konkrete </w:t>
      </w:r>
      <w:r w:rsidRPr="00B43B61">
        <w:rPr>
          <w:rFonts w:cs="Times New Roman"/>
          <w:szCs w:val="19"/>
        </w:rPr>
        <w:t xml:space="preserve">virksomhed. Redskaberne skal være baserede på forskning og/eller praksisnære erfaringer og skal hjælpe arbejdspladserne med at arbejde konkret med mangfoldighed og ligebehandling. Tilbudsgiver </w:t>
      </w:r>
      <w:r w:rsidR="005D1AA7">
        <w:rPr>
          <w:rFonts w:cs="Times New Roman"/>
          <w:szCs w:val="19"/>
        </w:rPr>
        <w:t xml:space="preserve">skal gerne kunne </w:t>
      </w:r>
      <w:r w:rsidR="00EB773D">
        <w:rPr>
          <w:rFonts w:cs="Times New Roman"/>
          <w:szCs w:val="19"/>
        </w:rPr>
        <w:t xml:space="preserve">tilbyde introduktion til og </w:t>
      </w:r>
      <w:r w:rsidR="005D1AA7">
        <w:rPr>
          <w:rFonts w:cs="Times New Roman"/>
          <w:szCs w:val="19"/>
        </w:rPr>
        <w:t>rådgiv</w:t>
      </w:r>
      <w:r w:rsidR="00EB773D">
        <w:rPr>
          <w:rFonts w:cs="Times New Roman"/>
          <w:szCs w:val="19"/>
        </w:rPr>
        <w:t>ning</w:t>
      </w:r>
      <w:r w:rsidR="005D1AA7">
        <w:rPr>
          <w:rFonts w:cs="Times New Roman"/>
          <w:szCs w:val="19"/>
        </w:rPr>
        <w:t xml:space="preserve"> om </w:t>
      </w:r>
      <w:r w:rsidR="005E41AB">
        <w:rPr>
          <w:rFonts w:cs="Times New Roman"/>
          <w:szCs w:val="19"/>
        </w:rPr>
        <w:t>den nye d</w:t>
      </w:r>
      <w:r w:rsidR="00C277FD">
        <w:rPr>
          <w:rFonts w:cs="Times New Roman"/>
          <w:szCs w:val="19"/>
        </w:rPr>
        <w:t>ansk</w:t>
      </w:r>
      <w:r w:rsidR="005E41AB">
        <w:rPr>
          <w:rFonts w:cs="Times New Roman"/>
          <w:szCs w:val="19"/>
        </w:rPr>
        <w:t>e s</w:t>
      </w:r>
      <w:r w:rsidR="00C277FD">
        <w:rPr>
          <w:rFonts w:cs="Times New Roman"/>
          <w:szCs w:val="19"/>
        </w:rPr>
        <w:t>tan</w:t>
      </w:r>
      <w:r w:rsidR="00E91F1D">
        <w:rPr>
          <w:rFonts w:cs="Times New Roman"/>
          <w:szCs w:val="19"/>
        </w:rPr>
        <w:t xml:space="preserve">dard om ligestilling og diversitet </w:t>
      </w:r>
      <w:r w:rsidR="005E41AB">
        <w:rPr>
          <w:rFonts w:cs="Times New Roman"/>
          <w:szCs w:val="19"/>
        </w:rPr>
        <w:t>(</w:t>
      </w:r>
      <w:r w:rsidR="008A6723">
        <w:rPr>
          <w:rFonts w:cs="Times New Roman"/>
          <w:szCs w:val="19"/>
        </w:rPr>
        <w:t>DS 5001</w:t>
      </w:r>
      <w:r w:rsidR="005E41AB">
        <w:rPr>
          <w:rFonts w:cs="Times New Roman"/>
          <w:szCs w:val="19"/>
        </w:rPr>
        <w:t>)</w:t>
      </w:r>
      <w:r w:rsidR="008A6723">
        <w:rPr>
          <w:rFonts w:cs="Times New Roman"/>
          <w:szCs w:val="19"/>
        </w:rPr>
        <w:t xml:space="preserve">. </w:t>
      </w:r>
    </w:p>
    <w:p w14:paraId="5511CE13" w14:textId="04E43E4E" w:rsidR="00677058" w:rsidRPr="00B43B61" w:rsidRDefault="00677058" w:rsidP="00B31FF4">
      <w:pPr>
        <w:spacing w:line="276" w:lineRule="auto"/>
        <w:rPr>
          <w:rFonts w:cs="Times New Roman"/>
          <w:szCs w:val="19"/>
        </w:rPr>
      </w:pPr>
    </w:p>
    <w:p w14:paraId="4336DA9A" w14:textId="651EF650" w:rsidR="0035030E" w:rsidRDefault="00415AD6" w:rsidP="00B31FF4">
      <w:pPr>
        <w:spacing w:line="276" w:lineRule="auto"/>
        <w:rPr>
          <w:rFonts w:cs="Times New Roman"/>
          <w:szCs w:val="19"/>
        </w:rPr>
      </w:pPr>
      <w:r w:rsidRPr="00B43B61">
        <w:rPr>
          <w:rFonts w:cs="Times New Roman"/>
          <w:szCs w:val="19"/>
        </w:rPr>
        <w:t xml:space="preserve">Tilbudsgiver </w:t>
      </w:r>
      <w:r w:rsidR="00BC5119">
        <w:rPr>
          <w:rFonts w:cs="Times New Roman"/>
          <w:szCs w:val="19"/>
        </w:rPr>
        <w:t>skal</w:t>
      </w:r>
      <w:r w:rsidRPr="00B43B61">
        <w:rPr>
          <w:rFonts w:cs="Times New Roman"/>
          <w:szCs w:val="19"/>
        </w:rPr>
        <w:t xml:space="preserve"> angive, hvilke </w:t>
      </w:r>
      <w:r w:rsidR="002D52C7" w:rsidRPr="00B43B61">
        <w:rPr>
          <w:rFonts w:cs="Times New Roman"/>
          <w:szCs w:val="19"/>
        </w:rPr>
        <w:t>aktiviteter</w:t>
      </w:r>
      <w:r w:rsidRPr="00B43B61">
        <w:rPr>
          <w:rFonts w:cs="Times New Roman"/>
          <w:szCs w:val="19"/>
        </w:rPr>
        <w:t xml:space="preserve"> der anvendes til at løse Opgaven fx individuel </w:t>
      </w:r>
      <w:r w:rsidR="00945E1F" w:rsidRPr="00B43B61">
        <w:rPr>
          <w:rFonts w:cs="Times New Roman"/>
          <w:szCs w:val="19"/>
        </w:rPr>
        <w:t>rådgivning</w:t>
      </w:r>
      <w:r w:rsidRPr="00B43B61">
        <w:rPr>
          <w:rFonts w:cs="Times New Roman"/>
          <w:szCs w:val="19"/>
        </w:rPr>
        <w:t xml:space="preserve"> </w:t>
      </w:r>
      <w:r w:rsidR="00945E1F" w:rsidRPr="00B43B61">
        <w:rPr>
          <w:rFonts w:cs="Times New Roman"/>
          <w:szCs w:val="19"/>
        </w:rPr>
        <w:t>og/</w:t>
      </w:r>
      <w:r w:rsidRPr="00B43B61">
        <w:rPr>
          <w:rFonts w:cs="Times New Roman"/>
          <w:szCs w:val="19"/>
        </w:rPr>
        <w:t xml:space="preserve">eller </w:t>
      </w:r>
      <w:r w:rsidR="00945E1F" w:rsidRPr="00B43B61">
        <w:rPr>
          <w:rFonts w:cs="Times New Roman"/>
          <w:szCs w:val="19"/>
        </w:rPr>
        <w:t xml:space="preserve">fælles workshops for </w:t>
      </w:r>
      <w:r w:rsidRPr="00B43B61">
        <w:rPr>
          <w:rFonts w:cs="Times New Roman"/>
          <w:szCs w:val="19"/>
        </w:rPr>
        <w:t>virksomhed</w:t>
      </w:r>
      <w:r w:rsidR="00945E1F" w:rsidRPr="00B43B61">
        <w:rPr>
          <w:rFonts w:cs="Times New Roman"/>
          <w:szCs w:val="19"/>
        </w:rPr>
        <w:t>er</w:t>
      </w:r>
      <w:r w:rsidR="00F52FBC">
        <w:rPr>
          <w:rFonts w:cs="Times New Roman"/>
          <w:szCs w:val="19"/>
        </w:rPr>
        <w:t>ne</w:t>
      </w:r>
      <w:r w:rsidR="00945E1F" w:rsidRPr="00B43B61">
        <w:rPr>
          <w:rFonts w:cs="Times New Roman"/>
          <w:szCs w:val="19"/>
        </w:rPr>
        <w:t xml:space="preserve">. Samt </w:t>
      </w:r>
      <w:r w:rsidR="00843261" w:rsidRPr="00B43B61">
        <w:rPr>
          <w:rFonts w:cs="Times New Roman"/>
          <w:szCs w:val="19"/>
        </w:rPr>
        <w:t>hvor mange virksomheder det vurderes realistisk at nå i indsats</w:t>
      </w:r>
      <w:r w:rsidR="002D52C7" w:rsidRPr="00B43B61">
        <w:rPr>
          <w:rFonts w:cs="Times New Roman"/>
          <w:szCs w:val="19"/>
        </w:rPr>
        <w:t xml:space="preserve">perioden. </w:t>
      </w:r>
    </w:p>
    <w:p w14:paraId="44DAEB21" w14:textId="1D7B212A" w:rsidR="00BC5119" w:rsidRDefault="00BC5119" w:rsidP="00B31FF4">
      <w:pPr>
        <w:spacing w:line="276" w:lineRule="auto"/>
        <w:rPr>
          <w:rFonts w:cs="Times New Roman"/>
          <w:szCs w:val="19"/>
        </w:rPr>
      </w:pPr>
    </w:p>
    <w:p w14:paraId="17B40960" w14:textId="1F84C13B" w:rsidR="00BC5119" w:rsidRPr="00B43B61" w:rsidRDefault="00BC5119" w:rsidP="00B31FF4">
      <w:pPr>
        <w:spacing w:line="276" w:lineRule="auto"/>
        <w:rPr>
          <w:rFonts w:cs="Times New Roman"/>
          <w:szCs w:val="19"/>
        </w:rPr>
      </w:pPr>
      <w:r>
        <w:rPr>
          <w:rFonts w:cs="Times New Roman"/>
          <w:szCs w:val="19"/>
        </w:rPr>
        <w:t xml:space="preserve">Det er </w:t>
      </w:r>
      <w:r w:rsidR="009B6A7F">
        <w:rPr>
          <w:rFonts w:cs="Times New Roman"/>
          <w:szCs w:val="19"/>
        </w:rPr>
        <w:t xml:space="preserve">også </w:t>
      </w:r>
      <w:r>
        <w:rPr>
          <w:rFonts w:cs="Times New Roman"/>
          <w:szCs w:val="19"/>
        </w:rPr>
        <w:t xml:space="preserve">en forudsætning for </w:t>
      </w:r>
      <w:r w:rsidR="00D71B96">
        <w:rPr>
          <w:rFonts w:cs="Times New Roman"/>
          <w:szCs w:val="19"/>
        </w:rPr>
        <w:t>Opgaven, at der rekrutteres medvirkende virksomheder til indsatsen</w:t>
      </w:r>
      <w:r w:rsidR="000810B3">
        <w:rPr>
          <w:rFonts w:cs="Times New Roman"/>
          <w:szCs w:val="19"/>
        </w:rPr>
        <w:t xml:space="preserve">, hvilket leverandøren er ansvarlig for. Forvaltningen ser </w:t>
      </w:r>
      <w:r w:rsidR="009B6A7F">
        <w:rPr>
          <w:rFonts w:cs="Times New Roman"/>
          <w:szCs w:val="19"/>
        </w:rPr>
        <w:t xml:space="preserve">derfor </w:t>
      </w:r>
      <w:r w:rsidR="000810B3">
        <w:rPr>
          <w:rFonts w:cs="Times New Roman"/>
          <w:szCs w:val="19"/>
        </w:rPr>
        <w:t xml:space="preserve">positivt på </w:t>
      </w:r>
      <w:r w:rsidR="00CC33D0">
        <w:rPr>
          <w:rFonts w:cs="Times New Roman"/>
          <w:szCs w:val="19"/>
        </w:rPr>
        <w:t xml:space="preserve">anvendelse af leverandørens netværk til </w:t>
      </w:r>
      <w:r w:rsidR="009B6A7F">
        <w:rPr>
          <w:rFonts w:cs="Times New Roman"/>
          <w:szCs w:val="19"/>
        </w:rPr>
        <w:t>virksomheds</w:t>
      </w:r>
      <w:r w:rsidR="00CC33D0">
        <w:rPr>
          <w:rFonts w:cs="Times New Roman"/>
          <w:szCs w:val="19"/>
        </w:rPr>
        <w:t xml:space="preserve">rekruttering. </w:t>
      </w:r>
    </w:p>
    <w:p w14:paraId="092BC507" w14:textId="77777777" w:rsidR="00415AD6" w:rsidRPr="00B43B61" w:rsidRDefault="00415AD6" w:rsidP="00B31FF4">
      <w:pPr>
        <w:spacing w:line="276" w:lineRule="auto"/>
        <w:rPr>
          <w:rFonts w:cs="Times New Roman"/>
          <w:szCs w:val="19"/>
        </w:rPr>
      </w:pPr>
    </w:p>
    <w:p w14:paraId="271BA01F" w14:textId="2AA9C958" w:rsidR="00677058" w:rsidRPr="00B43B61" w:rsidRDefault="00677058" w:rsidP="00B31FF4">
      <w:pPr>
        <w:spacing w:line="276" w:lineRule="auto"/>
        <w:rPr>
          <w:rFonts w:cs="Times New Roman"/>
          <w:szCs w:val="19"/>
        </w:rPr>
      </w:pPr>
      <w:r w:rsidRPr="00B43B61">
        <w:rPr>
          <w:rFonts w:cs="Times New Roman"/>
          <w:szCs w:val="19"/>
        </w:rPr>
        <w:t>Herudover skal Opgaven gennemføres af tilbudsgiver med erfaring med at understøtte virksomhedsnetværk med fokus på videns- og erfaringsudveksling ift. bekæmpelse af ubevidst diskrimination og udvikling af en mangfoldig medarbejderstab. Dialog på tværs af virksomhederne kan fx tage afsæt i konkrete virksomhedscases. Tilbudsgiver kan også inddrage</w:t>
      </w:r>
      <w:r w:rsidR="002D37A5">
        <w:rPr>
          <w:rFonts w:cs="Times New Roman"/>
          <w:szCs w:val="19"/>
        </w:rPr>
        <w:t xml:space="preserve"> sit</w:t>
      </w:r>
      <w:r w:rsidRPr="00B43B61">
        <w:rPr>
          <w:rFonts w:cs="Times New Roman"/>
          <w:szCs w:val="19"/>
        </w:rPr>
        <w:t xml:space="preserve"> virksomhedsnetværk ift. </w:t>
      </w:r>
      <w:r w:rsidR="002D52C7" w:rsidRPr="00B43B61">
        <w:rPr>
          <w:rFonts w:cs="Times New Roman"/>
          <w:szCs w:val="19"/>
        </w:rPr>
        <w:t>indhold</w:t>
      </w:r>
      <w:r w:rsidR="00741DAE">
        <w:rPr>
          <w:rFonts w:cs="Times New Roman"/>
          <w:szCs w:val="19"/>
        </w:rPr>
        <w:t>et</w:t>
      </w:r>
      <w:r w:rsidRPr="00B43B61">
        <w:rPr>
          <w:rFonts w:cs="Times New Roman"/>
          <w:szCs w:val="19"/>
        </w:rPr>
        <w:t xml:space="preserve"> i indsatsen. Herudover skal tilbudsgiver tilbyde fleksibilitet ift. efterspørgslen blandt de deltagende virksomheder</w:t>
      </w:r>
      <w:r w:rsidR="002D52C7" w:rsidRPr="00B43B61">
        <w:rPr>
          <w:rFonts w:cs="Times New Roman"/>
          <w:szCs w:val="19"/>
        </w:rPr>
        <w:t xml:space="preserve"> </w:t>
      </w:r>
      <w:r w:rsidRPr="00B43B61">
        <w:rPr>
          <w:rFonts w:cs="Times New Roman"/>
          <w:szCs w:val="19"/>
        </w:rPr>
        <w:t xml:space="preserve">hvad angår </w:t>
      </w:r>
      <w:r w:rsidR="002D52C7" w:rsidRPr="00B43B61">
        <w:rPr>
          <w:rFonts w:cs="Times New Roman"/>
          <w:szCs w:val="19"/>
        </w:rPr>
        <w:t>fx</w:t>
      </w:r>
      <w:r w:rsidR="005923CD" w:rsidRPr="00B43B61">
        <w:rPr>
          <w:rFonts w:cs="Times New Roman"/>
          <w:szCs w:val="19"/>
        </w:rPr>
        <w:t xml:space="preserve"> </w:t>
      </w:r>
      <w:r w:rsidR="00A13DF3">
        <w:rPr>
          <w:rFonts w:cs="Times New Roman"/>
          <w:szCs w:val="19"/>
        </w:rPr>
        <w:t xml:space="preserve">virksomhedernes ønsker til </w:t>
      </w:r>
      <w:r w:rsidRPr="00B43B61">
        <w:rPr>
          <w:rFonts w:cs="Times New Roman"/>
          <w:szCs w:val="19"/>
        </w:rPr>
        <w:t xml:space="preserve">rammer og indhold, som kan variere efter virksomheders størrelse og behov. </w:t>
      </w:r>
    </w:p>
    <w:p w14:paraId="69DA8A58" w14:textId="77777777" w:rsidR="00677058" w:rsidRPr="00B43B61" w:rsidRDefault="00677058" w:rsidP="00B31FF4">
      <w:pPr>
        <w:spacing w:line="276" w:lineRule="auto"/>
        <w:rPr>
          <w:rFonts w:cs="Times New Roman"/>
          <w:szCs w:val="19"/>
        </w:rPr>
      </w:pPr>
    </w:p>
    <w:p w14:paraId="7FFA3DF0" w14:textId="4AE88525" w:rsidR="00677058" w:rsidRPr="00B43B61" w:rsidRDefault="00677058" w:rsidP="00B31FF4">
      <w:pPr>
        <w:spacing w:line="276" w:lineRule="auto"/>
        <w:rPr>
          <w:rFonts w:cs="Times New Roman"/>
          <w:szCs w:val="19"/>
        </w:rPr>
      </w:pPr>
      <w:r w:rsidRPr="00B43B61">
        <w:rPr>
          <w:rFonts w:cs="Times New Roman"/>
          <w:szCs w:val="19"/>
        </w:rPr>
        <w:t xml:space="preserve">Forvaltningen </w:t>
      </w:r>
      <w:r w:rsidR="00CA09D6" w:rsidRPr="00B43B61">
        <w:rPr>
          <w:rFonts w:cs="Times New Roman"/>
          <w:szCs w:val="19"/>
        </w:rPr>
        <w:t>er opmærksom på, at</w:t>
      </w:r>
      <w:r w:rsidR="00EE5052" w:rsidRPr="00B43B61">
        <w:rPr>
          <w:rFonts w:cs="Times New Roman"/>
          <w:szCs w:val="19"/>
        </w:rPr>
        <w:t xml:space="preserve"> det kan være vanskeligt for</w:t>
      </w:r>
      <w:r w:rsidR="00CA09D6" w:rsidRPr="00B43B61">
        <w:rPr>
          <w:rFonts w:cs="Times New Roman"/>
          <w:szCs w:val="19"/>
        </w:rPr>
        <w:t xml:space="preserve"> én </w:t>
      </w:r>
      <w:r w:rsidR="00EE5052" w:rsidRPr="00B43B61">
        <w:rPr>
          <w:rFonts w:cs="Times New Roman"/>
          <w:szCs w:val="19"/>
        </w:rPr>
        <w:t>aktør at imød</w:t>
      </w:r>
      <w:r w:rsidR="00453781" w:rsidRPr="00B43B61">
        <w:rPr>
          <w:rFonts w:cs="Times New Roman"/>
          <w:szCs w:val="19"/>
        </w:rPr>
        <w:t>ekomme</w:t>
      </w:r>
      <w:r w:rsidR="00EE5052" w:rsidRPr="00B43B61">
        <w:rPr>
          <w:rFonts w:cs="Times New Roman"/>
          <w:szCs w:val="19"/>
        </w:rPr>
        <w:t xml:space="preserve"> alle kravene til </w:t>
      </w:r>
      <w:r w:rsidR="00810F52">
        <w:rPr>
          <w:rFonts w:cs="Times New Roman"/>
          <w:szCs w:val="19"/>
        </w:rPr>
        <w:t>Opgaven</w:t>
      </w:r>
      <w:r w:rsidR="00EE5052" w:rsidRPr="00B43B61">
        <w:rPr>
          <w:rFonts w:cs="Times New Roman"/>
          <w:szCs w:val="19"/>
        </w:rPr>
        <w:t xml:space="preserve">. </w:t>
      </w:r>
      <w:r w:rsidR="00453781" w:rsidRPr="00B43B61">
        <w:rPr>
          <w:rFonts w:cs="Times New Roman"/>
          <w:szCs w:val="19"/>
        </w:rPr>
        <w:t xml:space="preserve">Derfor </w:t>
      </w:r>
      <w:r w:rsidRPr="00B43B61">
        <w:rPr>
          <w:rFonts w:cs="Times New Roman"/>
          <w:szCs w:val="19"/>
        </w:rPr>
        <w:t>vægte</w:t>
      </w:r>
      <w:r w:rsidR="00453781" w:rsidRPr="00B43B61">
        <w:rPr>
          <w:rFonts w:cs="Times New Roman"/>
          <w:szCs w:val="19"/>
        </w:rPr>
        <w:t>s</w:t>
      </w:r>
      <w:r w:rsidRPr="00B43B61">
        <w:rPr>
          <w:rFonts w:cs="Times New Roman"/>
          <w:szCs w:val="19"/>
        </w:rPr>
        <w:t xml:space="preserve"> et samarbejde mellem flere relevante aktører</w:t>
      </w:r>
      <w:r w:rsidR="00453781" w:rsidRPr="00B43B61">
        <w:rPr>
          <w:rFonts w:cs="Times New Roman"/>
          <w:szCs w:val="19"/>
        </w:rPr>
        <w:t xml:space="preserve"> også positivt</w:t>
      </w:r>
      <w:r w:rsidRPr="00B43B61">
        <w:rPr>
          <w:rFonts w:cs="Times New Roman"/>
          <w:szCs w:val="19"/>
        </w:rPr>
        <w:t xml:space="preserve"> i </w:t>
      </w:r>
      <w:r w:rsidR="00453781" w:rsidRPr="00B43B61">
        <w:rPr>
          <w:rFonts w:cs="Times New Roman"/>
          <w:szCs w:val="19"/>
        </w:rPr>
        <w:t>forvaltningens</w:t>
      </w:r>
      <w:r w:rsidRPr="00B43B61">
        <w:rPr>
          <w:rFonts w:cs="Times New Roman"/>
          <w:szCs w:val="19"/>
        </w:rPr>
        <w:t xml:space="preserve"> vurdering af tilbudsindgivelser. Et samarbejde kan fx bestå af et konsortium eller af en over- og underleverandør og kan indebære samarbejde mellem en konsulentvirksomhed og en branche- eller civilsamfunds</w:t>
      </w:r>
      <w:r w:rsidRPr="00B43B61">
        <w:rPr>
          <w:rFonts w:cs="Times New Roman"/>
          <w:color w:val="222222"/>
          <w:szCs w:val="19"/>
          <w:shd w:val="clear" w:color="auto" w:fill="FFFFFF"/>
        </w:rPr>
        <w:t>organisation, der tilsammen har</w:t>
      </w:r>
      <w:r w:rsidRPr="00B43B61">
        <w:rPr>
          <w:rFonts w:cs="Times New Roman"/>
          <w:szCs w:val="19"/>
        </w:rPr>
        <w:t xml:space="preserve"> erfaring med systematisk kulturudvikling og viden om at fremme en mangfoldig medarbejderstab og bekæmpe ubevidst diskrimination på arbejdspladser. Beskrivelse af samarbejdsorganiseringen samt erfaring med målgruppen og lignende opgaver angives i ansøgningsskemaet (bilag 2). Hvis der ansøges som</w:t>
      </w:r>
      <w:r w:rsidR="00236550">
        <w:rPr>
          <w:rFonts w:cs="Times New Roman"/>
          <w:szCs w:val="19"/>
        </w:rPr>
        <w:t xml:space="preserve"> </w:t>
      </w:r>
      <w:r w:rsidRPr="00B43B61">
        <w:rPr>
          <w:rFonts w:cs="Times New Roman"/>
          <w:szCs w:val="19"/>
        </w:rPr>
        <w:lastRenderedPageBreak/>
        <w:t xml:space="preserve">leverandørkonsortium skal én af aktørerne være projektleder og hovedansvarlig for den samlede indsats. </w:t>
      </w:r>
    </w:p>
    <w:p w14:paraId="3E271693" w14:textId="77777777" w:rsidR="00677058" w:rsidRPr="00B43B61" w:rsidRDefault="00677058" w:rsidP="00B31FF4">
      <w:pPr>
        <w:spacing w:line="276" w:lineRule="auto"/>
        <w:rPr>
          <w:rFonts w:cs="Times New Roman"/>
          <w:szCs w:val="19"/>
        </w:rPr>
      </w:pPr>
    </w:p>
    <w:p w14:paraId="76771DCF" w14:textId="6D74BA9B" w:rsidR="00810F52" w:rsidRPr="00810F52" w:rsidRDefault="00677058" w:rsidP="00B31FF4">
      <w:pPr>
        <w:pStyle w:val="Listeafsnit"/>
        <w:numPr>
          <w:ilvl w:val="0"/>
          <w:numId w:val="7"/>
        </w:numPr>
        <w:spacing w:after="160" w:line="276" w:lineRule="auto"/>
        <w:ind w:left="357" w:hanging="357"/>
        <w:rPr>
          <w:rFonts w:ascii="KBH Tekst" w:hAnsi="KBH Tekst" w:cs="Times New Roman"/>
          <w:b/>
          <w:sz w:val="19"/>
          <w:szCs w:val="19"/>
        </w:rPr>
      </w:pPr>
      <w:r w:rsidRPr="00B43B61">
        <w:rPr>
          <w:rFonts w:ascii="KBH Tekst" w:hAnsi="KBH Tekst" w:cs="Times New Roman"/>
          <w:b/>
          <w:sz w:val="19"/>
          <w:szCs w:val="19"/>
        </w:rPr>
        <w:t xml:space="preserve">Samarbejde med forvaltningen </w:t>
      </w:r>
    </w:p>
    <w:p w14:paraId="360A9FB7" w14:textId="77777777" w:rsidR="00677058" w:rsidRPr="00B43B61" w:rsidRDefault="00677058" w:rsidP="00B31FF4">
      <w:pPr>
        <w:spacing w:line="276" w:lineRule="auto"/>
        <w:rPr>
          <w:rFonts w:eastAsia="Times New Roman" w:cs="Times New Roman"/>
          <w:szCs w:val="19"/>
        </w:rPr>
      </w:pPr>
      <w:r w:rsidRPr="00B43B61">
        <w:rPr>
          <w:rFonts w:eastAsia="Times New Roman" w:cs="Times New Roman"/>
          <w:szCs w:val="19"/>
        </w:rPr>
        <w:t>Tilbudsgiver skal indgå i et tæt samarbejde med forvaltningen om gennemførelse af Opgaven. Forvaltningen skal godkende plan for gennemførelse af Opgaven og skal løbende indkaldes til statusmøder om Opgavens fremdrift og milepæle. Ligeledes skal forvaltningen orienteres om løbende erfaringer med gennemførsel af indsatsen mhp. tilpasning af indsatsen. Leverandøren skal indkalde til møder og skrive referat.</w:t>
      </w:r>
    </w:p>
    <w:p w14:paraId="509DF324" w14:textId="77777777" w:rsidR="00677058" w:rsidRPr="00B43B61" w:rsidRDefault="00677058" w:rsidP="00B31FF4">
      <w:pPr>
        <w:spacing w:line="276" w:lineRule="auto"/>
        <w:rPr>
          <w:rFonts w:eastAsia="Times New Roman" w:cs="Times New Roman"/>
          <w:szCs w:val="19"/>
        </w:rPr>
      </w:pPr>
    </w:p>
    <w:p w14:paraId="568586BE" w14:textId="67BCDF31" w:rsidR="00677058" w:rsidRPr="00B43B61" w:rsidRDefault="00677058" w:rsidP="00B31FF4">
      <w:pPr>
        <w:spacing w:line="276" w:lineRule="auto"/>
        <w:rPr>
          <w:rFonts w:eastAsia="Times New Roman" w:cs="Times New Roman"/>
          <w:szCs w:val="19"/>
        </w:rPr>
      </w:pPr>
      <w:r w:rsidRPr="00B43B61">
        <w:rPr>
          <w:rFonts w:eastAsia="Times New Roman" w:cs="Times New Roman"/>
          <w:szCs w:val="19"/>
        </w:rPr>
        <w:t xml:space="preserve">Ved afslutningen af Opgaven skal tilbudsgiver udarbejde en skriftlig afrapportering indeholdende information om antal deltagende virksomheder og afholdte aktiviteter, indholdet af de afholdte </w:t>
      </w:r>
      <w:r w:rsidR="005923CD" w:rsidRPr="00B43B61">
        <w:rPr>
          <w:rFonts w:eastAsia="Times New Roman" w:cs="Times New Roman"/>
          <w:szCs w:val="19"/>
        </w:rPr>
        <w:t>aktiviteter</w:t>
      </w:r>
      <w:r w:rsidR="005E41AB">
        <w:rPr>
          <w:rFonts w:eastAsia="Times New Roman" w:cs="Times New Roman"/>
          <w:szCs w:val="19"/>
        </w:rPr>
        <w:t xml:space="preserve"> </w:t>
      </w:r>
      <w:r w:rsidRPr="00B43B61">
        <w:rPr>
          <w:rFonts w:eastAsia="Times New Roman" w:cs="Times New Roman"/>
          <w:szCs w:val="19"/>
        </w:rPr>
        <w:t xml:space="preserve">og udbytte af indsatsen for </w:t>
      </w:r>
      <w:r w:rsidR="004962AE">
        <w:rPr>
          <w:rFonts w:eastAsia="Times New Roman" w:cs="Times New Roman"/>
          <w:szCs w:val="19"/>
        </w:rPr>
        <w:t xml:space="preserve">de deltagende </w:t>
      </w:r>
      <w:r w:rsidRPr="00B43B61">
        <w:rPr>
          <w:rFonts w:eastAsia="Times New Roman" w:cs="Times New Roman"/>
          <w:szCs w:val="19"/>
        </w:rPr>
        <w:t xml:space="preserve">virksomheder herunder om virksomhederne har opnået en øget mangfoldighed i medarbejdersammensætningen samt om virksomhederne oplever bedre håndtering af en mangfoldig medarbejderstab. </w:t>
      </w:r>
    </w:p>
    <w:p w14:paraId="6060E36B" w14:textId="77777777" w:rsidR="00677058" w:rsidRPr="00B43B61" w:rsidRDefault="00677058" w:rsidP="00B31FF4">
      <w:pPr>
        <w:spacing w:line="276" w:lineRule="auto"/>
        <w:rPr>
          <w:rFonts w:cs="Times New Roman"/>
          <w:szCs w:val="19"/>
        </w:rPr>
      </w:pPr>
    </w:p>
    <w:p w14:paraId="52706389" w14:textId="26FDB7E6" w:rsidR="00677058" w:rsidRPr="00810F52" w:rsidRDefault="00677058" w:rsidP="00B31FF4">
      <w:pPr>
        <w:pStyle w:val="Listeafsnit"/>
        <w:numPr>
          <w:ilvl w:val="0"/>
          <w:numId w:val="7"/>
        </w:numPr>
        <w:spacing w:after="160" w:line="276" w:lineRule="auto"/>
        <w:ind w:left="357" w:hanging="357"/>
        <w:rPr>
          <w:rFonts w:ascii="KBH Tekst" w:hAnsi="KBH Tekst" w:cs="Times New Roman"/>
          <w:b/>
          <w:sz w:val="19"/>
          <w:szCs w:val="19"/>
        </w:rPr>
      </w:pPr>
      <w:r w:rsidRPr="00B43B61">
        <w:rPr>
          <w:rFonts w:ascii="KBH Tekst" w:hAnsi="KBH Tekst" w:cs="Times New Roman"/>
          <w:b/>
          <w:sz w:val="19"/>
          <w:szCs w:val="19"/>
        </w:rPr>
        <w:t>Tilbuddets løsningsforslag</w:t>
      </w:r>
    </w:p>
    <w:p w14:paraId="3CA74DE5" w14:textId="0CA81F38" w:rsidR="00677058" w:rsidRPr="00B43B61" w:rsidRDefault="00677058" w:rsidP="00B31FF4">
      <w:pPr>
        <w:spacing w:line="276" w:lineRule="auto"/>
        <w:rPr>
          <w:rFonts w:cs="Times New Roman"/>
          <w:szCs w:val="19"/>
        </w:rPr>
      </w:pPr>
      <w:r w:rsidRPr="00B43B61">
        <w:rPr>
          <w:rFonts w:cs="Times New Roman"/>
          <w:szCs w:val="19"/>
        </w:rPr>
        <w:t xml:space="preserve">Løsningsbeskrivelsen skal fremsendes i medsendte ansøgningsskema </w:t>
      </w:r>
      <w:r w:rsidRPr="00A21A1F">
        <w:rPr>
          <w:rFonts w:cs="Times New Roman"/>
          <w:szCs w:val="19"/>
        </w:rPr>
        <w:t>(bilag 2)</w:t>
      </w:r>
      <w:r w:rsidRPr="00B43B61">
        <w:rPr>
          <w:rFonts w:cs="Times New Roman"/>
          <w:szCs w:val="19"/>
        </w:rPr>
        <w:t xml:space="preserve"> og må ikke overskride 15 sider ekskl. </w:t>
      </w:r>
      <w:r w:rsidR="002805C5">
        <w:rPr>
          <w:rFonts w:cs="Times New Roman"/>
          <w:szCs w:val="19"/>
        </w:rPr>
        <w:t>b</w:t>
      </w:r>
      <w:r w:rsidRPr="00B43B61">
        <w:rPr>
          <w:rFonts w:cs="Times New Roman"/>
          <w:szCs w:val="19"/>
        </w:rPr>
        <w:t xml:space="preserve">ilag. Prisen for den samlede opgave skal være inden for en beløbsramme på 800.000 kr. eks. </w:t>
      </w:r>
      <w:r w:rsidR="002805C5">
        <w:rPr>
          <w:rFonts w:cs="Times New Roman"/>
          <w:szCs w:val="19"/>
        </w:rPr>
        <w:t>m</w:t>
      </w:r>
      <w:r w:rsidRPr="00B43B61">
        <w:rPr>
          <w:rFonts w:cs="Times New Roman"/>
          <w:szCs w:val="19"/>
        </w:rPr>
        <w:t xml:space="preserve">oms. Tilbuddets løsningsforslag skal indeholde et budget, der viser den forventede fordeling mellem løn og materialeudgifter mv. samt en </w:t>
      </w:r>
      <w:r w:rsidRPr="00B43B61">
        <w:rPr>
          <w:rFonts w:eastAsia="Times New Roman" w:cs="Times New Roman"/>
          <w:szCs w:val="19"/>
        </w:rPr>
        <w:t>forventet tidsplan</w:t>
      </w:r>
      <w:r w:rsidRPr="00B43B61">
        <w:rPr>
          <w:rFonts w:cs="Times New Roman"/>
          <w:szCs w:val="19"/>
        </w:rPr>
        <w:t xml:space="preserve"> for gennemførsel af Opgaven. Tilbudsgiver skal foreslå en betalingsplan, som har sammenhæng med den opstillede tidsplan og de forventede aktiviteter. Den endelige aftale om fakturering indgås mellem forvaltningen og leverandør ved kontraktindgåelse. </w:t>
      </w:r>
    </w:p>
    <w:p w14:paraId="79642AB2" w14:textId="77777777" w:rsidR="00677058" w:rsidRPr="00B43B61" w:rsidRDefault="00677058" w:rsidP="00B31FF4">
      <w:pPr>
        <w:spacing w:line="276" w:lineRule="auto"/>
        <w:rPr>
          <w:rFonts w:cs="Times New Roman"/>
          <w:szCs w:val="19"/>
        </w:rPr>
      </w:pPr>
    </w:p>
    <w:p w14:paraId="12C6ED12" w14:textId="77777777" w:rsidR="00677058" w:rsidRPr="00B43B61" w:rsidRDefault="00677058" w:rsidP="00B31FF4">
      <w:pPr>
        <w:spacing w:line="276" w:lineRule="auto"/>
        <w:rPr>
          <w:rFonts w:cs="Times New Roman"/>
          <w:szCs w:val="19"/>
        </w:rPr>
      </w:pPr>
    </w:p>
    <w:tbl>
      <w:tblPr>
        <w:tblStyle w:val="Tabel-Gitter"/>
        <w:tblW w:w="0" w:type="auto"/>
        <w:tblLook w:val="04A0" w:firstRow="1" w:lastRow="0" w:firstColumn="1" w:lastColumn="0" w:noHBand="0" w:noVBand="1"/>
      </w:tblPr>
      <w:tblGrid>
        <w:gridCol w:w="2124"/>
        <w:gridCol w:w="4556"/>
      </w:tblGrid>
      <w:tr w:rsidR="00677058" w:rsidRPr="00B43B61" w14:paraId="296AF1AD" w14:textId="77777777" w:rsidTr="00AB7386">
        <w:tc>
          <w:tcPr>
            <w:tcW w:w="8637" w:type="dxa"/>
            <w:gridSpan w:val="2"/>
          </w:tcPr>
          <w:p w14:paraId="74818F7F" w14:textId="77777777" w:rsidR="00677058" w:rsidRPr="00B43B61" w:rsidRDefault="00677058" w:rsidP="00B31FF4">
            <w:pPr>
              <w:spacing w:line="276" w:lineRule="auto"/>
              <w:jc w:val="center"/>
              <w:rPr>
                <w:rFonts w:cs="Times New Roman"/>
                <w:b/>
                <w:szCs w:val="19"/>
              </w:rPr>
            </w:pPr>
            <w:r w:rsidRPr="00B43B61">
              <w:rPr>
                <w:rFonts w:cs="Times New Roman"/>
                <w:b/>
                <w:szCs w:val="19"/>
              </w:rPr>
              <w:t>Foreløbig tidsplan for Opgaven</w:t>
            </w:r>
          </w:p>
        </w:tc>
      </w:tr>
      <w:tr w:rsidR="00677058" w:rsidRPr="00B43B61" w14:paraId="69B79B9A" w14:textId="77777777" w:rsidTr="00AB7386">
        <w:trPr>
          <w:trHeight w:val="828"/>
        </w:trPr>
        <w:tc>
          <w:tcPr>
            <w:tcW w:w="2689" w:type="dxa"/>
          </w:tcPr>
          <w:p w14:paraId="06C63B1D" w14:textId="77777777" w:rsidR="00677058" w:rsidRPr="00B43B61" w:rsidRDefault="00677058" w:rsidP="00B31FF4">
            <w:pPr>
              <w:spacing w:line="276" w:lineRule="auto"/>
              <w:rPr>
                <w:rFonts w:cs="Times New Roman"/>
                <w:szCs w:val="19"/>
              </w:rPr>
            </w:pPr>
            <w:r w:rsidRPr="00B43B61">
              <w:rPr>
                <w:rFonts w:cs="Times New Roman"/>
                <w:szCs w:val="19"/>
              </w:rPr>
              <w:t>Medio januar 2023</w:t>
            </w:r>
          </w:p>
        </w:tc>
        <w:tc>
          <w:tcPr>
            <w:tcW w:w="5948" w:type="dxa"/>
          </w:tcPr>
          <w:p w14:paraId="7DD68306" w14:textId="77777777" w:rsidR="00677058" w:rsidRPr="00B43B61" w:rsidRDefault="00677058" w:rsidP="00B31FF4">
            <w:pPr>
              <w:pStyle w:val="Listeafsnit"/>
              <w:numPr>
                <w:ilvl w:val="0"/>
                <w:numId w:val="8"/>
              </w:numPr>
              <w:spacing w:after="160" w:line="276" w:lineRule="auto"/>
              <w:ind w:left="316" w:hanging="283"/>
              <w:rPr>
                <w:rFonts w:ascii="KBH Tekst" w:hAnsi="KBH Tekst" w:cs="Times New Roman"/>
                <w:sz w:val="19"/>
                <w:szCs w:val="19"/>
              </w:rPr>
            </w:pPr>
            <w:r w:rsidRPr="00B43B61">
              <w:rPr>
                <w:rFonts w:ascii="KBH Tekst" w:hAnsi="KBH Tekst" w:cs="Times New Roman"/>
                <w:sz w:val="19"/>
                <w:szCs w:val="19"/>
              </w:rPr>
              <w:t xml:space="preserve">Den endelige aftale/indhold formuleres på baggrund af leverandørens tilbud  </w:t>
            </w:r>
          </w:p>
          <w:p w14:paraId="296D85ED" w14:textId="77777777" w:rsidR="00677058" w:rsidRPr="00B43B61" w:rsidRDefault="00677058" w:rsidP="00B31FF4">
            <w:pPr>
              <w:pStyle w:val="Listeafsnit"/>
              <w:numPr>
                <w:ilvl w:val="0"/>
                <w:numId w:val="8"/>
              </w:numPr>
              <w:spacing w:after="160" w:line="276" w:lineRule="auto"/>
              <w:ind w:left="316" w:hanging="283"/>
              <w:rPr>
                <w:rFonts w:ascii="KBH Tekst" w:hAnsi="KBH Tekst" w:cs="Times New Roman"/>
                <w:sz w:val="19"/>
                <w:szCs w:val="19"/>
              </w:rPr>
            </w:pPr>
            <w:r w:rsidRPr="00B43B61">
              <w:rPr>
                <w:rFonts w:ascii="KBH Tekst" w:hAnsi="KBH Tekst" w:cs="Times New Roman"/>
                <w:sz w:val="19"/>
                <w:szCs w:val="19"/>
              </w:rPr>
              <w:t xml:space="preserve">Formel indgåelse af kontrakt </w:t>
            </w:r>
          </w:p>
        </w:tc>
      </w:tr>
      <w:tr w:rsidR="00677058" w:rsidRPr="00B43B61" w14:paraId="045651FA" w14:textId="77777777" w:rsidTr="00AB7386">
        <w:tc>
          <w:tcPr>
            <w:tcW w:w="2689" w:type="dxa"/>
          </w:tcPr>
          <w:p w14:paraId="43D9603A" w14:textId="77777777" w:rsidR="00677058" w:rsidRPr="00B43B61" w:rsidRDefault="00677058" w:rsidP="00B31FF4">
            <w:pPr>
              <w:spacing w:line="276" w:lineRule="auto"/>
              <w:rPr>
                <w:rFonts w:cs="Times New Roman"/>
                <w:szCs w:val="19"/>
              </w:rPr>
            </w:pPr>
            <w:r w:rsidRPr="00B43B61">
              <w:rPr>
                <w:rFonts w:cs="Times New Roman"/>
                <w:color w:val="000000" w:themeColor="text1"/>
                <w:szCs w:val="19"/>
              </w:rPr>
              <w:t>20. december 2023</w:t>
            </w:r>
          </w:p>
        </w:tc>
        <w:tc>
          <w:tcPr>
            <w:tcW w:w="5948" w:type="dxa"/>
          </w:tcPr>
          <w:p w14:paraId="054D5F86" w14:textId="77777777" w:rsidR="00677058" w:rsidRPr="00B43B61" w:rsidRDefault="00677058" w:rsidP="00B31FF4">
            <w:pPr>
              <w:spacing w:line="276" w:lineRule="auto"/>
              <w:rPr>
                <w:rFonts w:cs="Times New Roman"/>
                <w:szCs w:val="19"/>
              </w:rPr>
            </w:pPr>
            <w:r w:rsidRPr="00B43B61">
              <w:rPr>
                <w:rFonts w:cs="Times New Roman"/>
                <w:szCs w:val="19"/>
              </w:rPr>
              <w:t xml:space="preserve">Frist for leverancen: Afrapportering af indsatsen forelægges </w:t>
            </w:r>
            <w:r w:rsidRPr="00B43B61">
              <w:rPr>
                <w:rFonts w:cs="Times New Roman"/>
                <w:color w:val="000000" w:themeColor="text1"/>
                <w:szCs w:val="19"/>
              </w:rPr>
              <w:t>BIF</w:t>
            </w:r>
          </w:p>
        </w:tc>
      </w:tr>
      <w:tr w:rsidR="00677058" w:rsidRPr="00B43B61" w14:paraId="54AC75D5" w14:textId="77777777" w:rsidTr="00AB7386">
        <w:tc>
          <w:tcPr>
            <w:tcW w:w="2689" w:type="dxa"/>
          </w:tcPr>
          <w:p w14:paraId="7E93A36E" w14:textId="77777777" w:rsidR="00677058" w:rsidRPr="00B43B61" w:rsidRDefault="00677058" w:rsidP="00B31FF4">
            <w:pPr>
              <w:spacing w:line="276" w:lineRule="auto"/>
              <w:rPr>
                <w:rFonts w:cs="Times New Roman"/>
                <w:szCs w:val="19"/>
              </w:rPr>
            </w:pPr>
            <w:r w:rsidRPr="00B43B61">
              <w:rPr>
                <w:rFonts w:cs="Times New Roman"/>
                <w:szCs w:val="19"/>
              </w:rPr>
              <w:t>Løbende indtil Opgavens afslutning</w:t>
            </w:r>
          </w:p>
        </w:tc>
        <w:tc>
          <w:tcPr>
            <w:tcW w:w="5948" w:type="dxa"/>
          </w:tcPr>
          <w:p w14:paraId="00F1BB56" w14:textId="77777777" w:rsidR="00677058" w:rsidRPr="00B43B61" w:rsidRDefault="00677058" w:rsidP="00B31FF4">
            <w:pPr>
              <w:spacing w:line="276" w:lineRule="auto"/>
              <w:rPr>
                <w:rFonts w:cs="Times New Roman"/>
                <w:szCs w:val="19"/>
              </w:rPr>
            </w:pPr>
            <w:r w:rsidRPr="00B43B61">
              <w:rPr>
                <w:rFonts w:cs="Times New Roman"/>
                <w:szCs w:val="19"/>
              </w:rPr>
              <w:t xml:space="preserve">Statusmøder med forvaltningen efter behov </w:t>
            </w:r>
          </w:p>
        </w:tc>
      </w:tr>
    </w:tbl>
    <w:p w14:paraId="773150EE" w14:textId="77777777" w:rsidR="00677058" w:rsidRPr="00B43B61" w:rsidRDefault="00677058" w:rsidP="00B31FF4">
      <w:pPr>
        <w:spacing w:line="276" w:lineRule="auto"/>
        <w:rPr>
          <w:rFonts w:cs="Times New Roman"/>
          <w:szCs w:val="19"/>
        </w:rPr>
      </w:pPr>
    </w:p>
    <w:p w14:paraId="39FABCFD" w14:textId="77777777" w:rsidR="00677058" w:rsidRPr="00B43B61" w:rsidRDefault="00677058" w:rsidP="00B31FF4">
      <w:pPr>
        <w:spacing w:line="276" w:lineRule="auto"/>
        <w:rPr>
          <w:rFonts w:cs="Times New Roman"/>
          <w:b/>
          <w:szCs w:val="19"/>
        </w:rPr>
      </w:pPr>
      <w:r w:rsidRPr="00B43B61">
        <w:rPr>
          <w:rFonts w:cs="Times New Roman"/>
          <w:b/>
          <w:szCs w:val="19"/>
        </w:rPr>
        <w:t xml:space="preserve">5. Annullation </w:t>
      </w:r>
    </w:p>
    <w:p w14:paraId="6330F992" w14:textId="77777777" w:rsidR="00677058" w:rsidRPr="00B43B61" w:rsidRDefault="00677058" w:rsidP="00B31FF4">
      <w:pPr>
        <w:spacing w:line="276" w:lineRule="auto"/>
        <w:rPr>
          <w:rFonts w:cs="Times New Roman"/>
          <w:szCs w:val="19"/>
        </w:rPr>
      </w:pPr>
    </w:p>
    <w:p w14:paraId="68E330B3" w14:textId="1855BF92" w:rsidR="00677058" w:rsidRPr="00B43B61" w:rsidRDefault="00677058" w:rsidP="00B31FF4">
      <w:pPr>
        <w:spacing w:line="276" w:lineRule="auto"/>
        <w:rPr>
          <w:rFonts w:cs="Times New Roman"/>
          <w:szCs w:val="19"/>
        </w:rPr>
      </w:pPr>
      <w:r w:rsidRPr="00B43B61">
        <w:rPr>
          <w:rFonts w:cs="Times New Roman"/>
          <w:szCs w:val="19"/>
        </w:rPr>
        <w:t>Forvaltningen forbeholder sig ret til, indtil tilbudsindhentningen er afsluttet med endelig indgåelse af kontrakt,</w:t>
      </w:r>
      <w:r w:rsidR="00521667">
        <w:rPr>
          <w:rFonts w:cs="Times New Roman"/>
          <w:szCs w:val="19"/>
        </w:rPr>
        <w:t xml:space="preserve"> </w:t>
      </w:r>
      <w:r w:rsidRPr="00B43B61">
        <w:rPr>
          <w:rFonts w:cs="Times New Roman"/>
          <w:szCs w:val="19"/>
        </w:rPr>
        <w:t xml:space="preserve">at annullere tilbudsindhentningen og herefter eventuelt gennemføre en ny tilbudsindhentning, såfremt der foreligger en saglig begrundelse herfor. I tilfælde af annullation vil alle tilbudsgivere modtage en skriftlig orientering om årsagen. </w:t>
      </w:r>
    </w:p>
    <w:p w14:paraId="6ED03AFC" w14:textId="77777777" w:rsidR="00677058" w:rsidRPr="00B43B61" w:rsidRDefault="00677058" w:rsidP="00B31FF4">
      <w:pPr>
        <w:spacing w:line="276" w:lineRule="auto"/>
        <w:rPr>
          <w:rFonts w:cs="Times New Roman"/>
          <w:szCs w:val="19"/>
        </w:rPr>
      </w:pPr>
    </w:p>
    <w:p w14:paraId="4573CE55" w14:textId="77777777" w:rsidR="00677058" w:rsidRPr="00B43B61" w:rsidRDefault="00677058" w:rsidP="00B31FF4">
      <w:pPr>
        <w:spacing w:line="276" w:lineRule="auto"/>
        <w:rPr>
          <w:rFonts w:cs="Times New Roman"/>
          <w:b/>
          <w:szCs w:val="19"/>
        </w:rPr>
      </w:pPr>
      <w:r w:rsidRPr="00B43B61">
        <w:rPr>
          <w:rFonts w:cs="Times New Roman"/>
          <w:b/>
          <w:szCs w:val="19"/>
        </w:rPr>
        <w:t>6. Omkostninger ved deltagelse</w:t>
      </w:r>
    </w:p>
    <w:p w14:paraId="779B2D72" w14:textId="77777777" w:rsidR="00677058" w:rsidRPr="00B43B61" w:rsidRDefault="00677058" w:rsidP="00B31FF4">
      <w:pPr>
        <w:spacing w:line="276" w:lineRule="auto"/>
        <w:rPr>
          <w:rFonts w:cs="Times New Roman"/>
          <w:szCs w:val="19"/>
        </w:rPr>
      </w:pPr>
      <w:r w:rsidRPr="00B43B61">
        <w:rPr>
          <w:rFonts w:cs="Times New Roman"/>
          <w:szCs w:val="19"/>
        </w:rPr>
        <w:t xml:space="preserve">Deltagelse i tilbudsindhentningen sker for tilbudsgivers egen regning. Omkostninger som en tilbudsgiver måtte pådrage sig i forbindelse med afgivelse af tilbud, er forvaltningen uvedkommende </w:t>
      </w:r>
    </w:p>
    <w:p w14:paraId="172B6447" w14:textId="77777777" w:rsidR="00677058" w:rsidRPr="00123DF6" w:rsidRDefault="00677058" w:rsidP="00B31FF4">
      <w:pPr>
        <w:spacing w:line="276" w:lineRule="auto"/>
        <w:rPr>
          <w:rFonts w:ascii="Times New Roman" w:hAnsi="Times New Roman" w:cs="Times New Roman"/>
          <w:sz w:val="24"/>
          <w:szCs w:val="24"/>
        </w:rPr>
      </w:pPr>
    </w:p>
    <w:p w14:paraId="76B2C6FD" w14:textId="77777777" w:rsidR="00677058" w:rsidRPr="00123DF6" w:rsidRDefault="00677058" w:rsidP="00B31FF4">
      <w:pPr>
        <w:spacing w:line="276" w:lineRule="auto"/>
        <w:rPr>
          <w:rFonts w:ascii="Times New Roman" w:hAnsi="Times New Roman" w:cs="Times New Roman"/>
          <w:sz w:val="24"/>
          <w:szCs w:val="24"/>
        </w:rPr>
      </w:pPr>
    </w:p>
    <w:p w14:paraId="4388D7E3" w14:textId="77777777" w:rsidR="00677058" w:rsidRPr="00123DF6" w:rsidRDefault="00677058" w:rsidP="00B31FF4">
      <w:pPr>
        <w:spacing w:line="276" w:lineRule="auto"/>
        <w:rPr>
          <w:rFonts w:ascii="Times New Roman" w:hAnsi="Times New Roman" w:cs="Times New Roman"/>
          <w:sz w:val="24"/>
          <w:szCs w:val="24"/>
        </w:rPr>
      </w:pPr>
    </w:p>
    <w:p w14:paraId="73CF0298" w14:textId="77777777" w:rsidR="00677058" w:rsidRPr="00123DF6" w:rsidRDefault="00677058" w:rsidP="00B31FF4">
      <w:pPr>
        <w:spacing w:line="276" w:lineRule="auto"/>
        <w:rPr>
          <w:rFonts w:ascii="Times New Roman" w:hAnsi="Times New Roman" w:cs="Times New Roman"/>
          <w:sz w:val="24"/>
          <w:szCs w:val="24"/>
        </w:rPr>
      </w:pPr>
    </w:p>
    <w:p w14:paraId="67A366F8" w14:textId="77777777" w:rsidR="00677058" w:rsidRPr="00123DF6" w:rsidRDefault="00677058" w:rsidP="00B31FF4">
      <w:pPr>
        <w:spacing w:line="276" w:lineRule="auto"/>
        <w:rPr>
          <w:rFonts w:ascii="Times New Roman" w:hAnsi="Times New Roman" w:cs="Times New Roman"/>
          <w:sz w:val="24"/>
          <w:szCs w:val="24"/>
        </w:rPr>
      </w:pPr>
    </w:p>
    <w:p w14:paraId="02B22BB6" w14:textId="77777777" w:rsidR="00677058" w:rsidRPr="00123DF6" w:rsidRDefault="00677058" w:rsidP="00B31FF4">
      <w:pPr>
        <w:spacing w:line="276" w:lineRule="auto"/>
        <w:rPr>
          <w:rFonts w:ascii="Times New Roman" w:hAnsi="Times New Roman" w:cs="Times New Roman"/>
          <w:sz w:val="24"/>
          <w:szCs w:val="24"/>
        </w:rPr>
      </w:pPr>
    </w:p>
    <w:p w14:paraId="0843A303" w14:textId="77777777" w:rsidR="00677058" w:rsidRPr="00123DF6" w:rsidRDefault="00677058" w:rsidP="00B31FF4">
      <w:pPr>
        <w:spacing w:line="276" w:lineRule="auto"/>
        <w:rPr>
          <w:rFonts w:ascii="Times New Roman" w:hAnsi="Times New Roman" w:cs="Times New Roman"/>
          <w:sz w:val="24"/>
          <w:szCs w:val="24"/>
        </w:rPr>
      </w:pPr>
    </w:p>
    <w:p w14:paraId="25D15EEB" w14:textId="77777777" w:rsidR="00677058" w:rsidRPr="00123DF6" w:rsidRDefault="00677058" w:rsidP="00B31FF4">
      <w:pPr>
        <w:spacing w:line="276" w:lineRule="auto"/>
        <w:rPr>
          <w:rFonts w:ascii="Times New Roman" w:hAnsi="Times New Roman" w:cs="Times New Roman"/>
          <w:sz w:val="24"/>
          <w:szCs w:val="24"/>
        </w:rPr>
      </w:pPr>
    </w:p>
    <w:p w14:paraId="6C332A03" w14:textId="77777777" w:rsidR="00677058" w:rsidRPr="00123DF6" w:rsidRDefault="00677058" w:rsidP="00B31FF4">
      <w:pPr>
        <w:spacing w:line="276" w:lineRule="auto"/>
        <w:rPr>
          <w:rFonts w:ascii="Times New Roman" w:hAnsi="Times New Roman" w:cs="Times New Roman"/>
          <w:sz w:val="24"/>
          <w:szCs w:val="24"/>
        </w:rPr>
      </w:pPr>
    </w:p>
    <w:p w14:paraId="01DF9F14" w14:textId="77777777" w:rsidR="00677058" w:rsidRPr="00123DF6" w:rsidRDefault="00677058" w:rsidP="00B31FF4">
      <w:pPr>
        <w:spacing w:line="276" w:lineRule="auto"/>
        <w:rPr>
          <w:rFonts w:ascii="Times New Roman" w:hAnsi="Times New Roman" w:cs="Times New Roman"/>
          <w:sz w:val="24"/>
          <w:szCs w:val="24"/>
        </w:rPr>
      </w:pPr>
    </w:p>
    <w:p w14:paraId="7AE6865F" w14:textId="77777777" w:rsidR="00677058" w:rsidRPr="00123DF6" w:rsidRDefault="00677058" w:rsidP="00B31FF4">
      <w:pPr>
        <w:spacing w:line="276" w:lineRule="auto"/>
        <w:rPr>
          <w:rFonts w:ascii="Times New Roman" w:hAnsi="Times New Roman" w:cs="Times New Roman"/>
          <w:sz w:val="24"/>
          <w:szCs w:val="24"/>
        </w:rPr>
      </w:pPr>
    </w:p>
    <w:p w14:paraId="78BDEEFC" w14:textId="77777777" w:rsidR="00677058" w:rsidRPr="00123DF6" w:rsidRDefault="00677058" w:rsidP="00B31FF4">
      <w:pPr>
        <w:tabs>
          <w:tab w:val="clear" w:pos="397"/>
        </w:tabs>
        <w:spacing w:after="160" w:line="276" w:lineRule="auto"/>
        <w:rPr>
          <w:rFonts w:ascii="Times New Roman" w:hAnsi="Times New Roman" w:cs="Times New Roman"/>
          <w:sz w:val="24"/>
          <w:szCs w:val="24"/>
        </w:rPr>
      </w:pPr>
    </w:p>
    <w:p w14:paraId="13BFD70B" w14:textId="77777777" w:rsidR="001363B5" w:rsidRPr="00B649E6" w:rsidRDefault="001363B5" w:rsidP="00B31FF4">
      <w:pPr>
        <w:spacing w:line="276" w:lineRule="auto"/>
      </w:pPr>
    </w:p>
    <w:sectPr w:rsidR="001363B5" w:rsidRPr="00B649E6" w:rsidSect="00F42E18">
      <w:headerReference w:type="default" r:id="rId8"/>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B2D0" w14:textId="77777777" w:rsidR="002624DD" w:rsidRPr="00B649E6" w:rsidRDefault="002624DD" w:rsidP="004B45C7">
      <w:pPr>
        <w:spacing w:line="240" w:lineRule="auto"/>
      </w:pPr>
      <w:r w:rsidRPr="00B649E6">
        <w:separator/>
      </w:r>
    </w:p>
  </w:endnote>
  <w:endnote w:type="continuationSeparator" w:id="0">
    <w:p w14:paraId="4A43E8D7" w14:textId="77777777" w:rsidR="002624DD" w:rsidRPr="00B649E6" w:rsidRDefault="002624DD" w:rsidP="004B45C7">
      <w:pPr>
        <w:spacing w:line="240" w:lineRule="auto"/>
      </w:pPr>
      <w:r w:rsidRPr="00B649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19AE" w14:textId="77777777" w:rsidR="002624DD" w:rsidRPr="00B649E6" w:rsidRDefault="002624DD" w:rsidP="004B45C7">
      <w:pPr>
        <w:spacing w:line="240" w:lineRule="auto"/>
      </w:pPr>
      <w:r w:rsidRPr="00B649E6">
        <w:separator/>
      </w:r>
    </w:p>
  </w:footnote>
  <w:footnote w:type="continuationSeparator" w:id="0">
    <w:p w14:paraId="220EE836" w14:textId="77777777" w:rsidR="002624DD" w:rsidRPr="00B649E6" w:rsidRDefault="002624DD" w:rsidP="004B45C7">
      <w:pPr>
        <w:spacing w:line="240" w:lineRule="auto"/>
      </w:pPr>
      <w:r w:rsidRPr="00B649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915B" w14:textId="77777777" w:rsidR="00CF52EC" w:rsidRPr="00B649E6" w:rsidRDefault="00CF52EC" w:rsidP="00CF52EC">
    <w:pPr>
      <w:pStyle w:val="Afsenderinfo"/>
      <w:tabs>
        <w:tab w:val="right" w:pos="9617"/>
      </w:tabs>
      <w:ind w:right="-1708"/>
    </w:pPr>
  </w:p>
  <w:p w14:paraId="42F7258D" w14:textId="4A68544D" w:rsidR="00CF52EC" w:rsidRPr="00B649E6" w:rsidRDefault="00CF52EC" w:rsidP="00B649E6">
    <w:pPr>
      <w:pStyle w:val="PageHeaderText"/>
    </w:pPr>
    <w:r w:rsidRPr="00B649E6">
      <w:tab/>
    </w:r>
    <w:r w:rsidRPr="00B649E6">
      <w:fldChar w:fldCharType="begin"/>
    </w:r>
    <w:r w:rsidRPr="00B649E6">
      <w:instrText xml:space="preserve"> PAGE   \* MERGEFORMAT </w:instrText>
    </w:r>
    <w:r w:rsidRPr="00B649E6">
      <w:fldChar w:fldCharType="separate"/>
    </w:r>
    <w:r w:rsidR="001363B5" w:rsidRPr="00B649E6">
      <w:rPr>
        <w:noProof/>
      </w:rPr>
      <w:t>2</w:t>
    </w:r>
    <w:r w:rsidRPr="00B649E6">
      <w:fldChar w:fldCharType="end"/>
    </w:r>
    <w:r w:rsidRPr="00B649E6">
      <w:t>/</w:t>
    </w:r>
    <w:r w:rsidR="00000000">
      <w:fldChar w:fldCharType="begin"/>
    </w:r>
    <w:r w:rsidR="00000000">
      <w:instrText xml:space="preserve"> NUMPAGES   \* MERGE</w:instrText>
    </w:r>
    <w:r w:rsidR="00000000">
      <w:instrText xml:space="preserve">FORMAT </w:instrText>
    </w:r>
    <w:r w:rsidR="00000000">
      <w:fldChar w:fldCharType="separate"/>
    </w:r>
    <w:r w:rsidR="001363B5" w:rsidRPr="00B649E6">
      <w:rPr>
        <w:noProof/>
      </w:rPr>
      <w:t>2</w:t>
    </w:r>
    <w:r w:rsidR="00000000">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706A60" w:rsidRPr="00B649E6" w14:paraId="287942CE" w14:textId="77777777" w:rsidTr="0012191E">
      <w:trPr>
        <w:trHeight w:val="794"/>
        <w:tblHeader/>
      </w:trPr>
      <w:tc>
        <w:tcPr>
          <w:tcW w:w="6684" w:type="dxa"/>
        </w:tcPr>
        <w:p w14:paraId="1E6875BB" w14:textId="77777777" w:rsidR="00706A60" w:rsidRPr="00B649E6" w:rsidRDefault="00706A60" w:rsidP="00CF52EC">
          <w:pPr>
            <w:pStyle w:val="Afsenderinfo"/>
            <w:tabs>
              <w:tab w:val="right" w:pos="9617"/>
            </w:tabs>
            <w:ind w:right="-1708"/>
          </w:pPr>
        </w:p>
      </w:tc>
    </w:tr>
  </w:tbl>
  <w:p w14:paraId="4F049155" w14:textId="77777777" w:rsidR="00CF52EC" w:rsidRPr="00B649E6" w:rsidRDefault="00CF52EC" w:rsidP="00CF52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6480"/>
    <w:multiLevelType w:val="hybridMultilevel"/>
    <w:tmpl w:val="BD6683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547757"/>
    <w:multiLevelType w:val="hybridMultilevel"/>
    <w:tmpl w:val="2F228A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EF629B2"/>
    <w:multiLevelType w:val="hybridMultilevel"/>
    <w:tmpl w:val="AFB65B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3F3D472A"/>
    <w:multiLevelType w:val="hybridMultilevel"/>
    <w:tmpl w:val="C89EECB2"/>
    <w:lvl w:ilvl="0" w:tplc="48601D86">
      <w:start w:val="9"/>
      <w:numFmt w:val="bullet"/>
      <w:lvlText w:val="-"/>
      <w:lvlJc w:val="left"/>
      <w:pPr>
        <w:ind w:left="720" w:hanging="360"/>
      </w:pPr>
      <w:rPr>
        <w:rFonts w:ascii="Times New Roman" w:eastAsiaTheme="minorHAnsi" w:hAnsi="Times New Roman" w:cs="Times New Roman" w:hint="default"/>
      </w:rPr>
    </w:lvl>
    <w:lvl w:ilvl="1" w:tplc="48601D86">
      <w:start w:val="9"/>
      <w:numFmt w:val="bullet"/>
      <w:lvlText w:val="-"/>
      <w:lvlJc w:val="left"/>
      <w:pPr>
        <w:ind w:left="1440" w:hanging="360"/>
      </w:pPr>
      <w:rPr>
        <w:rFonts w:ascii="Times New Roman" w:eastAsiaTheme="minorHAnsi" w:hAnsi="Times New Roman" w:cs="Times New Roman"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95F26"/>
    <w:multiLevelType w:val="hybridMultilevel"/>
    <w:tmpl w:val="F56CF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63499C"/>
    <w:multiLevelType w:val="hybridMultilevel"/>
    <w:tmpl w:val="22D81D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7F7F92"/>
    <w:multiLevelType w:val="hybridMultilevel"/>
    <w:tmpl w:val="C6809E8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7" w15:restartNumberingAfterBreak="0">
    <w:nsid w:val="6EAD2F75"/>
    <w:multiLevelType w:val="multilevel"/>
    <w:tmpl w:val="6FA4750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05997779">
    <w:abstractNumId w:val="3"/>
  </w:num>
  <w:num w:numId="2" w16cid:durableId="610629322">
    <w:abstractNumId w:val="6"/>
  </w:num>
  <w:num w:numId="3" w16cid:durableId="1393969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0365591">
    <w:abstractNumId w:val="0"/>
  </w:num>
  <w:num w:numId="5" w16cid:durableId="7219115">
    <w:abstractNumId w:val="1"/>
  </w:num>
  <w:num w:numId="6" w16cid:durableId="1003824363">
    <w:abstractNumId w:val="2"/>
  </w:num>
  <w:num w:numId="7" w16cid:durableId="1552963610">
    <w:abstractNumId w:val="7"/>
  </w:num>
  <w:num w:numId="8" w16cid:durableId="662783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_Pressemeddelelse.dotm"/>
    <w:docVar w:name="CreatedWithDtVersion" w:val="2.4.014"/>
    <w:docVar w:name="DocumentCreated" w:val="DocumentCreated"/>
    <w:docVar w:name="DocumentCreatedOK" w:val="DocumentCreatedOK"/>
    <w:docVar w:name="DocumentInitialized" w:val="OK"/>
    <w:docVar w:name="DTInsertedLogoName" w:val="Canvas 3"/>
    <w:docVar w:name="dtLanguage" w:val="da-DK"/>
    <w:docVar w:name="Encrypted_DialogFieldValue_documentdate" w:val="9ayl/y4lhCGej7695/lHpw=="/>
    <w:docVar w:name="Encrypted_DialogFieldValue_senderaddress" w:val="eec5l5VnDDXR25RTqsT/oz6seXssmTwMjAun3PdM8ww="/>
    <w:docVar w:name="Encrypted_DialogFieldValue_sendercenter" w:val="IUQsU4Yu3c/+PGbhUGzvSJ2bEZe1eTMvx/sSZFAtOEiWGXWIru8MpuokGYTFZpjv"/>
    <w:docVar w:name="Encrypted_DialogFieldValue_sendercity" w:val="SyZzQEOp2yPSNdRrFUqt+g=="/>
    <w:docVar w:name="Encrypted_DialogFieldValue_senderean" w:val="mUu+Ol3RMkA4AEW0PCbfmw=="/>
    <w:docVar w:name="Encrypted_DialogFieldValue_senderemaildir" w:val="J8iskNhKZWfzIFYfPMAZwA=="/>
    <w:docVar w:name="Encrypted_DialogFieldValue_sendermanagement" w:val="tww8ovzqzR54K0+5vHWoq/idDoCe6iMVMRLwSoRxG68whIC7WQ0GgYNd+yNPaa9l"/>
    <w:docVar w:name="Encrypted_DialogFieldValue_sendermobile" w:val="UVrxLXvrSV0XZ+/V0DcU6Q=="/>
    <w:docVar w:name="Encrypted_DialogFieldValue_sendername" w:val="xWwxZlj6SexbrUkgvePbwNZL8lgqg2lSxw+U0bssSnA="/>
    <w:docVar w:name="Encrypted_DialogFieldValue_senderposition" w:val="xT4OwoT5pC6dJJKOPqj+mA=="/>
    <w:docVar w:name="Encrypted_DialogFieldValue_senderpostalcode" w:val="69NE2nuVTNQfHxe2kAJ7Mg=="/>
    <w:docVar w:name="Encrypted_DialogFieldValue_senderunit" w:val="IUQsU4Yu3c/+PGbhUGzvSJ2bEZe1eTMvx/sSZFAtOEgMXvvdrsfTwxe5wAF/Z3Hl"/>
    <w:docVar w:name="IntegrationType" w:val="StandAlone"/>
  </w:docVars>
  <w:rsids>
    <w:rsidRoot w:val="00B649E6"/>
    <w:rsid w:val="000020CE"/>
    <w:rsid w:val="0000236D"/>
    <w:rsid w:val="000200F8"/>
    <w:rsid w:val="0004636A"/>
    <w:rsid w:val="00077EA9"/>
    <w:rsid w:val="000810B3"/>
    <w:rsid w:val="000A4026"/>
    <w:rsid w:val="000A66C3"/>
    <w:rsid w:val="000B08E9"/>
    <w:rsid w:val="000B5581"/>
    <w:rsid w:val="000E12FF"/>
    <w:rsid w:val="000F6475"/>
    <w:rsid w:val="000F6CC7"/>
    <w:rsid w:val="00100815"/>
    <w:rsid w:val="00117D73"/>
    <w:rsid w:val="00120B32"/>
    <w:rsid w:val="00121C81"/>
    <w:rsid w:val="001363B5"/>
    <w:rsid w:val="00144E19"/>
    <w:rsid w:val="00156B59"/>
    <w:rsid w:val="00162DBA"/>
    <w:rsid w:val="00163799"/>
    <w:rsid w:val="00165F6C"/>
    <w:rsid w:val="001714B5"/>
    <w:rsid w:val="00181758"/>
    <w:rsid w:val="0018216F"/>
    <w:rsid w:val="00194584"/>
    <w:rsid w:val="001A230E"/>
    <w:rsid w:val="001A42BA"/>
    <w:rsid w:val="001A4E17"/>
    <w:rsid w:val="001C0E0E"/>
    <w:rsid w:val="001D0593"/>
    <w:rsid w:val="001D3A39"/>
    <w:rsid w:val="001D4649"/>
    <w:rsid w:val="001E1BFD"/>
    <w:rsid w:val="001E602D"/>
    <w:rsid w:val="001F10BF"/>
    <w:rsid w:val="001F1C7D"/>
    <w:rsid w:val="001F63C1"/>
    <w:rsid w:val="002040B0"/>
    <w:rsid w:val="00212837"/>
    <w:rsid w:val="00222BEB"/>
    <w:rsid w:val="00236550"/>
    <w:rsid w:val="00241F26"/>
    <w:rsid w:val="00250FF6"/>
    <w:rsid w:val="00251CE8"/>
    <w:rsid w:val="002624DD"/>
    <w:rsid w:val="00277028"/>
    <w:rsid w:val="002776C6"/>
    <w:rsid w:val="002805C5"/>
    <w:rsid w:val="0029601A"/>
    <w:rsid w:val="002A4EC8"/>
    <w:rsid w:val="002C778E"/>
    <w:rsid w:val="002D37A5"/>
    <w:rsid w:val="002D52C7"/>
    <w:rsid w:val="002F254B"/>
    <w:rsid w:val="002F4E29"/>
    <w:rsid w:val="00302786"/>
    <w:rsid w:val="00320D2D"/>
    <w:rsid w:val="00321C61"/>
    <w:rsid w:val="003368C1"/>
    <w:rsid w:val="0033749D"/>
    <w:rsid w:val="00341860"/>
    <w:rsid w:val="0035030E"/>
    <w:rsid w:val="00375533"/>
    <w:rsid w:val="00382774"/>
    <w:rsid w:val="00385ED5"/>
    <w:rsid w:val="00394324"/>
    <w:rsid w:val="003B022D"/>
    <w:rsid w:val="003B033E"/>
    <w:rsid w:val="003C6276"/>
    <w:rsid w:val="003D4CA8"/>
    <w:rsid w:val="003F25A0"/>
    <w:rsid w:val="003F53F9"/>
    <w:rsid w:val="003F7A31"/>
    <w:rsid w:val="003F7DAC"/>
    <w:rsid w:val="00404561"/>
    <w:rsid w:val="00415AD6"/>
    <w:rsid w:val="004368FB"/>
    <w:rsid w:val="00453781"/>
    <w:rsid w:val="004617A4"/>
    <w:rsid w:val="00467086"/>
    <w:rsid w:val="00472392"/>
    <w:rsid w:val="004962AE"/>
    <w:rsid w:val="004A2542"/>
    <w:rsid w:val="004A703F"/>
    <w:rsid w:val="004B2146"/>
    <w:rsid w:val="004B2337"/>
    <w:rsid w:val="004B45C7"/>
    <w:rsid w:val="004D441C"/>
    <w:rsid w:val="00510213"/>
    <w:rsid w:val="00521667"/>
    <w:rsid w:val="00531750"/>
    <w:rsid w:val="00542D71"/>
    <w:rsid w:val="00544A89"/>
    <w:rsid w:val="00560B52"/>
    <w:rsid w:val="00560CB8"/>
    <w:rsid w:val="005613D1"/>
    <w:rsid w:val="00561CC3"/>
    <w:rsid w:val="00583239"/>
    <w:rsid w:val="005923CD"/>
    <w:rsid w:val="005B01F8"/>
    <w:rsid w:val="005B18A9"/>
    <w:rsid w:val="005D1AA7"/>
    <w:rsid w:val="005E090A"/>
    <w:rsid w:val="005E41AB"/>
    <w:rsid w:val="005E643E"/>
    <w:rsid w:val="005E6D83"/>
    <w:rsid w:val="00612C1A"/>
    <w:rsid w:val="0061357C"/>
    <w:rsid w:val="00616E65"/>
    <w:rsid w:val="0062276A"/>
    <w:rsid w:val="00625C59"/>
    <w:rsid w:val="00630155"/>
    <w:rsid w:val="006315E8"/>
    <w:rsid w:val="00633EC6"/>
    <w:rsid w:val="0063495C"/>
    <w:rsid w:val="0063711B"/>
    <w:rsid w:val="00670B42"/>
    <w:rsid w:val="00677058"/>
    <w:rsid w:val="00690EEB"/>
    <w:rsid w:val="006C0260"/>
    <w:rsid w:val="006C7278"/>
    <w:rsid w:val="006F62CD"/>
    <w:rsid w:val="00703183"/>
    <w:rsid w:val="00706A60"/>
    <w:rsid w:val="00713B21"/>
    <w:rsid w:val="00731C79"/>
    <w:rsid w:val="007410E4"/>
    <w:rsid w:val="00741DAE"/>
    <w:rsid w:val="00751F1F"/>
    <w:rsid w:val="0076586B"/>
    <w:rsid w:val="00765C85"/>
    <w:rsid w:val="00770425"/>
    <w:rsid w:val="007A00E9"/>
    <w:rsid w:val="007B04BB"/>
    <w:rsid w:val="007B6BA4"/>
    <w:rsid w:val="007B7630"/>
    <w:rsid w:val="007C2571"/>
    <w:rsid w:val="007D2B70"/>
    <w:rsid w:val="00806F67"/>
    <w:rsid w:val="00810F52"/>
    <w:rsid w:val="008257DA"/>
    <w:rsid w:val="00843261"/>
    <w:rsid w:val="00852B11"/>
    <w:rsid w:val="008572F3"/>
    <w:rsid w:val="00876DE5"/>
    <w:rsid w:val="00893928"/>
    <w:rsid w:val="00897241"/>
    <w:rsid w:val="008A4407"/>
    <w:rsid w:val="008A57AA"/>
    <w:rsid w:val="008A6723"/>
    <w:rsid w:val="008C1B29"/>
    <w:rsid w:val="008F79D3"/>
    <w:rsid w:val="00936FCD"/>
    <w:rsid w:val="00945E1F"/>
    <w:rsid w:val="00956F8A"/>
    <w:rsid w:val="00975C76"/>
    <w:rsid w:val="00977361"/>
    <w:rsid w:val="0098522D"/>
    <w:rsid w:val="00992ECF"/>
    <w:rsid w:val="009A1818"/>
    <w:rsid w:val="009B0CF9"/>
    <w:rsid w:val="009B321D"/>
    <w:rsid w:val="009B6A7F"/>
    <w:rsid w:val="009C5B53"/>
    <w:rsid w:val="009D11E5"/>
    <w:rsid w:val="009E4E8D"/>
    <w:rsid w:val="009E615B"/>
    <w:rsid w:val="00A05D7C"/>
    <w:rsid w:val="00A13DF3"/>
    <w:rsid w:val="00A17E57"/>
    <w:rsid w:val="00A2129B"/>
    <w:rsid w:val="00A21A1F"/>
    <w:rsid w:val="00A515D2"/>
    <w:rsid w:val="00A5256F"/>
    <w:rsid w:val="00A54D0A"/>
    <w:rsid w:val="00A63AD9"/>
    <w:rsid w:val="00A81494"/>
    <w:rsid w:val="00A95D98"/>
    <w:rsid w:val="00AB71AD"/>
    <w:rsid w:val="00AC4D58"/>
    <w:rsid w:val="00AD5CC7"/>
    <w:rsid w:val="00AF13EA"/>
    <w:rsid w:val="00AF15EB"/>
    <w:rsid w:val="00B00774"/>
    <w:rsid w:val="00B12ADA"/>
    <w:rsid w:val="00B2066A"/>
    <w:rsid w:val="00B21738"/>
    <w:rsid w:val="00B31280"/>
    <w:rsid w:val="00B31FF4"/>
    <w:rsid w:val="00B43B61"/>
    <w:rsid w:val="00B46D27"/>
    <w:rsid w:val="00B474C0"/>
    <w:rsid w:val="00B60333"/>
    <w:rsid w:val="00B649E6"/>
    <w:rsid w:val="00B87289"/>
    <w:rsid w:val="00B95037"/>
    <w:rsid w:val="00B95E93"/>
    <w:rsid w:val="00B962A1"/>
    <w:rsid w:val="00BC3F98"/>
    <w:rsid w:val="00BC4E40"/>
    <w:rsid w:val="00BC5119"/>
    <w:rsid w:val="00BD538C"/>
    <w:rsid w:val="00BE5CCE"/>
    <w:rsid w:val="00BF49F4"/>
    <w:rsid w:val="00BF5876"/>
    <w:rsid w:val="00BF6E8B"/>
    <w:rsid w:val="00C00995"/>
    <w:rsid w:val="00C0481E"/>
    <w:rsid w:val="00C10039"/>
    <w:rsid w:val="00C10FE7"/>
    <w:rsid w:val="00C248A9"/>
    <w:rsid w:val="00C276E1"/>
    <w:rsid w:val="00C277FD"/>
    <w:rsid w:val="00C33F9E"/>
    <w:rsid w:val="00C41EEF"/>
    <w:rsid w:val="00C43DDD"/>
    <w:rsid w:val="00C53132"/>
    <w:rsid w:val="00C64BC9"/>
    <w:rsid w:val="00C861A5"/>
    <w:rsid w:val="00C90873"/>
    <w:rsid w:val="00C959E1"/>
    <w:rsid w:val="00C973F6"/>
    <w:rsid w:val="00CA09D6"/>
    <w:rsid w:val="00CA3E14"/>
    <w:rsid w:val="00CB4361"/>
    <w:rsid w:val="00CC33D0"/>
    <w:rsid w:val="00CE0033"/>
    <w:rsid w:val="00CF52EC"/>
    <w:rsid w:val="00D21891"/>
    <w:rsid w:val="00D43082"/>
    <w:rsid w:val="00D510E7"/>
    <w:rsid w:val="00D67780"/>
    <w:rsid w:val="00D71B96"/>
    <w:rsid w:val="00D83D1E"/>
    <w:rsid w:val="00D878EB"/>
    <w:rsid w:val="00D9666D"/>
    <w:rsid w:val="00D97965"/>
    <w:rsid w:val="00DB07D5"/>
    <w:rsid w:val="00DB0B8C"/>
    <w:rsid w:val="00DB50C0"/>
    <w:rsid w:val="00DD058E"/>
    <w:rsid w:val="00DD0FF3"/>
    <w:rsid w:val="00DD54A8"/>
    <w:rsid w:val="00DE1D01"/>
    <w:rsid w:val="00DF6812"/>
    <w:rsid w:val="00E05873"/>
    <w:rsid w:val="00E26C31"/>
    <w:rsid w:val="00E639CC"/>
    <w:rsid w:val="00E81E5C"/>
    <w:rsid w:val="00E8263C"/>
    <w:rsid w:val="00E91F1D"/>
    <w:rsid w:val="00E91F5C"/>
    <w:rsid w:val="00E9475E"/>
    <w:rsid w:val="00EA0708"/>
    <w:rsid w:val="00EB773D"/>
    <w:rsid w:val="00EC004A"/>
    <w:rsid w:val="00EE23D3"/>
    <w:rsid w:val="00EE5052"/>
    <w:rsid w:val="00F02A53"/>
    <w:rsid w:val="00F32DA3"/>
    <w:rsid w:val="00F42E18"/>
    <w:rsid w:val="00F44322"/>
    <w:rsid w:val="00F51E6A"/>
    <w:rsid w:val="00F52FBC"/>
    <w:rsid w:val="00F64CF3"/>
    <w:rsid w:val="00F76080"/>
    <w:rsid w:val="00F83868"/>
    <w:rsid w:val="00FB074E"/>
    <w:rsid w:val="00FB0B29"/>
    <w:rsid w:val="00FB44B6"/>
    <w:rsid w:val="00FB7A3E"/>
    <w:rsid w:val="00FE5F77"/>
    <w:rsid w:val="00FF4A72"/>
    <w:rsid w:val="00FF56C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0FF34"/>
  <w15:chartTrackingRefBased/>
  <w15:docId w15:val="{88FFEB7E-B956-4FBC-822B-934B3509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15"/>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713B21"/>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713B21"/>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C10FE7"/>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5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BF49F4"/>
    <w:pPr>
      <w:tabs>
        <w:tab w:val="clear" w:pos="397"/>
      </w:tabs>
      <w:spacing w:line="14" w:lineRule="exact"/>
    </w:pPr>
    <w:rPr>
      <w:rFonts w:ascii="Times New Roman" w:hAnsi="Times New Roman"/>
      <w:color w:val="auto"/>
      <w:sz w:val="2"/>
    </w:rPr>
  </w:style>
  <w:style w:type="paragraph" w:customStyle="1" w:styleId="PageHeaderText">
    <w:name w:val="PageHeaderText"/>
    <w:basedOn w:val="Afsenderinfo"/>
    <w:rsid w:val="00977361"/>
    <w:pPr>
      <w:tabs>
        <w:tab w:val="right" w:pos="9617"/>
      </w:tabs>
      <w:ind w:right="-2892"/>
    </w:pPr>
  </w:style>
  <w:style w:type="paragraph" w:customStyle="1" w:styleId="Tabelrkketitel">
    <w:name w:val="Tabel rækketitel"/>
    <w:basedOn w:val="Tabelnormaltekst"/>
    <w:rsid w:val="00077EA9"/>
    <w:pPr>
      <w:tabs>
        <w:tab w:val="clear" w:pos="397"/>
      </w:tabs>
    </w:pPr>
    <w:rPr>
      <w:b/>
    </w:rPr>
  </w:style>
  <w:style w:type="character" w:styleId="Hyperlink">
    <w:name w:val="Hyperlink"/>
    <w:basedOn w:val="Standardskrifttypeiafsnit"/>
    <w:uiPriority w:val="99"/>
    <w:unhideWhenUsed/>
    <w:rsid w:val="00100815"/>
    <w:rPr>
      <w:color w:val="auto"/>
      <w:u w:val="single"/>
    </w:rPr>
  </w:style>
  <w:style w:type="character" w:styleId="BesgtLink">
    <w:name w:val="FollowedHyperlink"/>
    <w:basedOn w:val="Standardskrifttypeiafsnit"/>
    <w:uiPriority w:val="99"/>
    <w:semiHidden/>
    <w:unhideWhenUsed/>
    <w:rsid w:val="00100815"/>
    <w:rPr>
      <w:color w:val="auto"/>
      <w:u w:val="single"/>
    </w:rPr>
  </w:style>
  <w:style w:type="character" w:styleId="Kommentarhenvisning">
    <w:name w:val="annotation reference"/>
    <w:basedOn w:val="Standardskrifttypeiafsnit"/>
    <w:uiPriority w:val="99"/>
    <w:semiHidden/>
    <w:unhideWhenUsed/>
    <w:rsid w:val="00B649E6"/>
    <w:rPr>
      <w:sz w:val="16"/>
      <w:szCs w:val="16"/>
    </w:rPr>
  </w:style>
  <w:style w:type="paragraph" w:styleId="Kommentartekst">
    <w:name w:val="annotation text"/>
    <w:basedOn w:val="Normal"/>
    <w:link w:val="KommentartekstTegn"/>
    <w:uiPriority w:val="99"/>
    <w:unhideWhenUsed/>
    <w:rsid w:val="00B649E6"/>
    <w:pPr>
      <w:tabs>
        <w:tab w:val="clear" w:pos="397"/>
      </w:tabs>
      <w:spacing w:line="240" w:lineRule="auto"/>
    </w:pPr>
    <w:rPr>
      <w:rFonts w:ascii="Times New Roman" w:hAnsi="Times New Roman"/>
      <w:color w:val="auto"/>
      <w:sz w:val="24"/>
      <w:szCs w:val="20"/>
    </w:rPr>
  </w:style>
  <w:style w:type="character" w:customStyle="1" w:styleId="KommentartekstTegn">
    <w:name w:val="Kommentartekst Tegn"/>
    <w:basedOn w:val="Standardskrifttypeiafsnit"/>
    <w:link w:val="Kommentartekst"/>
    <w:uiPriority w:val="99"/>
    <w:rsid w:val="00B649E6"/>
    <w:rPr>
      <w:rFonts w:ascii="Times New Roman" w:hAnsi="Times New Roman"/>
      <w:sz w:val="24"/>
      <w:szCs w:val="20"/>
    </w:rPr>
  </w:style>
  <w:style w:type="paragraph" w:styleId="Listeafsnit">
    <w:name w:val="List Paragraph"/>
    <w:basedOn w:val="Normal"/>
    <w:uiPriority w:val="34"/>
    <w:qFormat/>
    <w:rsid w:val="00B649E6"/>
    <w:pPr>
      <w:tabs>
        <w:tab w:val="clear" w:pos="397"/>
      </w:tabs>
      <w:spacing w:line="260" w:lineRule="atLeast"/>
      <w:ind w:left="720"/>
      <w:contextualSpacing/>
    </w:pPr>
    <w:rPr>
      <w:rFonts w:ascii="Times New Roman" w:hAnsi="Times New Roman"/>
      <w:color w:val="auto"/>
      <w:sz w:val="24"/>
    </w:rPr>
  </w:style>
  <w:style w:type="character" w:styleId="Ulstomtale">
    <w:name w:val="Unresolved Mention"/>
    <w:basedOn w:val="Standardskrifttypeiafsnit"/>
    <w:uiPriority w:val="99"/>
    <w:semiHidden/>
    <w:unhideWhenUsed/>
    <w:rsid w:val="00B649E6"/>
    <w:rPr>
      <w:color w:val="605E5C"/>
      <w:shd w:val="clear" w:color="auto" w:fill="E1DFDD"/>
    </w:rPr>
  </w:style>
  <w:style w:type="paragraph" w:styleId="Kommentaremne">
    <w:name w:val="annotation subject"/>
    <w:basedOn w:val="Kommentartekst"/>
    <w:next w:val="Kommentartekst"/>
    <w:link w:val="KommentaremneTegn"/>
    <w:uiPriority w:val="99"/>
    <w:semiHidden/>
    <w:unhideWhenUsed/>
    <w:rsid w:val="00DB07D5"/>
    <w:pPr>
      <w:tabs>
        <w:tab w:val="left" w:pos="397"/>
      </w:tabs>
    </w:pPr>
    <w:rPr>
      <w:rFonts w:ascii="KBH Tekst" w:hAnsi="KBH Tekst"/>
      <w:b/>
      <w:bCs/>
      <w:color w:val="000000"/>
      <w:sz w:val="20"/>
    </w:rPr>
  </w:style>
  <w:style w:type="character" w:customStyle="1" w:styleId="KommentaremneTegn">
    <w:name w:val="Kommentaremne Tegn"/>
    <w:basedOn w:val="KommentartekstTegn"/>
    <w:link w:val="Kommentaremne"/>
    <w:uiPriority w:val="99"/>
    <w:semiHidden/>
    <w:rsid w:val="00DB07D5"/>
    <w:rPr>
      <w:rFonts w:ascii="KBH Tekst" w:hAnsi="KBH Tekst"/>
      <w:b/>
      <w:bCs/>
      <w:color w:val="000000"/>
      <w:sz w:val="20"/>
      <w:szCs w:val="20"/>
    </w:rPr>
  </w:style>
  <w:style w:type="paragraph" w:styleId="Korrektur">
    <w:name w:val="Revision"/>
    <w:hidden/>
    <w:uiPriority w:val="99"/>
    <w:semiHidden/>
    <w:rsid w:val="00B46D27"/>
    <w:pPr>
      <w:spacing w:after="0" w:line="240" w:lineRule="auto"/>
    </w:pPr>
    <w:rPr>
      <w:rFonts w:ascii="KBH Tekst" w:hAnsi="KBH Tekst"/>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k.dk/dagsordener-og-referater/Besk%C3%A6ftigelses-%20og%20Integrationsudvalget/m%C3%B8de-26092022/referat/punk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7070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Silje Helø</dc:creator>
  <cp:keywords>Københavns Kommune</cp:keywords>
  <dc:description/>
  <cp:lastModifiedBy>Nicoline Emborg Hammarberg</cp:lastModifiedBy>
  <cp:revision>5</cp:revision>
  <cp:lastPrinted>2020-08-18T11:09:00Z</cp:lastPrinted>
  <dcterms:created xsi:type="dcterms:W3CDTF">2022-11-10T06:58:00Z</dcterms:created>
  <dcterms:modified xsi:type="dcterms:W3CDTF">2022-11-16T14:23:00Z</dcterms:modified>
</cp:coreProperties>
</file>